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9"/>
        <w:tblpPr w:leftFromText="181" w:rightFromText="181" w:vertAnchor="text" w:horzAnchor="page" w:tblpXSpec="center" w:tblpY="1"/>
        <w:tblOverlap w:val="never"/>
        <w:tblW w:w="0" w:type="auto"/>
        <w:jc w:val="center"/>
        <w:tblBorders>
          <w:top w:val="none" w:color="auto" w:sz="0" w:space="0"/>
          <w:left w:val="none" w:color="auto" w:sz="0" w:space="0"/>
          <w:bottom w:val="none" w:color="auto" w:sz="0" w:space="0"/>
          <w:right w:val="none" w:color="auto" w:sz="0" w:space="0"/>
          <w:insideH w:val="dotDotDash" w:color="auto" w:sz="4" w:space="0"/>
          <w:insideV w:val="dotDotDash" w:color="auto" w:sz="4" w:space="0"/>
        </w:tblBorders>
        <w:tblLayout w:type="fixed"/>
        <w:tblCellMar>
          <w:top w:w="0" w:type="dxa"/>
          <w:left w:w="108" w:type="dxa"/>
          <w:bottom w:w="0" w:type="dxa"/>
          <w:right w:w="108" w:type="dxa"/>
        </w:tblCellMar>
      </w:tblPr>
      <w:tblGrid>
        <w:gridCol w:w="4318"/>
        <w:gridCol w:w="5702"/>
      </w:tblGrid>
      <w:tr w14:paraId="6DF70247">
        <w:tblPrEx>
          <w:tblBorders>
            <w:top w:val="none" w:color="auto" w:sz="0" w:space="0"/>
            <w:left w:val="none" w:color="auto" w:sz="0" w:space="0"/>
            <w:bottom w:val="none" w:color="auto" w:sz="0" w:space="0"/>
            <w:right w:val="none" w:color="auto" w:sz="0" w:space="0"/>
            <w:insideH w:val="dotDotDash" w:color="auto" w:sz="4" w:space="0"/>
            <w:insideV w:val="dotDotDash" w:color="auto" w:sz="4" w:space="0"/>
          </w:tblBorders>
          <w:tblCellMar>
            <w:top w:w="0" w:type="dxa"/>
            <w:left w:w="108" w:type="dxa"/>
            <w:bottom w:w="0" w:type="dxa"/>
            <w:right w:w="108" w:type="dxa"/>
          </w:tblCellMar>
        </w:tblPrEx>
        <w:trPr>
          <w:trHeight w:val="90" w:hRule="atLeast"/>
          <w:jc w:val="center"/>
        </w:trPr>
        <w:tc>
          <w:tcPr>
            <w:tcW w:w="4318" w:type="dxa"/>
            <w:tcBorders>
              <w:tl2br w:val="nil"/>
              <w:tr2bl w:val="nil"/>
            </w:tcBorders>
            <w:noWrap w:val="0"/>
            <w:vAlign w:val="top"/>
          </w:tcPr>
          <w:p w14:paraId="322569F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80" w:lineRule="auto"/>
              <w:ind w:left="0" w:right="0" w:firstLine="0"/>
              <w:jc w:val="center"/>
              <w:textAlignment w:val="auto"/>
              <w:rPr>
                <w:rFonts w:hint="eastAsia" w:ascii="宋体" w:hAnsi="宋体" w:eastAsia="宋体" w:cs="宋体"/>
                <w:b w:val="0"/>
                <w:bCs w:val="0"/>
                <w:sz w:val="24"/>
                <w:szCs w:val="24"/>
                <w:highlight w:val="none"/>
              </w:rPr>
            </w:pPr>
            <w:r>
              <w:rPr>
                <w:rFonts w:hint="eastAsia" w:ascii="Calibri" w:hAnsi="Calibri" w:cs="Times New Roman"/>
                <w:b w:val="0"/>
                <w:bCs w:val="0"/>
                <w:highlight w:val="none"/>
                <w:lang w:eastAsia="zh-CN"/>
              </w:rPr>
              <w:drawing>
                <wp:anchor distT="0" distB="0" distL="114300" distR="114300" simplePos="0" relativeHeight="251705344" behindDoc="0" locked="0" layoutInCell="1" allowOverlap="1">
                  <wp:simplePos x="0" y="0"/>
                  <wp:positionH relativeFrom="column">
                    <wp:posOffset>197485</wp:posOffset>
                  </wp:positionH>
                  <wp:positionV relativeFrom="paragraph">
                    <wp:posOffset>-433705</wp:posOffset>
                  </wp:positionV>
                  <wp:extent cx="2201545" cy="674370"/>
                  <wp:effectExtent l="0" t="0" r="8255" b="11430"/>
                  <wp:wrapTopAndBottom/>
                  <wp:docPr id="41" name="图片 333"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33" descr="LOGO2"/>
                          <pic:cNvPicPr>
                            <a:picLocks noChangeAspect="1"/>
                          </pic:cNvPicPr>
                        </pic:nvPicPr>
                        <pic:blipFill>
                          <a:blip r:embed="rId85"/>
                          <a:stretch>
                            <a:fillRect/>
                          </a:stretch>
                        </pic:blipFill>
                        <pic:spPr>
                          <a:xfrm>
                            <a:off x="0" y="0"/>
                            <a:ext cx="2201545" cy="674370"/>
                          </a:xfrm>
                          <a:prstGeom prst="rect">
                            <a:avLst/>
                          </a:prstGeom>
                          <a:noFill/>
                          <a:ln>
                            <a:noFill/>
                          </a:ln>
                        </pic:spPr>
                      </pic:pic>
                    </a:graphicData>
                  </a:graphic>
                </wp:anchor>
              </w:drawing>
            </w:r>
            <w:r>
              <w:rPr>
                <w:rFonts w:hint="eastAsia" w:ascii="宋体" w:hAnsi="宋体" w:eastAsia="宋体" w:cs="宋体"/>
                <w:b w:val="0"/>
                <w:bCs w:val="0"/>
                <w:sz w:val="24"/>
                <w:szCs w:val="24"/>
                <w:highlight w:val="none"/>
              </w:rPr>
              <w:t>20</w:t>
            </w:r>
            <w:r>
              <w:rPr>
                <w:rFonts w:hint="eastAsia" w:ascii="宋体" w:hAnsi="宋体" w:eastAsia="宋体" w:cs="宋体"/>
                <w:b w:val="0"/>
                <w:bCs w:val="0"/>
                <w:sz w:val="24"/>
                <w:szCs w:val="24"/>
                <w:highlight w:val="none"/>
                <w:lang w:val="en-US" w:eastAsia="zh-CN"/>
              </w:rPr>
              <w:t>2</w:t>
            </w:r>
            <w:r>
              <w:rPr>
                <w:rFonts w:hint="eastAsia" w:ascii="宋体" w:hAnsi="宋体" w:cs="宋体"/>
                <w:b w:val="0"/>
                <w:bCs w:val="0"/>
                <w:sz w:val="24"/>
                <w:szCs w:val="24"/>
                <w:highlight w:val="none"/>
                <w:lang w:val="en-US" w:eastAsia="zh-CN"/>
              </w:rPr>
              <w:t>5</w:t>
            </w:r>
            <w:r>
              <w:rPr>
                <w:rFonts w:hint="eastAsia" w:ascii="宋体" w:hAnsi="宋体" w:eastAsia="宋体" w:cs="宋体"/>
                <w:b w:val="0"/>
                <w:bCs w:val="0"/>
                <w:sz w:val="24"/>
                <w:szCs w:val="24"/>
                <w:highlight w:val="none"/>
              </w:rPr>
              <w:t>年</w:t>
            </w:r>
            <w:r>
              <w:rPr>
                <w:rFonts w:hint="eastAsia" w:ascii="宋体" w:hAnsi="宋体" w:eastAsia="宋体" w:cs="宋体"/>
                <w:b w:val="0"/>
                <w:bCs w:val="0"/>
                <w:sz w:val="24"/>
                <w:szCs w:val="24"/>
                <w:highlight w:val="none"/>
                <w:lang w:eastAsia="zh-CN"/>
              </w:rPr>
              <w:t>第</w:t>
            </w:r>
            <w:r>
              <w:rPr>
                <w:rFonts w:hint="eastAsia" w:ascii="宋体" w:hAnsi="宋体" w:cs="宋体"/>
                <w:b w:val="0"/>
                <w:bCs w:val="0"/>
                <w:sz w:val="24"/>
                <w:szCs w:val="24"/>
                <w:highlight w:val="none"/>
                <w:lang w:val="en-US" w:eastAsia="zh-CN"/>
              </w:rPr>
              <w:t>4</w:t>
            </w:r>
            <w:r>
              <w:rPr>
                <w:rFonts w:hint="eastAsia" w:ascii="宋体" w:hAnsi="宋体" w:eastAsia="宋体" w:cs="宋体"/>
                <w:b w:val="0"/>
                <w:bCs w:val="0"/>
                <w:sz w:val="24"/>
                <w:szCs w:val="24"/>
                <w:highlight w:val="none"/>
              </w:rPr>
              <w:t>期</w:t>
            </w:r>
          </w:p>
          <w:p w14:paraId="2504D40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80" w:lineRule="auto"/>
              <w:ind w:left="0" w:right="0" w:firstLine="0" w:firstLineChars="0"/>
              <w:jc w:val="center"/>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总第</w:t>
            </w:r>
            <w:r>
              <w:rPr>
                <w:rFonts w:hint="eastAsia" w:ascii="宋体" w:hAnsi="宋体" w:cs="宋体"/>
                <w:b w:val="0"/>
                <w:bCs w:val="0"/>
                <w:sz w:val="24"/>
                <w:szCs w:val="24"/>
                <w:highlight w:val="none"/>
                <w:lang w:val="en-US" w:eastAsia="zh-CN"/>
              </w:rPr>
              <w:t>80</w:t>
            </w:r>
            <w:r>
              <w:rPr>
                <w:rFonts w:hint="eastAsia" w:ascii="宋体" w:hAnsi="宋体" w:eastAsia="宋体" w:cs="宋体"/>
                <w:b w:val="0"/>
                <w:bCs w:val="0"/>
                <w:sz w:val="24"/>
                <w:szCs w:val="24"/>
                <w:highlight w:val="none"/>
              </w:rPr>
              <w:t>期</w:t>
            </w:r>
            <w:r>
              <w:rPr>
                <w:rFonts w:hint="eastAsia" w:ascii="宋体" w:hAnsi="宋体" w:eastAsia="宋体" w:cs="宋体"/>
                <w:b w:val="0"/>
                <w:bCs w:val="0"/>
                <w:kern w:val="0"/>
                <w:sz w:val="24"/>
                <w:szCs w:val="24"/>
                <w:highlight w:val="none"/>
                <w:lang w:val="en-US" w:eastAsia="zh-CN"/>
              </w:rPr>
              <w:t>季刊</w:t>
            </w:r>
            <w:r>
              <w:rPr>
                <w:rFonts w:hint="eastAsia" w:ascii="宋体" w:hAnsi="宋体" w:eastAsia="宋体" w:cs="宋体"/>
                <w:b w:val="0"/>
                <w:bCs w:val="0"/>
                <w:sz w:val="24"/>
                <w:szCs w:val="24"/>
                <w:highlight w:val="none"/>
              </w:rPr>
              <w:t>）</w:t>
            </w:r>
          </w:p>
          <w:p w14:paraId="5554579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40" w:lineRule="exact"/>
              <w:ind w:left="0" w:right="0"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准印证号：</w:t>
            </w:r>
            <w:r>
              <w:rPr>
                <w:rFonts w:hint="eastAsia" w:ascii="宋体" w:hAnsi="宋体" w:eastAsia="宋体" w:cs="宋体"/>
                <w:sz w:val="24"/>
                <w:szCs w:val="24"/>
                <w:highlight w:val="none"/>
                <w:lang w:eastAsia="zh-CN"/>
              </w:rPr>
              <w:t>（浙）</w:t>
            </w:r>
            <w:r>
              <w:rPr>
                <w:rFonts w:hint="eastAsia" w:ascii="宋体" w:hAnsi="宋体" w:eastAsia="宋体" w:cs="宋体"/>
                <w:sz w:val="24"/>
                <w:szCs w:val="24"/>
                <w:highlight w:val="none"/>
              </w:rPr>
              <w:t>内准字</w:t>
            </w:r>
            <w:r>
              <w:rPr>
                <w:rFonts w:hint="eastAsia" w:ascii="宋体" w:hAnsi="宋体" w:eastAsia="宋体" w:cs="宋体"/>
                <w:sz w:val="24"/>
                <w:szCs w:val="24"/>
                <w:highlight w:val="none"/>
                <w:lang w:eastAsia="zh-CN"/>
              </w:rPr>
              <w:t>第</w:t>
            </w:r>
            <w:r>
              <w:rPr>
                <w:rFonts w:hint="eastAsia" w:ascii="宋体" w:hAnsi="宋体" w:eastAsia="宋体" w:cs="宋体"/>
                <w:sz w:val="24"/>
                <w:szCs w:val="24"/>
                <w:highlight w:val="none"/>
                <w:lang w:val="en-US" w:eastAsia="zh-CN"/>
              </w:rPr>
              <w:t>B178号</w:t>
            </w:r>
          </w:p>
          <w:p w14:paraId="6F6F37C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40" w:lineRule="exact"/>
              <w:ind w:left="0" w:right="0"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内部资料免费交流</w:t>
            </w:r>
            <w:r>
              <w:rPr>
                <w:rFonts w:hint="eastAsia" w:ascii="宋体" w:hAnsi="宋体" w:eastAsia="宋体" w:cs="宋体"/>
                <w:sz w:val="24"/>
                <w:szCs w:val="24"/>
                <w:highlight w:val="none"/>
                <w:lang w:eastAsia="zh-CN"/>
              </w:rPr>
              <w:t>）</w:t>
            </w:r>
          </w:p>
          <w:p w14:paraId="3C340FD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40" w:lineRule="exact"/>
              <w:ind w:left="0" w:right="0" w:firstLine="0"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主办</w:t>
            </w:r>
            <w:r>
              <w:rPr>
                <w:rFonts w:hint="eastAsia" w:ascii="宋体" w:hAnsi="宋体" w:eastAsia="宋体" w:cs="宋体"/>
                <w:sz w:val="24"/>
                <w:szCs w:val="24"/>
                <w:highlight w:val="none"/>
                <w:lang w:eastAsia="zh-CN"/>
              </w:rPr>
              <w:t>：宁波文具行业协会</w:t>
            </w:r>
          </w:p>
          <w:p w14:paraId="714C1B9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40" w:lineRule="exact"/>
              <w:ind w:left="0" w:right="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出版</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《中国</w:t>
            </w:r>
            <w:r>
              <w:rPr>
                <w:rFonts w:hint="eastAsia" w:ascii="宋体" w:hAnsi="宋体" w:eastAsia="宋体" w:cs="宋体"/>
                <w:sz w:val="24"/>
                <w:szCs w:val="24"/>
                <w:highlight w:val="none"/>
                <w:lang w:eastAsia="zh-CN"/>
              </w:rPr>
              <w:t>文具之都</w:t>
            </w:r>
            <w:r>
              <w:rPr>
                <w:rFonts w:hint="eastAsia" w:ascii="宋体" w:hAnsi="宋体" w:eastAsia="宋体" w:cs="宋体"/>
                <w:sz w:val="24"/>
                <w:szCs w:val="24"/>
                <w:highlight w:val="none"/>
              </w:rPr>
              <w:t>》编辑部</w:t>
            </w:r>
          </w:p>
          <w:p w14:paraId="06D6CA8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40" w:lineRule="exact"/>
              <w:ind w:left="0" w:right="0" w:firstLine="0" w:firstLineChars="0"/>
              <w:textAlignment w:val="auto"/>
              <w:rPr>
                <w:rFonts w:hint="default" w:ascii="宋体" w:hAnsi="宋体" w:eastAsia="宋体" w:cs="宋体"/>
                <w:sz w:val="24"/>
                <w:szCs w:val="24"/>
                <w:highlight w:val="none"/>
              </w:rPr>
            </w:pPr>
            <w:r>
              <w:rPr>
                <w:rFonts w:hint="eastAsia" w:ascii="宋体" w:hAnsi="宋体" w:eastAsia="宋体" w:cs="宋体"/>
                <w:sz w:val="24"/>
                <w:szCs w:val="24"/>
                <w:highlight w:val="none"/>
              </w:rPr>
              <w:t>名誉主编：邱智铭</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许观良</w:t>
            </w:r>
            <w:r>
              <w:rPr>
                <w:rFonts w:hint="default" w:ascii="宋体" w:hAnsi="宋体" w:eastAsia="宋体" w:cs="宋体"/>
                <w:sz w:val="24"/>
                <w:szCs w:val="24"/>
                <w:highlight w:val="none"/>
              </w:rPr>
              <w:t>、汪勇</w:t>
            </w:r>
          </w:p>
          <w:p w14:paraId="48D44AE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40" w:lineRule="exact"/>
              <w:ind w:left="0" w:right="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主编：俞勇锋、</w:t>
            </w:r>
            <w:r>
              <w:rPr>
                <w:rFonts w:hint="default" w:ascii="宋体" w:hAnsi="宋体" w:cs="宋体"/>
                <w:sz w:val="24"/>
                <w:szCs w:val="24"/>
                <w:highlight w:val="none"/>
                <w:woUserID w:val="1"/>
              </w:rPr>
              <w:t>严继锋、</w:t>
            </w:r>
            <w:r>
              <w:rPr>
                <w:rFonts w:hint="eastAsia" w:ascii="宋体" w:hAnsi="宋体" w:eastAsia="宋体" w:cs="宋体"/>
                <w:sz w:val="24"/>
                <w:szCs w:val="24"/>
                <w:highlight w:val="none"/>
              </w:rPr>
              <w:t>韩薇</w:t>
            </w:r>
          </w:p>
          <w:p w14:paraId="54FD0F6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40" w:lineRule="exact"/>
              <w:ind w:left="0" w:right="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副主编：闵芳</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袁书凝</w:t>
            </w:r>
          </w:p>
          <w:p w14:paraId="0CF7E38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40" w:lineRule="exact"/>
              <w:ind w:left="0" w:right="0" w:firstLine="0"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彩页设计：陈启德</w:t>
            </w:r>
          </w:p>
          <w:p w14:paraId="3AB05F3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40" w:lineRule="exact"/>
              <w:ind w:left="0" w:right="0" w:firstLine="0" w:firstLineChars="0"/>
              <w:textAlignment w:val="auto"/>
              <w:rPr>
                <w:rFonts w:hint="default" w:ascii="宋体" w:hAnsi="宋体" w:eastAsia="宋体" w:cs="宋体"/>
                <w:sz w:val="24"/>
                <w:szCs w:val="24"/>
                <w:highlight w:val="none"/>
                <w:lang w:eastAsia="zh-CN"/>
              </w:rPr>
            </w:pPr>
            <w:r>
              <w:rPr>
                <w:rFonts w:hint="eastAsia" w:ascii="宋体" w:hAnsi="宋体" w:eastAsia="宋体" w:cs="宋体"/>
                <w:sz w:val="24"/>
                <w:szCs w:val="24"/>
                <w:highlight w:val="none"/>
              </w:rPr>
              <w:t>地址：宁波市江东北路375号和丰创意广场丰庭楼14</w:t>
            </w:r>
            <w:r>
              <w:rPr>
                <w:rFonts w:hint="default" w:ascii="宋体" w:hAnsi="宋体" w:eastAsia="宋体" w:cs="宋体"/>
                <w:sz w:val="24"/>
                <w:szCs w:val="24"/>
                <w:highlight w:val="none"/>
              </w:rPr>
              <w:t>01室</w:t>
            </w:r>
          </w:p>
          <w:p w14:paraId="166600E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40" w:lineRule="exact"/>
              <w:ind w:left="0" w:right="0" w:firstLine="0"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联系电话：0574-56786777</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87123208</w:t>
            </w:r>
          </w:p>
          <w:p w14:paraId="4CE73D1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40" w:lineRule="exact"/>
              <w:ind w:left="0" w:right="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邮政编码：315042</w:t>
            </w:r>
          </w:p>
          <w:p w14:paraId="17675A4B">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540" w:lineRule="exact"/>
              <w:ind w:left="0" w:right="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邮箱</w:t>
            </w:r>
            <w:r>
              <w:rPr>
                <w:rFonts w:hint="eastAsia" w:ascii="宋体" w:hAnsi="宋体" w:eastAsia="宋体" w:cs="宋体"/>
                <w:sz w:val="24"/>
                <w:szCs w:val="24"/>
                <w:highlight w:val="none"/>
              </w:rPr>
              <w:t>：wenjuxiehui@163.com</w:t>
            </w:r>
          </w:p>
          <w:p w14:paraId="19B0003D">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540" w:lineRule="exact"/>
              <w:ind w:left="0" w:right="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网址：</w:t>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"http://www.cnnbsa.com" </w:instrText>
            </w:r>
            <w:r>
              <w:rPr>
                <w:rFonts w:hint="eastAsia" w:ascii="宋体" w:hAnsi="宋体" w:eastAsia="宋体" w:cs="宋体"/>
                <w:color w:val="auto"/>
                <w:sz w:val="24"/>
                <w:szCs w:val="24"/>
                <w:highlight w:val="none"/>
              </w:rPr>
              <w:fldChar w:fldCharType="separate"/>
            </w:r>
            <w:r>
              <w:rPr>
                <w:rStyle w:val="27"/>
                <w:rFonts w:hint="eastAsia" w:ascii="宋体" w:hAnsi="宋体" w:eastAsia="宋体" w:cs="宋体"/>
                <w:color w:val="auto"/>
                <w:sz w:val="24"/>
                <w:szCs w:val="24"/>
                <w:highlight w:val="none"/>
              </w:rPr>
              <w:t>www.cnnbsa.com</w:t>
            </w:r>
            <w:r>
              <w:rPr>
                <w:rFonts w:hint="eastAsia" w:ascii="宋体" w:hAnsi="宋体" w:eastAsia="宋体" w:cs="宋体"/>
                <w:color w:val="auto"/>
                <w:sz w:val="24"/>
                <w:szCs w:val="24"/>
                <w:highlight w:val="none"/>
              </w:rPr>
              <w:fldChar w:fldCharType="end"/>
            </w:r>
          </w:p>
          <w:p w14:paraId="038AA75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40" w:lineRule="exact"/>
              <w:ind w:left="0" w:right="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发行：</w:t>
            </w:r>
            <w:r>
              <w:rPr>
                <w:rFonts w:hint="eastAsia" w:ascii="宋体" w:hAnsi="宋体" w:eastAsia="宋体" w:cs="宋体"/>
                <w:sz w:val="24"/>
                <w:szCs w:val="24"/>
                <w:highlight w:val="none"/>
              </w:rPr>
              <w:t>《中国</w:t>
            </w:r>
            <w:r>
              <w:rPr>
                <w:rFonts w:hint="eastAsia" w:ascii="宋体" w:hAnsi="宋体" w:eastAsia="宋体" w:cs="宋体"/>
                <w:sz w:val="24"/>
                <w:szCs w:val="24"/>
                <w:highlight w:val="none"/>
                <w:lang w:eastAsia="zh-CN"/>
              </w:rPr>
              <w:t>文具之都</w:t>
            </w:r>
            <w:r>
              <w:rPr>
                <w:rFonts w:hint="eastAsia" w:ascii="宋体" w:hAnsi="宋体" w:eastAsia="宋体" w:cs="宋体"/>
                <w:sz w:val="24"/>
                <w:szCs w:val="24"/>
                <w:highlight w:val="none"/>
              </w:rPr>
              <w:t>》编辑部</w:t>
            </w:r>
          </w:p>
          <w:p w14:paraId="308D3F17">
            <w:pPr>
              <w:pStyle w:val="33"/>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40" w:lineRule="exact"/>
              <w:ind w:left="0" w:leftChars="0" w:right="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发送对象</w:t>
            </w:r>
            <w:r>
              <w:rPr>
                <w:rFonts w:hint="eastAsia" w:ascii="宋体" w:hAnsi="宋体" w:eastAsia="宋体" w:cs="宋体"/>
                <w:sz w:val="24"/>
                <w:szCs w:val="24"/>
                <w:highlight w:val="none"/>
                <w:lang w:val="en-US" w:eastAsia="zh-CN"/>
              </w:rPr>
              <w:t>：</w:t>
            </w:r>
            <w:r>
              <w:rPr>
                <w:rFonts w:hint="eastAsia" w:ascii="宋体" w:hAnsi="宋体" w:eastAsia="宋体" w:cs="宋体"/>
                <w:kern w:val="0"/>
                <w:sz w:val="24"/>
                <w:szCs w:val="24"/>
                <w:highlight w:val="none"/>
                <w:lang w:eastAsia="zh-CN"/>
              </w:rPr>
              <w:t>会员企业、相关协会、政府相关部门</w:t>
            </w:r>
          </w:p>
          <w:p w14:paraId="178E6F35">
            <w:pPr>
              <w:pStyle w:val="33"/>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40" w:lineRule="exact"/>
              <w:ind w:left="0" w:leftChars="0" w:right="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印刷单位：宁波宏景印刷有限公司</w:t>
            </w:r>
          </w:p>
          <w:p w14:paraId="34F466C7">
            <w:pPr>
              <w:pStyle w:val="33"/>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40" w:lineRule="exact"/>
              <w:ind w:left="0" w:leftChars="0" w:right="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印刷数量：400</w:t>
            </w:r>
          </w:p>
          <w:p w14:paraId="7DBCDAED">
            <w:pPr>
              <w:pStyle w:val="33"/>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40" w:lineRule="exact"/>
              <w:ind w:left="0" w:leftChars="0" w:right="0" w:firstLine="0" w:firstLineChars="0"/>
              <w:textAlignment w:val="auto"/>
              <w:rPr>
                <w:rFonts w:hint="default" w:ascii="Calibri" w:hAnsi="Calibri" w:cs="Times New Roman"/>
                <w:highlight w:val="none"/>
                <w:lang w:val="en-US" w:eastAsia="zh-CN"/>
              </w:rPr>
            </w:pPr>
            <w:r>
              <w:rPr>
                <w:rFonts w:hint="eastAsia" w:ascii="宋体" w:hAnsi="宋体" w:eastAsia="宋体" w:cs="宋体"/>
                <w:sz w:val="24"/>
                <w:szCs w:val="24"/>
                <w:highlight w:val="none"/>
                <w:lang w:val="en-US" w:eastAsia="zh-CN"/>
              </w:rPr>
              <w:t>印刷日期：202</w:t>
            </w: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lang w:val="en-US" w:eastAsia="zh-CN"/>
              </w:rPr>
              <w:t>年</w:t>
            </w:r>
            <w:r>
              <w:rPr>
                <w:rFonts w:hint="eastAsia" w:ascii="宋体" w:hAnsi="宋体" w:cs="宋体"/>
                <w:sz w:val="24"/>
                <w:szCs w:val="24"/>
                <w:highlight w:val="none"/>
                <w:lang w:val="en-US" w:eastAsia="zh-CN"/>
                <w:woUserID w:val="1"/>
              </w:rPr>
              <w:t>1</w:t>
            </w:r>
            <w:r>
              <w:rPr>
                <w:rFonts w:hint="eastAsia" w:ascii="宋体" w:hAnsi="宋体" w:cs="宋体"/>
                <w:sz w:val="24"/>
                <w:szCs w:val="24"/>
                <w:highlight w:val="none"/>
                <w:lang w:val="en-US" w:eastAsia="zh-CN"/>
              </w:rPr>
              <w:t>月</w:t>
            </w:r>
          </w:p>
        </w:tc>
        <w:tc>
          <w:tcPr>
            <w:tcW w:w="5702" w:type="dxa"/>
            <w:tcBorders>
              <w:tl2br w:val="nil"/>
              <w:tr2bl w:val="nil"/>
            </w:tcBorders>
            <w:noWrap w:val="0"/>
            <w:vAlign w:val="top"/>
          </w:tcPr>
          <w:p w14:paraId="4527AC39">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361" w:beforeLines="100" w:beforeAutospacing="0" w:after="157" w:afterLines="50" w:afterAutospacing="0" w:line="500" w:lineRule="exact"/>
              <w:ind w:left="0" w:right="0" w:firstLine="0"/>
              <w:jc w:val="center"/>
              <w:textAlignment w:val="auto"/>
              <w:rPr>
                <w:rFonts w:hint="default" w:ascii="方正楷体_GB2312" w:hAnsi="方正楷体_GB2312" w:eastAsia="方正楷体_GB2312" w:cs="Times New Roman"/>
                <w:color w:val="0C0C0C"/>
                <w:sz w:val="96"/>
                <w:szCs w:val="28"/>
                <w:highlight w:val="none"/>
              </w:rPr>
            </w:pPr>
            <w:r>
              <w:rPr>
                <w:rFonts w:hint="eastAsia" w:ascii="方正小标宋_GBK" w:hAnsi="方正小标宋_GBK" w:eastAsia="方正小标宋_GBK" w:cs="方正小标宋_GBK"/>
                <w:color w:val="0C0C0C"/>
                <w:sz w:val="56"/>
                <w:szCs w:val="56"/>
                <w:highlight w:val="none"/>
              </w:rPr>
              <w:t>目</w:t>
            </w:r>
            <w:r>
              <w:rPr>
                <w:rFonts w:hint="eastAsia" w:ascii="方正小标宋_GBK" w:hAnsi="方正小标宋_GBK" w:eastAsia="方正小标宋_GBK" w:cs="方正小标宋_GBK"/>
                <w:color w:val="0C0C0C"/>
                <w:sz w:val="56"/>
                <w:szCs w:val="56"/>
                <w:highlight w:val="none"/>
                <w:lang w:val="en-US" w:eastAsia="zh-CN"/>
              </w:rPr>
              <w:t xml:space="preserve"> </w:t>
            </w:r>
            <w:r>
              <w:rPr>
                <w:rFonts w:hint="eastAsia" w:ascii="方正小标宋_GBK" w:hAnsi="方正小标宋_GBK" w:eastAsia="方正小标宋_GBK" w:cs="方正小标宋_GBK"/>
                <w:color w:val="0C0C0C"/>
                <w:sz w:val="56"/>
                <w:szCs w:val="56"/>
                <w:highlight w:val="none"/>
              </w:rPr>
              <w:t>录</w:t>
            </w:r>
            <w:r>
              <w:rPr>
                <w:rFonts w:hint="eastAsia" w:ascii="方正小标宋_GBK" w:hAnsi="方正小标宋_GBK" w:eastAsia="方正小标宋_GBK" w:cs="方正小标宋_GBK"/>
                <w:color w:val="0C0C0C"/>
                <w:sz w:val="56"/>
                <w:szCs w:val="56"/>
                <w:highlight w:val="none"/>
                <w:lang w:val="en-US" w:eastAsia="zh-CN"/>
              </w:rPr>
              <w:t xml:space="preserve"> </w:t>
            </w:r>
            <w:r>
              <w:rPr>
                <w:rFonts w:hint="default" w:ascii="方正楷体_GB2312" w:hAnsi="方正楷体_GB2312" w:eastAsia="方正楷体_GB2312" w:cs="Times New Roman"/>
                <w:color w:val="0C0C0C"/>
                <w:sz w:val="96"/>
                <w:szCs w:val="28"/>
                <w:highlight w:val="none"/>
              </w:rPr>
              <w:drawing>
                <wp:inline distT="0" distB="0" distL="114300" distR="114300">
                  <wp:extent cx="236220" cy="236220"/>
                  <wp:effectExtent l="0" t="0" r="11430" b="11430"/>
                  <wp:docPr id="42" name="图片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34"/>
                          <pic:cNvPicPr>
                            <a:picLocks noChangeAspect="1"/>
                          </pic:cNvPicPr>
                        </pic:nvPicPr>
                        <pic:blipFill>
                          <a:blip r:embed="rId86"/>
                          <a:stretch>
                            <a:fillRect/>
                          </a:stretch>
                        </pic:blipFill>
                        <pic:spPr>
                          <a:xfrm>
                            <a:off x="0" y="0"/>
                            <a:ext cx="236220" cy="236220"/>
                          </a:xfrm>
                          <a:prstGeom prst="rect">
                            <a:avLst/>
                          </a:prstGeom>
                          <a:noFill/>
                          <a:ln>
                            <a:noFill/>
                          </a:ln>
                        </pic:spPr>
                      </pic:pic>
                    </a:graphicData>
                  </a:graphic>
                </wp:inline>
              </w:drawing>
            </w:r>
          </w:p>
          <w:p w14:paraId="05F474E5">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157" w:beforeLines="50" w:beforeAutospacing="0" w:after="0" w:afterAutospacing="0" w:line="240" w:lineRule="auto"/>
              <w:ind w:left="0" w:leftChars="0" w:right="0" w:rightChars="0" w:firstLine="0" w:firstLineChars="0"/>
              <w:jc w:val="both"/>
              <w:textAlignment w:val="auto"/>
              <w:outlineLvl w:val="9"/>
              <w:rPr>
                <w:rFonts w:hint="eastAsia" w:ascii="黑体" w:hAnsi="黑体" w:eastAsia="黑体" w:cs="黑体"/>
                <w:color w:val="002060"/>
                <w:sz w:val="32"/>
                <w:szCs w:val="32"/>
                <w:highlight w:val="none"/>
                <w:lang w:val="en-US" w:eastAsia="zh-CN"/>
              </w:rPr>
            </w:pPr>
            <w:r>
              <w:rPr>
                <w:rFonts w:hint="eastAsia" w:ascii="黑体" w:hAnsi="黑体" w:eastAsia="黑体" w:cs="黑体"/>
                <w:color w:val="002060"/>
                <w:sz w:val="32"/>
                <w:szCs w:val="32"/>
                <w:highlight w:val="none"/>
                <w:lang w:eastAsia="zh-CN"/>
              </w:rPr>
              <w:drawing>
                <wp:inline distT="0" distB="0" distL="114300" distR="114300">
                  <wp:extent cx="371475" cy="371475"/>
                  <wp:effectExtent l="0" t="0" r="9525" b="9525"/>
                  <wp:docPr id="23" name="图片 2" descr="templates\docerresourceshop\icons\\31393935333132383b31393939333839383bd7dcbde1bbe3b1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descr="templates\docerresourceshop\icons\\31393935333132383b31393939333839383bd7dcbde1bbe3b1a8"/>
                          <pic:cNvPicPr>
                            <a:picLocks noChangeAspect="1"/>
                          </pic:cNvPicPr>
                        </pic:nvPicPr>
                        <pic:blipFill>
                          <a:blip r:embed="rId87"/>
                          <a:stretch>
                            <a:fillRect/>
                          </a:stretch>
                        </pic:blipFill>
                        <pic:spPr>
                          <a:xfrm>
                            <a:off x="0" y="0"/>
                            <a:ext cx="371475" cy="371475"/>
                          </a:xfrm>
                          <a:prstGeom prst="rect">
                            <a:avLst/>
                          </a:prstGeom>
                          <a:noFill/>
                          <a:ln>
                            <a:noFill/>
                          </a:ln>
                        </pic:spPr>
                      </pic:pic>
                    </a:graphicData>
                  </a:graphic>
                </wp:inline>
              </w:drawing>
            </w:r>
            <w:r>
              <w:rPr>
                <w:rFonts w:hint="eastAsia" w:ascii="黑体" w:hAnsi="黑体" w:eastAsia="黑体" w:cs="黑体"/>
                <w:color w:val="002060"/>
                <w:sz w:val="32"/>
                <w:szCs w:val="32"/>
                <w:highlight w:val="none"/>
                <w:lang w:val="en-US" w:eastAsia="zh-CN"/>
              </w:rPr>
              <w:t>新年致辞</w:t>
            </w:r>
          </w:p>
          <w:p w14:paraId="0AFE1486">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63" w:beforeLines="20" w:beforeAutospacing="0" w:after="63" w:afterLines="20" w:afterAutospacing="0" w:line="490" w:lineRule="exact"/>
              <w:ind w:left="0" w:leftChars="0" w:right="0" w:rightChars="0" w:firstLine="0" w:firstLineChars="0"/>
              <w:jc w:val="left"/>
              <w:textAlignment w:val="auto"/>
              <w:outlineLvl w:val="9"/>
              <w:rPr>
                <w:rFonts w:hint="default" w:ascii="方正楷体_GB2312" w:hAnsi="方正楷体_GB2312" w:eastAsia="方正楷体_GB2312" w:cs="Times New Roman"/>
                <w:color w:val="0C0C0C"/>
                <w:sz w:val="96"/>
                <w:szCs w:val="28"/>
                <w:highlight w:val="none"/>
                <w:lang w:val="en-US" w:eastAsia="zh-CN"/>
              </w:rPr>
            </w:pPr>
            <w:r>
              <w:rPr>
                <w:rFonts w:hint="eastAsia" w:ascii="宋体" w:hAnsi="宋体" w:eastAsia="宋体" w:cs="宋体"/>
                <w:b w:val="0"/>
                <w:bCs w:val="0"/>
                <w:color w:val="000000"/>
                <w:kern w:val="44"/>
                <w:sz w:val="28"/>
                <w:szCs w:val="28"/>
                <w:highlight w:val="none"/>
                <w:lang w:val="en-US" w:eastAsia="zh-CN" w:bidi="ar-SA"/>
              </w:rPr>
              <w:t xml:space="preserve">封里 </w:t>
            </w:r>
            <w:r>
              <w:rPr>
                <w:rFonts w:hint="eastAsia" w:ascii="宋体" w:hAnsi="宋体" w:eastAsia="宋体" w:cs="宋体"/>
                <w:b w:val="0"/>
                <w:bCs w:val="0"/>
                <w:color w:val="000000"/>
                <w:kern w:val="44"/>
                <w:sz w:val="24"/>
                <w:szCs w:val="24"/>
                <w:highlight w:val="none"/>
                <w:lang w:val="en-US" w:eastAsia="zh-CN" w:bidi="ar-SA"/>
              </w:rPr>
              <w:t>协会理事长 许观良</w:t>
            </w:r>
          </w:p>
          <w:p w14:paraId="54663BB7">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outlineLvl w:val="9"/>
              <w:rPr>
                <w:rFonts w:hint="default" w:ascii="黑体" w:hAnsi="黑体" w:eastAsia="黑体" w:cs="黑体"/>
                <w:color w:val="002060"/>
                <w:sz w:val="32"/>
                <w:szCs w:val="32"/>
                <w:highlight w:val="none"/>
                <w:lang w:val="en-US" w:eastAsia="zh-CN"/>
                <w:woUserID w:val="1"/>
              </w:rPr>
            </w:pPr>
            <w:r>
              <w:rPr>
                <w:rFonts w:hint="eastAsia" w:ascii="方正小标宋_GBK" w:hAnsi="方正小标宋_GBK" w:eastAsia="方正小标宋_GBK" w:cs="方正小标宋_GBK"/>
                <w:color w:val="002060"/>
                <w:sz w:val="32"/>
                <w:szCs w:val="32"/>
                <w:highlight w:val="none"/>
                <w:lang w:val="en-US" w:eastAsia="zh-CN"/>
              </w:rPr>
              <w:drawing>
                <wp:inline distT="0" distB="0" distL="114300" distR="114300">
                  <wp:extent cx="419735" cy="419735"/>
                  <wp:effectExtent l="0" t="0" r="18415" b="18415"/>
                  <wp:docPr id="14" name="图片 87" descr="templates\docerresourceshop\icons\\31393935333939383b31373432363535383bbfc6d1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7" descr="templates\docerresourceshop\icons\\31393935333939383b31373432363535383bbfc6d1a7"/>
                          <pic:cNvPicPr>
                            <a:picLocks noChangeAspect="1"/>
                          </pic:cNvPicPr>
                        </pic:nvPicPr>
                        <pic:blipFill>
                          <a:blip r:embed="rId88"/>
                          <a:stretch>
                            <a:fillRect/>
                          </a:stretch>
                        </pic:blipFill>
                        <pic:spPr>
                          <a:xfrm>
                            <a:off x="0" y="0"/>
                            <a:ext cx="419735" cy="419735"/>
                          </a:xfrm>
                          <a:prstGeom prst="rect">
                            <a:avLst/>
                          </a:prstGeom>
                          <a:noFill/>
                          <a:ln>
                            <a:noFill/>
                          </a:ln>
                        </pic:spPr>
                      </pic:pic>
                    </a:graphicData>
                  </a:graphic>
                </wp:inline>
              </w:drawing>
            </w:r>
            <w:r>
              <w:rPr>
                <w:rFonts w:hint="eastAsia" w:ascii="黑体" w:hAnsi="黑体" w:eastAsia="黑体" w:cs="黑体"/>
                <w:color w:val="002060"/>
                <w:sz w:val="32"/>
                <w:szCs w:val="32"/>
                <w:highlight w:val="none"/>
                <w:lang w:val="en-US" w:eastAsia="zh-CN"/>
              </w:rPr>
              <w:t>协会动态</w:t>
            </w:r>
          </w:p>
          <w:p w14:paraId="6A9BE2C9">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eastAsia" w:ascii="宋体" w:hAnsi="宋体" w:eastAsia="宋体" w:cs="宋体"/>
                <w:b w:val="0"/>
                <w:bCs w:val="0"/>
                <w:color w:val="auto"/>
                <w:kern w:val="44"/>
                <w:sz w:val="24"/>
                <w:szCs w:val="24"/>
                <w:highlight w:val="none"/>
                <w:lang w:val="en-US" w:eastAsia="zh-CN" w:bidi="ar-SA"/>
              </w:rPr>
            </w:pPr>
            <w:r>
              <w:rPr>
                <w:rFonts w:hint="eastAsia" w:ascii="宋体" w:hAnsi="宋体" w:eastAsia="宋体" w:cs="宋体"/>
                <w:b/>
                <w:bCs/>
                <w:color w:val="000000"/>
                <w:kern w:val="44"/>
                <w:sz w:val="28"/>
                <w:szCs w:val="28"/>
                <w:highlight w:val="none"/>
                <w:lang w:val="en-US" w:eastAsia="zh-CN" w:bidi="ar-SA"/>
              </w:rPr>
              <w:t xml:space="preserve">01 </w:t>
            </w:r>
            <w:r>
              <w:rPr>
                <w:rFonts w:hint="eastAsia" w:ascii="宋体" w:hAnsi="宋体" w:eastAsia="宋体" w:cs="宋体"/>
                <w:b w:val="0"/>
                <w:bCs w:val="0"/>
                <w:color w:val="auto"/>
                <w:kern w:val="44"/>
                <w:sz w:val="24"/>
                <w:szCs w:val="24"/>
                <w:highlight w:val="none"/>
                <w:lang w:val="en-US" w:eastAsia="zh-CN" w:bidi="ar-SA"/>
              </w:rPr>
              <w:t>聚力破局启新程  奋楫扬帆谱新篇——2025年宁波文具行业协会工作总结</w:t>
            </w:r>
          </w:p>
          <w:p w14:paraId="2654D329">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eastAsia" w:ascii="宋体" w:hAnsi="宋体" w:eastAsia="宋体" w:cs="宋体"/>
                <w:b w:val="0"/>
                <w:bCs w:val="0"/>
                <w:color w:val="auto"/>
                <w:kern w:val="44"/>
                <w:sz w:val="24"/>
                <w:szCs w:val="24"/>
                <w:highlight w:val="none"/>
                <w:lang w:val="en-US" w:eastAsia="zh-CN" w:bidi="ar-SA"/>
              </w:rPr>
            </w:pPr>
            <w:r>
              <w:rPr>
                <w:rFonts w:hint="eastAsia" w:ascii="宋体" w:hAnsi="宋体" w:eastAsia="宋体" w:cs="宋体"/>
                <w:b/>
                <w:bCs/>
                <w:color w:val="auto"/>
                <w:kern w:val="44"/>
                <w:sz w:val="28"/>
                <w:szCs w:val="28"/>
                <w:highlight w:val="none"/>
                <w:lang w:val="en-US" w:eastAsia="zh-CN" w:bidi="ar-SA"/>
              </w:rPr>
              <w:t xml:space="preserve">04 </w:t>
            </w:r>
            <w:r>
              <w:rPr>
                <w:rFonts w:hint="eastAsia" w:ascii="宋体" w:hAnsi="宋体" w:eastAsia="宋体" w:cs="宋体"/>
                <w:b w:val="0"/>
                <w:bCs w:val="0"/>
                <w:color w:val="auto"/>
                <w:kern w:val="44"/>
                <w:sz w:val="24"/>
                <w:szCs w:val="24"/>
                <w:highlight w:val="none"/>
                <w:lang w:val="en-US" w:eastAsia="zh-CN" w:bidi="ar-SA"/>
              </w:rPr>
              <w:t>2026年宁波文具行业协会工作思路</w:t>
            </w:r>
          </w:p>
          <w:p w14:paraId="606DF894">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eastAsia" w:ascii="宋体" w:hAnsi="宋体" w:eastAsia="宋体" w:cs="宋体"/>
                <w:b w:val="0"/>
                <w:bCs w:val="0"/>
                <w:color w:val="auto"/>
                <w:kern w:val="44"/>
                <w:sz w:val="28"/>
                <w:szCs w:val="28"/>
                <w:highlight w:val="none"/>
                <w:lang w:val="en-US" w:eastAsia="zh-CN" w:bidi="ar-SA"/>
              </w:rPr>
            </w:pPr>
            <w:r>
              <w:rPr>
                <w:rFonts w:hint="eastAsia" w:ascii="宋体" w:hAnsi="宋体" w:eastAsia="宋体" w:cs="宋体"/>
                <w:b/>
                <w:bCs/>
                <w:color w:val="auto"/>
                <w:kern w:val="44"/>
                <w:sz w:val="28"/>
                <w:szCs w:val="28"/>
                <w:highlight w:val="none"/>
                <w:lang w:val="en-US" w:eastAsia="zh-CN" w:bidi="ar-SA"/>
              </w:rPr>
              <w:t xml:space="preserve">07 </w:t>
            </w:r>
            <w:r>
              <w:rPr>
                <w:rFonts w:hint="eastAsia" w:ascii="宋体" w:hAnsi="宋体" w:eastAsia="宋体" w:cs="宋体"/>
                <w:b w:val="0"/>
                <w:bCs w:val="0"/>
                <w:color w:val="auto"/>
                <w:kern w:val="44"/>
                <w:sz w:val="24"/>
                <w:szCs w:val="24"/>
                <w:highlight w:val="none"/>
                <w:lang w:val="en-US" w:eastAsia="zh-CN" w:bidi="ar-SA"/>
              </w:rPr>
              <w:t>我市成功通过“中国文具之都”产业集群发展成效评估</w:t>
            </w:r>
          </w:p>
          <w:p w14:paraId="4F84F319">
            <w:pPr>
              <w:keepNext w:val="0"/>
              <w:keepLines w:val="0"/>
              <w:suppressLineNumbers w:val="0"/>
              <w:spacing w:before="0" w:beforeAutospacing="0" w:after="0" w:afterAutospacing="0"/>
              <w:ind w:left="0" w:right="0"/>
              <w:rPr>
                <w:rFonts w:hint="eastAsia"/>
                <w:lang w:val="en-US" w:eastAsia="zh-CN"/>
              </w:rPr>
            </w:pPr>
            <w:r>
              <w:rPr>
                <w:rFonts w:hint="eastAsia" w:ascii="宋体" w:hAnsi="宋体" w:eastAsia="宋体" w:cs="宋体"/>
                <w:b/>
                <w:bCs/>
                <w:color w:val="auto"/>
                <w:kern w:val="44"/>
                <w:sz w:val="28"/>
                <w:szCs w:val="28"/>
                <w:highlight w:val="none"/>
                <w:lang w:val="en-US" w:eastAsia="zh-CN" w:bidi="ar-SA"/>
              </w:rPr>
              <w:t>0</w:t>
            </w:r>
            <w:r>
              <w:rPr>
                <w:rFonts w:hint="eastAsia" w:ascii="宋体" w:hAnsi="宋体" w:cs="宋体"/>
                <w:b/>
                <w:bCs/>
                <w:color w:val="auto"/>
                <w:kern w:val="44"/>
                <w:sz w:val="28"/>
                <w:szCs w:val="28"/>
                <w:highlight w:val="none"/>
                <w:lang w:val="en-US" w:eastAsia="zh-CN" w:bidi="ar-SA"/>
              </w:rPr>
              <w:t>8</w:t>
            </w:r>
            <w:r>
              <w:rPr>
                <w:rFonts w:hint="eastAsia" w:ascii="宋体" w:hAnsi="宋体" w:eastAsia="宋体" w:cs="宋体"/>
                <w:b/>
                <w:bCs/>
                <w:color w:val="auto"/>
                <w:kern w:val="44"/>
                <w:sz w:val="28"/>
                <w:szCs w:val="28"/>
                <w:highlight w:val="none"/>
                <w:lang w:val="en-US" w:eastAsia="zh-CN" w:bidi="ar-SA"/>
              </w:rPr>
              <w:t xml:space="preserve"> </w:t>
            </w:r>
            <w:r>
              <w:rPr>
                <w:rFonts w:hint="eastAsia" w:ascii="宋体" w:hAnsi="宋体" w:eastAsia="宋体" w:cs="宋体"/>
                <w:b w:val="0"/>
                <w:bCs w:val="0"/>
                <w:color w:val="auto"/>
                <w:kern w:val="44"/>
                <w:sz w:val="24"/>
                <w:szCs w:val="24"/>
                <w:highlight w:val="none"/>
                <w:lang w:val="en-US" w:eastAsia="zh-CN" w:bidi="ar-SA"/>
              </w:rPr>
              <w:t>观展学优强联动  甬粤文具谋新篇 ——宁波文具行业协会组团开展“会链市场”广东行</w:t>
            </w:r>
          </w:p>
          <w:p w14:paraId="4EF38C5A">
            <w:pPr>
              <w:keepNext w:val="0"/>
              <w:keepLines w:val="0"/>
              <w:pageBreakBefore w:val="0"/>
              <w:widowControl w:val="0"/>
              <w:shd w:val="clear" w:color="auto" w:fill="auto"/>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b w:val="0"/>
                <w:bCs w:val="0"/>
                <w:color w:val="auto"/>
                <w:kern w:val="44"/>
                <w:sz w:val="24"/>
                <w:szCs w:val="24"/>
                <w:highlight w:val="none"/>
                <w:lang w:val="en-US" w:eastAsia="zh-CN" w:bidi="ar-SA"/>
              </w:rPr>
            </w:pPr>
            <w:r>
              <w:rPr>
                <w:rFonts w:hint="eastAsia" w:ascii="宋体" w:hAnsi="宋体" w:cs="宋体"/>
                <w:b/>
                <w:bCs/>
                <w:color w:val="auto"/>
                <w:kern w:val="44"/>
                <w:sz w:val="28"/>
                <w:szCs w:val="28"/>
                <w:highlight w:val="none"/>
                <w:lang w:val="en-US" w:eastAsia="zh-CN" w:bidi="ar-SA"/>
              </w:rPr>
              <w:t>1</w:t>
            </w:r>
            <w:r>
              <w:rPr>
                <w:rFonts w:hint="eastAsia" w:ascii="宋体" w:hAnsi="宋体" w:eastAsia="宋体" w:cs="宋体"/>
                <w:b/>
                <w:bCs/>
                <w:color w:val="auto"/>
                <w:kern w:val="44"/>
                <w:sz w:val="28"/>
                <w:szCs w:val="28"/>
                <w:highlight w:val="none"/>
                <w:lang w:val="en-US" w:eastAsia="zh-CN" w:bidi="ar-SA"/>
              </w:rPr>
              <w:t xml:space="preserve">0 </w:t>
            </w:r>
            <w:r>
              <w:rPr>
                <w:rFonts w:hint="default" w:ascii="宋体" w:hAnsi="宋体" w:eastAsia="宋体" w:cs="宋体"/>
                <w:b w:val="0"/>
                <w:bCs w:val="0"/>
                <w:color w:val="auto"/>
                <w:kern w:val="44"/>
                <w:sz w:val="24"/>
                <w:szCs w:val="24"/>
                <w:highlight w:val="none"/>
                <w:lang w:val="en-US" w:eastAsia="zh-CN" w:bidi="ar-SA"/>
              </w:rPr>
              <w:t>智创未来 设计共生——宁波文具行业协会成功推动3家校企联合研发中心签约</w:t>
            </w:r>
          </w:p>
          <w:p w14:paraId="7AFFC1C7">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eastAsia" w:ascii="宋体" w:hAnsi="宋体" w:eastAsia="宋体" w:cs="宋体"/>
                <w:b w:val="0"/>
                <w:bCs w:val="0"/>
                <w:color w:val="0070C0"/>
                <w:kern w:val="44"/>
                <w:sz w:val="28"/>
                <w:szCs w:val="28"/>
                <w:highlight w:val="none"/>
                <w:lang w:val="en-US" w:eastAsia="zh-CN" w:bidi="ar-SA"/>
              </w:rPr>
            </w:pPr>
            <w:r>
              <w:rPr>
                <w:rFonts w:hint="eastAsia" w:ascii="宋体" w:hAnsi="宋体" w:eastAsia="宋体" w:cs="宋体"/>
                <w:b/>
                <w:bCs/>
                <w:color w:val="000000"/>
                <w:kern w:val="44"/>
                <w:sz w:val="28"/>
                <w:szCs w:val="28"/>
                <w:highlight w:val="none"/>
                <w:lang w:val="en-US" w:eastAsia="zh-CN" w:bidi="ar-SA"/>
              </w:rPr>
              <w:t xml:space="preserve">10 </w:t>
            </w:r>
            <w:r>
              <w:rPr>
                <w:rFonts w:hint="eastAsia" w:ascii="宋体" w:hAnsi="宋体" w:eastAsia="宋体" w:cs="宋体"/>
                <w:b w:val="0"/>
                <w:bCs w:val="0"/>
                <w:color w:val="auto"/>
                <w:kern w:val="44"/>
                <w:sz w:val="24"/>
                <w:szCs w:val="24"/>
                <w:highlight w:val="none"/>
                <w:lang w:val="en-US" w:eastAsia="zh-CN" w:bidi="ar-SA"/>
              </w:rPr>
              <w:t>AI重塑文创生态——贝发集团、宁波文具行业协会联合举办AI文创场景创新论坛</w:t>
            </w:r>
          </w:p>
          <w:p w14:paraId="5E30BB4D">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宋体" w:hAnsi="宋体" w:eastAsia="宋体" w:cs="宋体"/>
                <w:b w:val="0"/>
                <w:bCs w:val="0"/>
                <w:color w:val="auto"/>
                <w:kern w:val="44"/>
                <w:sz w:val="24"/>
                <w:szCs w:val="24"/>
                <w:highlight w:val="none"/>
                <w:lang w:val="en-US" w:eastAsia="zh-CN" w:bidi="ar-SA"/>
              </w:rPr>
            </w:pPr>
            <w:r>
              <w:rPr>
                <w:rFonts w:hint="eastAsia" w:ascii="宋体" w:hAnsi="宋体" w:eastAsia="宋体" w:cs="宋体"/>
                <w:b/>
                <w:bCs/>
                <w:color w:val="auto"/>
                <w:kern w:val="44"/>
                <w:sz w:val="28"/>
                <w:szCs w:val="28"/>
                <w:highlight w:val="none"/>
                <w:lang w:val="en-US" w:eastAsia="zh-CN" w:bidi="ar-SA"/>
              </w:rPr>
              <w:t xml:space="preserve">12 </w:t>
            </w:r>
            <w:r>
              <w:rPr>
                <w:rFonts w:hint="eastAsia" w:ascii="宋体" w:hAnsi="宋体" w:eastAsia="宋体" w:cs="宋体"/>
                <w:b w:val="0"/>
                <w:bCs w:val="0"/>
                <w:color w:val="auto"/>
                <w:kern w:val="44"/>
                <w:sz w:val="24"/>
                <w:szCs w:val="24"/>
                <w:highlight w:val="none"/>
                <w:lang w:val="en-US" w:eastAsia="zh-CN" w:bidi="ar-SA"/>
              </w:rPr>
              <w:t>宁波文具行业协会举办“AI智联・数绘文具蓝图”文具产业数字化转型对接会</w:t>
            </w:r>
          </w:p>
          <w:p w14:paraId="17113C7F">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eastAsia" w:ascii="宋体" w:hAnsi="宋体" w:eastAsia="宋体" w:cs="宋体"/>
                <w:b w:val="0"/>
                <w:bCs w:val="0"/>
                <w:color w:val="auto"/>
                <w:kern w:val="44"/>
                <w:sz w:val="24"/>
                <w:szCs w:val="24"/>
                <w:highlight w:val="none"/>
                <w:lang w:val="en-US" w:eastAsia="zh-CN" w:bidi="ar-SA"/>
              </w:rPr>
            </w:pPr>
            <w:r>
              <w:rPr>
                <w:rFonts w:hint="eastAsia" w:ascii="宋体" w:hAnsi="宋体" w:eastAsia="宋体" w:cs="宋体"/>
                <w:b/>
                <w:bCs/>
                <w:color w:val="auto"/>
                <w:kern w:val="44"/>
                <w:sz w:val="28"/>
                <w:szCs w:val="28"/>
                <w:highlight w:val="none"/>
                <w:lang w:val="en-US" w:eastAsia="zh-CN" w:bidi="ar-SA"/>
              </w:rPr>
              <w:t xml:space="preserve">13 </w:t>
            </w:r>
            <w:r>
              <w:rPr>
                <w:rFonts w:hint="eastAsia" w:ascii="宋体" w:hAnsi="宋体" w:eastAsia="宋体" w:cs="宋体"/>
                <w:b w:val="0"/>
                <w:bCs w:val="0"/>
                <w:color w:val="auto"/>
                <w:kern w:val="44"/>
                <w:sz w:val="24"/>
                <w:szCs w:val="24"/>
                <w:highlight w:val="none"/>
                <w:lang w:val="en-US" w:eastAsia="zh-CN" w:bidi="ar-SA"/>
              </w:rPr>
              <w:t>凝聚政企律智 擘画合规新篇——宁波文具行业对外贸易合规指引编制研讨会顺利召开</w:t>
            </w:r>
          </w:p>
          <w:p w14:paraId="063CA4CE">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eastAsia" w:ascii="宋体" w:hAnsi="宋体" w:eastAsia="宋体" w:cs="宋体"/>
                <w:b w:val="0"/>
                <w:bCs w:val="0"/>
                <w:color w:val="auto"/>
                <w:kern w:val="44"/>
                <w:sz w:val="22"/>
                <w:szCs w:val="22"/>
                <w:highlight w:val="none"/>
                <w:lang w:val="en-US" w:eastAsia="zh-CN" w:bidi="ar-SA"/>
              </w:rPr>
            </w:pPr>
            <w:r>
              <w:rPr>
                <w:rFonts w:hint="eastAsia" w:ascii="宋体" w:hAnsi="宋体" w:eastAsia="宋体" w:cs="宋体"/>
                <w:b/>
                <w:bCs/>
                <w:color w:val="auto"/>
                <w:kern w:val="44"/>
                <w:sz w:val="28"/>
                <w:szCs w:val="28"/>
                <w:highlight w:val="none"/>
                <w:lang w:val="en-US" w:eastAsia="zh-CN" w:bidi="ar-SA"/>
              </w:rPr>
              <w:t xml:space="preserve">14 </w:t>
            </w:r>
            <w:r>
              <w:rPr>
                <w:rFonts w:hint="eastAsia" w:ascii="宋体" w:hAnsi="宋体" w:eastAsia="宋体" w:cs="宋体"/>
                <w:b w:val="0"/>
                <w:bCs w:val="0"/>
                <w:color w:val="auto"/>
                <w:kern w:val="44"/>
                <w:sz w:val="24"/>
                <w:szCs w:val="24"/>
                <w:highlight w:val="none"/>
                <w:lang w:val="en-US" w:eastAsia="zh-CN" w:bidi="ar-SA"/>
              </w:rPr>
              <w:t>2026色彩趋势洞察与产品色彩设计思路培训会成功举办</w:t>
            </w:r>
          </w:p>
          <w:p w14:paraId="6070E47C">
            <w:pPr>
              <w:pStyle w:val="17"/>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firstLine="0" w:firstLineChars="0"/>
              <w:jc w:val="left"/>
              <w:textAlignment w:val="auto"/>
              <w:rPr>
                <w:rFonts w:hint="eastAsia" w:ascii="黑体" w:hAnsi="黑体" w:eastAsia="黑体" w:cs="黑体"/>
                <w:color w:val="002060"/>
                <w:kern w:val="2"/>
                <w:sz w:val="32"/>
                <w:szCs w:val="32"/>
                <w:highlight w:val="none"/>
                <w:lang w:val="en-US" w:eastAsia="zh-CN" w:bidi="ar-SA"/>
              </w:rPr>
            </w:pPr>
            <w:r>
              <w:rPr>
                <w:rFonts w:hint="eastAsia" w:ascii="黑体" w:hAnsi="黑体" w:eastAsia="黑体" w:cs="黑体"/>
                <w:color w:val="002060"/>
                <w:kern w:val="2"/>
                <w:sz w:val="32"/>
                <w:szCs w:val="32"/>
                <w:highlight w:val="none"/>
                <w:lang w:val="en-US" w:eastAsia="zh-CN" w:bidi="ar-SA"/>
              </w:rPr>
              <w:drawing>
                <wp:anchor distT="0" distB="0" distL="114300" distR="114300" simplePos="0" relativeHeight="251708416" behindDoc="0" locked="0" layoutInCell="1" allowOverlap="1">
                  <wp:simplePos x="0" y="0"/>
                  <wp:positionH relativeFrom="column">
                    <wp:posOffset>114300</wp:posOffset>
                  </wp:positionH>
                  <wp:positionV relativeFrom="paragraph">
                    <wp:posOffset>19685</wp:posOffset>
                  </wp:positionV>
                  <wp:extent cx="331470" cy="331470"/>
                  <wp:effectExtent l="0" t="0" r="3810" b="3810"/>
                  <wp:wrapSquare wrapText="bothSides"/>
                  <wp:docPr id="18" name="图片 135" descr="党徽黄色1024X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35" descr="党徽黄色1024X1024"/>
                          <pic:cNvPicPr>
                            <a:picLocks noChangeAspect="1"/>
                          </pic:cNvPicPr>
                        </pic:nvPicPr>
                        <pic:blipFill>
                          <a:blip r:embed="rId89"/>
                          <a:stretch>
                            <a:fillRect/>
                          </a:stretch>
                        </pic:blipFill>
                        <pic:spPr>
                          <a:xfrm>
                            <a:off x="0" y="0"/>
                            <a:ext cx="331470" cy="331470"/>
                          </a:xfrm>
                          <a:prstGeom prst="rect">
                            <a:avLst/>
                          </a:prstGeom>
                          <a:noFill/>
                          <a:ln>
                            <a:noFill/>
                          </a:ln>
                        </pic:spPr>
                      </pic:pic>
                    </a:graphicData>
                  </a:graphic>
                </wp:anchor>
              </w:drawing>
            </w:r>
            <w:r>
              <w:rPr>
                <w:rFonts w:hint="eastAsia" w:ascii="黑体" w:hAnsi="黑体" w:eastAsia="黑体" w:cs="黑体"/>
                <w:color w:val="002060"/>
                <w:kern w:val="2"/>
                <w:sz w:val="32"/>
                <w:szCs w:val="32"/>
                <w:highlight w:val="none"/>
                <w:lang w:val="en-US" w:eastAsia="zh-CN" w:bidi="ar-SA"/>
              </w:rPr>
              <w:t>党建专栏</w:t>
            </w:r>
          </w:p>
          <w:p w14:paraId="42070FFC">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宋体" w:hAnsi="宋体" w:eastAsia="宋体" w:cs="宋体"/>
                <w:b w:val="0"/>
                <w:bCs w:val="0"/>
                <w:color w:val="auto"/>
                <w:kern w:val="44"/>
                <w:sz w:val="24"/>
                <w:szCs w:val="24"/>
                <w:highlight w:val="none"/>
                <w:lang w:val="en-US" w:eastAsia="zh-CN" w:bidi="ar-SA"/>
              </w:rPr>
            </w:pPr>
            <w:r>
              <w:rPr>
                <w:rFonts w:hint="eastAsia" w:ascii="宋体" w:hAnsi="宋体" w:eastAsia="宋体" w:cs="宋体"/>
                <w:b/>
                <w:bCs/>
                <w:color w:val="auto"/>
                <w:kern w:val="44"/>
                <w:sz w:val="28"/>
                <w:szCs w:val="28"/>
                <w:highlight w:val="none"/>
                <w:lang w:val="en-US" w:eastAsia="zh-CN" w:bidi="ar-SA"/>
              </w:rPr>
              <w:t>1</w:t>
            </w:r>
            <w:r>
              <w:rPr>
                <w:rFonts w:hint="eastAsia" w:ascii="宋体" w:hAnsi="宋体" w:cs="宋体"/>
                <w:b/>
                <w:bCs/>
                <w:color w:val="auto"/>
                <w:kern w:val="44"/>
                <w:sz w:val="28"/>
                <w:szCs w:val="28"/>
                <w:highlight w:val="none"/>
                <w:lang w:val="en-US" w:eastAsia="zh-CN" w:bidi="ar-SA"/>
              </w:rPr>
              <w:t xml:space="preserve">6 </w:t>
            </w:r>
            <w:r>
              <w:rPr>
                <w:rFonts w:hint="eastAsia" w:ascii="宋体" w:hAnsi="宋体" w:eastAsia="宋体" w:cs="宋体"/>
                <w:b w:val="0"/>
                <w:bCs w:val="0"/>
                <w:color w:val="auto"/>
                <w:kern w:val="44"/>
                <w:sz w:val="24"/>
                <w:szCs w:val="24"/>
                <w:highlight w:val="none"/>
                <w:lang w:val="en-US" w:eastAsia="zh-CN" w:bidi="ar-SA"/>
              </w:rPr>
              <w:t>点燃“红色引擎” 书写“发展新篇”——党支部接待宁波市行业协会商会党组织来访交流</w:t>
            </w:r>
          </w:p>
          <w:p w14:paraId="5CAF202A">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leftChars="0" w:right="0" w:firstLine="0" w:firstLineChars="0"/>
              <w:jc w:val="both"/>
              <w:textAlignment w:val="auto"/>
              <w:rPr>
                <w:rFonts w:hint="eastAsia" w:ascii="宋体" w:hAnsi="宋体" w:eastAsia="宋体" w:cs="宋体"/>
                <w:b w:val="0"/>
                <w:bCs w:val="0"/>
                <w:color w:val="000000"/>
                <w:kern w:val="44"/>
                <w:sz w:val="24"/>
                <w:szCs w:val="24"/>
                <w:highlight w:val="yellow"/>
                <w:lang w:val="en-US" w:eastAsia="zh-CN" w:bidi="ar-SA"/>
              </w:rPr>
            </w:pPr>
            <w:r>
              <w:rPr>
                <w:rFonts w:hint="eastAsia" w:ascii="宋体" w:hAnsi="宋体" w:eastAsia="宋体" w:cs="宋体"/>
                <w:b/>
                <w:bCs/>
                <w:color w:val="auto"/>
                <w:kern w:val="44"/>
                <w:sz w:val="28"/>
                <w:szCs w:val="28"/>
                <w:highlight w:val="yellow"/>
                <w:lang w:val="en-US" w:eastAsia="zh-CN" w:bidi="ar-SA"/>
              </w:rPr>
              <w:t xml:space="preserve">16 </w:t>
            </w:r>
            <w:r>
              <w:rPr>
                <w:rFonts w:hint="eastAsia" w:ascii="宋体" w:hAnsi="宋体" w:eastAsia="宋体" w:cs="宋体"/>
                <w:b w:val="0"/>
                <w:bCs w:val="0"/>
                <w:color w:val="auto"/>
                <w:kern w:val="44"/>
                <w:sz w:val="24"/>
                <w:szCs w:val="24"/>
                <w:highlight w:val="yellow"/>
                <w:lang w:val="en-US" w:eastAsia="zh-CN" w:bidi="ar-SA"/>
              </w:rPr>
              <w:t>党支部召开2025年度党员大会暨组织生活会</w:t>
            </w:r>
          </w:p>
          <w:p w14:paraId="11326A4E">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both"/>
              <w:textAlignment w:val="auto"/>
              <w:rPr>
                <w:rFonts w:hint="default"/>
                <w:lang w:val="en-US" w:eastAsia="zh-CN"/>
              </w:rPr>
            </w:pPr>
          </w:p>
        </w:tc>
      </w:tr>
    </w:tbl>
    <w:p w14:paraId="470F1F8A">
      <w:pPr>
        <w:keepNext w:val="0"/>
        <w:keepLines w:val="0"/>
        <w:pageBreakBefore w:val="0"/>
        <w:widowControl w:val="0"/>
        <w:suppressLineNumbers w:val="0"/>
        <w:shd w:val="clear" w:color="auto" w:fill="auto"/>
        <w:tabs>
          <w:tab w:val="left" w:pos="564"/>
        </w:tabs>
        <w:kinsoku/>
        <w:wordWrap/>
        <w:overflowPunct/>
        <w:topLinePunct w:val="0"/>
        <w:autoSpaceDE/>
        <w:autoSpaceDN/>
        <w:bidi w:val="0"/>
        <w:adjustRightInd/>
        <w:snapToGrid/>
        <w:spacing w:before="313" w:beforeLines="100" w:beforeAutospacing="0" w:after="157" w:afterLines="50" w:afterAutospacing="0" w:line="500" w:lineRule="exact"/>
        <w:ind w:left="0" w:leftChars="0" w:right="0" w:rightChars="0" w:firstLine="0" w:firstLineChars="0"/>
        <w:jc w:val="both"/>
        <w:textAlignment w:val="auto"/>
        <w:outlineLvl w:val="9"/>
        <w:rPr>
          <w:rFonts w:hint="eastAsia" w:ascii="黑体" w:hAnsi="黑体" w:eastAsia="黑体" w:cs="黑体"/>
          <w:color w:val="002060"/>
          <w:kern w:val="2"/>
          <w:sz w:val="32"/>
          <w:szCs w:val="32"/>
          <w:highlight w:val="none"/>
          <w:lang w:val="en-US" w:eastAsia="zh-CN" w:bidi="ar-SA"/>
        </w:rPr>
      </w:pPr>
      <w:r>
        <w:rPr>
          <w:rFonts w:hint="eastAsia" w:ascii="黑体" w:hAnsi="黑体" w:eastAsia="黑体" w:cs="黑体"/>
          <w:color w:val="002060"/>
          <w:kern w:val="2"/>
          <w:sz w:val="32"/>
          <w:szCs w:val="32"/>
          <w:highlight w:val="none"/>
          <w:lang w:val="en-US" w:eastAsia="zh-CN" w:bidi="ar-SA"/>
        </w:rPr>
        <w:br w:type="page"/>
      </w:r>
    </w:p>
    <w:tbl>
      <w:tblPr>
        <w:tblStyle w:val="19"/>
        <w:tblpPr w:leftFromText="180" w:rightFromText="180" w:vertAnchor="text" w:horzAnchor="page" w:tblpXSpec="center" w:tblpY="1"/>
        <w:tblOverlap w:val="never"/>
        <w:tblW w:w="0" w:type="auto"/>
        <w:jc w:val="center"/>
        <w:tblBorders>
          <w:top w:val="none" w:color="auto" w:sz="0" w:space="0"/>
          <w:left w:val="none" w:color="auto" w:sz="0" w:space="0"/>
          <w:bottom w:val="none" w:color="auto" w:sz="0" w:space="0"/>
          <w:right w:val="none" w:color="auto" w:sz="0" w:space="0"/>
          <w:insideH w:val="dotDotDash" w:color="auto" w:sz="4" w:space="0"/>
          <w:insideV w:val="dotDotDash" w:color="auto" w:sz="4" w:space="0"/>
        </w:tblBorders>
        <w:tblLayout w:type="fixed"/>
        <w:tblCellMar>
          <w:top w:w="0" w:type="dxa"/>
          <w:left w:w="108" w:type="dxa"/>
          <w:bottom w:w="0" w:type="dxa"/>
          <w:right w:w="108" w:type="dxa"/>
        </w:tblCellMar>
      </w:tblPr>
      <w:tblGrid>
        <w:gridCol w:w="4989"/>
        <w:gridCol w:w="4989"/>
      </w:tblGrid>
      <w:tr w14:paraId="5EFDA7C4">
        <w:tblPrEx>
          <w:tblBorders>
            <w:top w:val="none" w:color="auto" w:sz="0" w:space="0"/>
            <w:left w:val="none" w:color="auto" w:sz="0" w:space="0"/>
            <w:bottom w:val="none" w:color="auto" w:sz="0" w:space="0"/>
            <w:right w:val="none" w:color="auto" w:sz="0" w:space="0"/>
            <w:insideH w:val="dotDotDash" w:color="auto" w:sz="4" w:space="0"/>
            <w:insideV w:val="dotDotDash" w:color="auto" w:sz="4" w:space="0"/>
          </w:tblBorders>
          <w:tblCellMar>
            <w:top w:w="0" w:type="dxa"/>
            <w:left w:w="108" w:type="dxa"/>
            <w:bottom w:w="0" w:type="dxa"/>
            <w:right w:w="108" w:type="dxa"/>
          </w:tblCellMar>
        </w:tblPrEx>
        <w:trPr>
          <w:trHeight w:val="13918" w:hRule="atLeast"/>
          <w:jc w:val="center"/>
        </w:trPr>
        <w:tc>
          <w:tcPr>
            <w:tcW w:w="4989" w:type="dxa"/>
            <w:tcBorders>
              <w:tl2br w:val="nil"/>
              <w:tr2bl w:val="nil"/>
            </w:tcBorders>
            <w:noWrap w:val="0"/>
            <w:vAlign w:val="top"/>
          </w:tcPr>
          <w:p w14:paraId="37C7FEFF">
            <w:pPr>
              <w:keepNext w:val="0"/>
              <w:keepLines w:val="0"/>
              <w:pageBreakBefore w:val="0"/>
              <w:widowControl w:val="0"/>
              <w:suppressLineNumbers w:val="0"/>
              <w:shd w:val="clear" w:color="auto" w:fill="auto"/>
              <w:tabs>
                <w:tab w:val="left" w:pos="564"/>
              </w:tabs>
              <w:kinsoku/>
              <w:wordWrap/>
              <w:overflowPunct/>
              <w:topLinePunct w:val="0"/>
              <w:autoSpaceDE/>
              <w:autoSpaceDN/>
              <w:bidi w:val="0"/>
              <w:adjustRightInd/>
              <w:snapToGrid/>
              <w:spacing w:before="313" w:beforeLines="100" w:beforeAutospacing="0" w:after="0" w:afterAutospacing="0" w:line="240" w:lineRule="auto"/>
              <w:ind w:left="0" w:leftChars="0" w:right="0" w:rightChars="0" w:firstLine="0" w:firstLineChars="0"/>
              <w:jc w:val="both"/>
              <w:textAlignment w:val="auto"/>
              <w:outlineLvl w:val="9"/>
              <w:rPr>
                <w:rFonts w:hint="eastAsia" w:ascii="黑体" w:hAnsi="黑体" w:eastAsia="黑体" w:cs="黑体"/>
                <w:color w:val="002060"/>
                <w:kern w:val="2"/>
                <w:sz w:val="32"/>
                <w:szCs w:val="32"/>
                <w:highlight w:val="none"/>
                <w:lang w:val="en-US" w:eastAsia="zh-CN" w:bidi="ar-SA"/>
              </w:rPr>
            </w:pPr>
            <w:r>
              <w:rPr>
                <w:rFonts w:hint="eastAsia" w:ascii="黑体" w:hAnsi="黑体" w:eastAsia="黑体" w:cs="黑体"/>
                <w:color w:val="002060"/>
                <w:kern w:val="2"/>
                <w:sz w:val="32"/>
                <w:szCs w:val="32"/>
                <w:highlight w:val="none"/>
                <w:lang w:val="en-US" w:eastAsia="zh-CN" w:bidi="ar-SA"/>
              </w:rPr>
              <w:drawing>
                <wp:inline distT="0" distB="0" distL="114300" distR="114300">
                  <wp:extent cx="368300" cy="368300"/>
                  <wp:effectExtent l="0" t="0" r="12700" b="12700"/>
                  <wp:docPr id="40" name="图片 2" descr="templates\docerresourceshop\icons\\31393935333132383b31393939333930303bcfebb7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 descr="templates\docerresourceshop\icons\\31393935333132383b31393939333930303bcfebb7a8"/>
                          <pic:cNvPicPr>
                            <a:picLocks noChangeAspect="1"/>
                          </pic:cNvPicPr>
                        </pic:nvPicPr>
                        <pic:blipFill>
                          <a:blip r:embed="rId90"/>
                          <a:stretch>
                            <a:fillRect/>
                          </a:stretch>
                        </pic:blipFill>
                        <pic:spPr>
                          <a:xfrm>
                            <a:off x="0" y="0"/>
                            <a:ext cx="368300" cy="368300"/>
                          </a:xfrm>
                          <a:prstGeom prst="rect">
                            <a:avLst/>
                          </a:prstGeom>
                          <a:noFill/>
                          <a:ln>
                            <a:noFill/>
                          </a:ln>
                        </pic:spPr>
                      </pic:pic>
                    </a:graphicData>
                  </a:graphic>
                </wp:inline>
              </w:drawing>
            </w:r>
            <w:r>
              <w:rPr>
                <w:rFonts w:hint="eastAsia" w:ascii="黑体" w:hAnsi="黑体" w:eastAsia="黑体" w:cs="黑体"/>
                <w:color w:val="002060"/>
                <w:kern w:val="2"/>
                <w:sz w:val="32"/>
                <w:szCs w:val="32"/>
                <w:highlight w:val="none"/>
                <w:lang w:val="en-US" w:eastAsia="zh-CN" w:bidi="ar-SA"/>
              </w:rPr>
              <w:t>行业交流</w:t>
            </w:r>
          </w:p>
          <w:p w14:paraId="0F167B88">
            <w:pPr>
              <w:keepNext w:val="0"/>
              <w:keepLines w:val="0"/>
              <w:pageBreakBefore w:val="0"/>
              <w:widowControl w:val="0"/>
              <w:suppressLineNumbers w:val="0"/>
              <w:shd w:val="clear" w:color="auto" w:fill="auto"/>
              <w:tabs>
                <w:tab w:val="left" w:pos="564"/>
              </w:tabs>
              <w:kinsoku/>
              <w:wordWrap/>
              <w:overflowPunct/>
              <w:topLinePunct w:val="0"/>
              <w:autoSpaceDE/>
              <w:autoSpaceDN/>
              <w:bidi w:val="0"/>
              <w:adjustRightInd/>
              <w:snapToGrid/>
              <w:spacing w:before="0" w:beforeAutospacing="0" w:after="0" w:afterAutospacing="0" w:line="440" w:lineRule="exact"/>
              <w:ind w:left="0" w:right="0" w:rightChars="0"/>
              <w:jc w:val="both"/>
              <w:textAlignment w:val="auto"/>
              <w:outlineLvl w:val="9"/>
              <w:rPr>
                <w:rFonts w:hint="eastAsia" w:ascii="宋体" w:hAnsi="宋体" w:cs="宋体"/>
                <w:b w:val="0"/>
                <w:bCs w:val="0"/>
                <w:color w:val="auto"/>
                <w:kern w:val="44"/>
                <w:sz w:val="24"/>
                <w:szCs w:val="24"/>
                <w:highlight w:val="none"/>
                <w:lang w:val="en-US" w:eastAsia="zh-CN" w:bidi="ar-SA"/>
              </w:rPr>
            </w:pPr>
            <w:r>
              <w:rPr>
                <w:rFonts w:hint="eastAsia" w:ascii="宋体" w:hAnsi="宋体" w:eastAsia="宋体" w:cs="宋体"/>
                <w:b/>
                <w:bCs/>
                <w:color w:val="auto"/>
                <w:kern w:val="44"/>
                <w:sz w:val="28"/>
                <w:szCs w:val="28"/>
                <w:highlight w:val="none"/>
                <w:lang w:val="en-US" w:eastAsia="zh-CN" w:bidi="ar-SA"/>
              </w:rPr>
              <w:t>1</w:t>
            </w:r>
            <w:r>
              <w:rPr>
                <w:rFonts w:hint="eastAsia" w:ascii="宋体" w:hAnsi="宋体" w:cs="宋体"/>
                <w:b/>
                <w:bCs/>
                <w:color w:val="auto"/>
                <w:kern w:val="44"/>
                <w:sz w:val="28"/>
                <w:szCs w:val="28"/>
                <w:highlight w:val="none"/>
                <w:lang w:val="en-US" w:eastAsia="zh-CN" w:bidi="ar-SA"/>
              </w:rPr>
              <w:t xml:space="preserve">7 </w:t>
            </w:r>
            <w:r>
              <w:rPr>
                <w:rFonts w:hint="eastAsia" w:ascii="宋体" w:hAnsi="宋体" w:eastAsia="宋体" w:cs="宋体"/>
                <w:b w:val="0"/>
                <w:bCs w:val="0"/>
                <w:color w:val="auto"/>
                <w:kern w:val="44"/>
                <w:sz w:val="24"/>
                <w:szCs w:val="24"/>
                <w:highlight w:val="none"/>
                <w:lang w:val="en-US" w:eastAsia="zh-CN" w:bidi="ar-SA"/>
              </w:rPr>
              <w:t>聚焦前沿，共谋新篇：中国文教体育用品行业发展大会在沪成功召开</w:t>
            </w:r>
            <w:r>
              <w:rPr>
                <w:rFonts w:hint="eastAsia" w:ascii="宋体" w:hAnsi="宋体" w:eastAsia="宋体" w:cs="宋体"/>
                <w:b/>
                <w:bCs/>
                <w:color w:val="auto"/>
                <w:kern w:val="44"/>
                <w:sz w:val="28"/>
                <w:szCs w:val="28"/>
                <w:highlight w:val="none"/>
                <w:lang w:val="en-US" w:eastAsia="zh-CN" w:bidi="ar-SA"/>
              </w:rPr>
              <w:t>1</w:t>
            </w:r>
            <w:r>
              <w:rPr>
                <w:rFonts w:hint="eastAsia" w:ascii="宋体" w:hAnsi="宋体" w:cs="宋体"/>
                <w:b/>
                <w:bCs/>
                <w:color w:val="auto"/>
                <w:kern w:val="44"/>
                <w:sz w:val="28"/>
                <w:szCs w:val="28"/>
                <w:highlight w:val="none"/>
                <w:lang w:val="en-US" w:eastAsia="zh-CN" w:bidi="ar-SA"/>
              </w:rPr>
              <w:t xml:space="preserve">8 </w:t>
            </w:r>
            <w:r>
              <w:rPr>
                <w:rFonts w:hint="eastAsia" w:ascii="宋体" w:hAnsi="宋体" w:cs="宋体"/>
                <w:b w:val="0"/>
                <w:bCs w:val="0"/>
                <w:color w:val="auto"/>
                <w:kern w:val="44"/>
                <w:sz w:val="24"/>
                <w:szCs w:val="24"/>
                <w:highlight w:val="none"/>
                <w:lang w:val="en-US" w:eastAsia="zh-CN" w:bidi="ar-SA"/>
              </w:rPr>
              <w:t>2025年全国制笔标准化技术委员会年会暨中国制笔行业标准化工作会议召开</w:t>
            </w:r>
          </w:p>
          <w:p w14:paraId="13E244E1">
            <w:pPr>
              <w:keepNext w:val="0"/>
              <w:keepLines w:val="0"/>
              <w:pageBreakBefore w:val="0"/>
              <w:widowControl w:val="0"/>
              <w:suppressLineNumbers w:val="0"/>
              <w:shd w:val="clear" w:color="auto" w:fill="auto"/>
              <w:tabs>
                <w:tab w:val="left" w:pos="564"/>
              </w:tabs>
              <w:kinsoku/>
              <w:wordWrap/>
              <w:overflowPunct/>
              <w:topLinePunct w:val="0"/>
              <w:autoSpaceDE/>
              <w:autoSpaceDN/>
              <w:bidi w:val="0"/>
              <w:adjustRightInd/>
              <w:snapToGrid/>
              <w:spacing w:before="0" w:beforeAutospacing="0" w:after="0" w:afterAutospacing="0" w:line="440" w:lineRule="exact"/>
              <w:ind w:left="0" w:right="0" w:rightChars="0"/>
              <w:jc w:val="both"/>
              <w:textAlignment w:val="auto"/>
              <w:outlineLvl w:val="9"/>
              <w:rPr>
                <w:rFonts w:hint="eastAsia" w:ascii="宋体" w:hAnsi="宋体" w:eastAsia="宋体" w:cs="宋体"/>
                <w:b w:val="0"/>
                <w:bCs w:val="0"/>
                <w:color w:val="000000"/>
                <w:kern w:val="44"/>
                <w:sz w:val="24"/>
                <w:szCs w:val="24"/>
                <w:highlight w:val="none"/>
                <w:lang w:val="en-US" w:eastAsia="zh-CN" w:bidi="ar-SA"/>
              </w:rPr>
            </w:pPr>
            <w:r>
              <w:rPr>
                <w:rFonts w:hint="eastAsia" w:ascii="宋体" w:hAnsi="宋体" w:eastAsia="宋体" w:cs="宋体"/>
                <w:b/>
                <w:bCs/>
                <w:color w:val="auto"/>
                <w:kern w:val="44"/>
                <w:sz w:val="28"/>
                <w:szCs w:val="28"/>
                <w:highlight w:val="none"/>
                <w:lang w:val="en-US" w:eastAsia="zh-CN" w:bidi="ar-SA"/>
              </w:rPr>
              <w:t>1</w:t>
            </w:r>
            <w:r>
              <w:rPr>
                <w:rFonts w:hint="eastAsia" w:ascii="宋体" w:hAnsi="宋体" w:cs="宋体"/>
                <w:b/>
                <w:bCs/>
                <w:color w:val="auto"/>
                <w:kern w:val="44"/>
                <w:sz w:val="28"/>
                <w:szCs w:val="28"/>
                <w:highlight w:val="none"/>
                <w:lang w:val="en-US" w:eastAsia="zh-CN" w:bidi="ar-SA"/>
              </w:rPr>
              <w:t xml:space="preserve">9 </w:t>
            </w:r>
            <w:r>
              <w:rPr>
                <w:rFonts w:hint="eastAsia" w:ascii="宋体" w:hAnsi="宋体" w:eastAsia="宋体" w:cs="宋体"/>
                <w:b w:val="0"/>
                <w:bCs w:val="0"/>
                <w:color w:val="000000"/>
                <w:kern w:val="44"/>
                <w:sz w:val="24"/>
                <w:szCs w:val="24"/>
                <w:highlight w:val="none"/>
                <w:lang w:val="en-US" w:eastAsia="zh-CN" w:bidi="ar-SA"/>
              </w:rPr>
              <w:t>宁波国际文具展预登记全面开启2026年文具国内外展会一览</w:t>
            </w:r>
          </w:p>
          <w:p w14:paraId="4F9FE871">
            <w:pPr>
              <w:keepNext w:val="0"/>
              <w:keepLines w:val="0"/>
              <w:pageBreakBefore w:val="0"/>
              <w:widowControl w:val="0"/>
              <w:suppressLineNumbers w:val="0"/>
              <w:shd w:val="clear" w:color="auto" w:fill="auto"/>
              <w:tabs>
                <w:tab w:val="left" w:pos="564"/>
              </w:tabs>
              <w:kinsoku/>
              <w:wordWrap/>
              <w:overflowPunct/>
              <w:topLinePunct w:val="0"/>
              <w:autoSpaceDE/>
              <w:autoSpaceDN/>
              <w:bidi w:val="0"/>
              <w:adjustRightInd/>
              <w:snapToGrid/>
              <w:spacing w:before="157" w:beforeLines="50" w:beforeAutospacing="0" w:after="157" w:afterLines="50" w:afterAutospacing="0" w:line="240" w:lineRule="auto"/>
              <w:ind w:left="0" w:right="0" w:rightChars="0"/>
              <w:jc w:val="both"/>
              <w:textAlignment w:val="auto"/>
              <w:outlineLvl w:val="9"/>
              <w:rPr>
                <w:rFonts w:hint="default" w:ascii="黑体" w:hAnsi="黑体" w:eastAsia="黑体" w:cs="黑体"/>
                <w:color w:val="002060"/>
                <w:kern w:val="2"/>
                <w:sz w:val="32"/>
                <w:szCs w:val="32"/>
                <w:highlight w:val="none"/>
                <w:lang w:val="en-US" w:eastAsia="zh-CN" w:bidi="ar-SA"/>
              </w:rPr>
            </w:pPr>
            <w:r>
              <w:rPr>
                <w:rFonts w:hint="eastAsia" w:ascii="黑体" w:hAnsi="黑体" w:eastAsia="黑体" w:cs="黑体"/>
                <w:color w:val="002060"/>
                <w:kern w:val="2"/>
                <w:sz w:val="32"/>
                <w:szCs w:val="32"/>
                <w:highlight w:val="none"/>
                <w:lang w:val="en-US" w:eastAsia="zh-CN" w:bidi="ar-SA"/>
              </w:rPr>
              <w:drawing>
                <wp:anchor distT="0" distB="0" distL="114300" distR="114300" simplePos="0" relativeHeight="251710464" behindDoc="0" locked="0" layoutInCell="1" allowOverlap="1">
                  <wp:simplePos x="0" y="0"/>
                  <wp:positionH relativeFrom="column">
                    <wp:posOffset>25400</wp:posOffset>
                  </wp:positionH>
                  <wp:positionV relativeFrom="paragraph">
                    <wp:posOffset>70485</wp:posOffset>
                  </wp:positionV>
                  <wp:extent cx="407670" cy="407670"/>
                  <wp:effectExtent l="0" t="0" r="0" b="11430"/>
                  <wp:wrapSquare wrapText="bothSides"/>
                  <wp:docPr id="32" name="图片 3" descr="templates\docerresourceshop\icons\\31393935333939383b31373432363535343bb7c5b4f3be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 descr="templates\docerresourceshop\icons\\31393935333939383b31373432363535343bb7c5b4f3beb5"/>
                          <pic:cNvPicPr>
                            <a:picLocks noChangeAspect="1"/>
                          </pic:cNvPicPr>
                        </pic:nvPicPr>
                        <pic:blipFill>
                          <a:blip r:embed="rId91"/>
                          <a:stretch>
                            <a:fillRect/>
                          </a:stretch>
                        </pic:blipFill>
                        <pic:spPr>
                          <a:xfrm>
                            <a:off x="0" y="0"/>
                            <a:ext cx="407670" cy="407670"/>
                          </a:xfrm>
                          <a:prstGeom prst="rect">
                            <a:avLst/>
                          </a:prstGeom>
                          <a:noFill/>
                          <a:ln>
                            <a:noFill/>
                          </a:ln>
                        </pic:spPr>
                      </pic:pic>
                    </a:graphicData>
                  </a:graphic>
                </wp:anchor>
              </w:drawing>
            </w:r>
            <w:r>
              <w:rPr>
                <w:rFonts w:hint="default" w:ascii="黑体" w:hAnsi="黑体" w:eastAsia="黑体" w:cs="黑体"/>
                <w:color w:val="002060"/>
                <w:kern w:val="2"/>
                <w:sz w:val="32"/>
                <w:szCs w:val="32"/>
                <w:highlight w:val="none"/>
                <w:lang w:val="en-US" w:eastAsia="zh-CN" w:bidi="ar-SA"/>
              </w:rPr>
              <w:t>行业</w:t>
            </w:r>
            <w:r>
              <w:rPr>
                <w:rFonts w:hint="eastAsia" w:ascii="黑体" w:hAnsi="黑体" w:eastAsia="黑体" w:cs="黑体"/>
                <w:color w:val="002060"/>
                <w:kern w:val="2"/>
                <w:sz w:val="32"/>
                <w:szCs w:val="32"/>
                <w:highlight w:val="none"/>
                <w:lang w:val="en-US" w:eastAsia="zh-CN" w:bidi="ar-SA"/>
              </w:rPr>
              <w:t>预警</w:t>
            </w:r>
          </w:p>
          <w:p w14:paraId="7D6422FA">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rFonts w:hint="eastAsia" w:ascii="宋体" w:hAnsi="宋体" w:eastAsia="宋体" w:cs="宋体"/>
                <w:b w:val="0"/>
                <w:bCs w:val="0"/>
                <w:color w:val="000000"/>
                <w:kern w:val="44"/>
                <w:sz w:val="24"/>
                <w:szCs w:val="24"/>
                <w:highlight w:val="none"/>
                <w:lang w:val="en-US" w:eastAsia="zh-CN" w:bidi="ar-SA"/>
              </w:rPr>
            </w:pPr>
            <w:r>
              <w:rPr>
                <w:rFonts w:hint="eastAsia" w:ascii="宋体" w:hAnsi="宋体" w:eastAsia="宋体" w:cs="宋体"/>
                <w:b/>
                <w:bCs/>
                <w:color w:val="auto"/>
                <w:kern w:val="44"/>
                <w:sz w:val="28"/>
                <w:szCs w:val="28"/>
                <w:highlight w:val="none"/>
                <w:lang w:val="en-US" w:eastAsia="zh-CN" w:bidi="ar-SA"/>
              </w:rPr>
              <w:t>1</w:t>
            </w:r>
            <w:r>
              <w:rPr>
                <w:rFonts w:hint="eastAsia" w:ascii="宋体" w:hAnsi="宋体" w:cs="宋体"/>
                <w:b/>
                <w:bCs/>
                <w:color w:val="auto"/>
                <w:kern w:val="44"/>
                <w:sz w:val="28"/>
                <w:szCs w:val="28"/>
                <w:highlight w:val="none"/>
                <w:lang w:val="en-US" w:eastAsia="zh-CN" w:bidi="ar-SA"/>
              </w:rPr>
              <w:t xml:space="preserve">5 </w:t>
            </w:r>
            <w:r>
              <w:rPr>
                <w:rFonts w:hint="eastAsia" w:ascii="宋体" w:hAnsi="宋体" w:eastAsia="宋体" w:cs="宋体"/>
                <w:b w:val="0"/>
                <w:bCs w:val="0"/>
                <w:color w:val="000000"/>
                <w:kern w:val="44"/>
                <w:sz w:val="24"/>
                <w:szCs w:val="24"/>
                <w:highlight w:val="none"/>
                <w:lang w:val="en-US" w:eastAsia="zh-CN" w:bidi="ar-SA"/>
              </w:rPr>
              <w:t>乌克兰修订儿童食品标签的法律要求</w:t>
            </w:r>
          </w:p>
          <w:p w14:paraId="20521494">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rFonts w:hint="eastAsia" w:ascii="宋体" w:hAnsi="宋体" w:eastAsia="宋体" w:cs="宋体"/>
                <w:b w:val="0"/>
                <w:bCs w:val="0"/>
                <w:color w:val="000000"/>
                <w:kern w:val="44"/>
                <w:sz w:val="24"/>
                <w:szCs w:val="24"/>
                <w:highlight w:val="none"/>
                <w:lang w:val="en-US" w:eastAsia="zh-CN" w:bidi="ar-SA"/>
              </w:rPr>
            </w:pPr>
            <w:r>
              <w:rPr>
                <w:rFonts w:hint="eastAsia" w:ascii="宋体" w:hAnsi="宋体" w:cs="宋体"/>
                <w:b/>
                <w:bCs/>
                <w:color w:val="auto"/>
                <w:kern w:val="44"/>
                <w:sz w:val="28"/>
                <w:szCs w:val="28"/>
                <w:highlight w:val="none"/>
                <w:lang w:val="en-US" w:eastAsia="zh-CN" w:bidi="ar-SA"/>
              </w:rPr>
              <w:t>21</w:t>
            </w:r>
            <w:r>
              <w:rPr>
                <w:rFonts w:hint="eastAsia" w:ascii="宋体" w:hAnsi="宋体" w:eastAsia="宋体" w:cs="宋体"/>
                <w:b w:val="0"/>
                <w:bCs w:val="0"/>
                <w:color w:val="000000"/>
                <w:kern w:val="44"/>
                <w:sz w:val="24"/>
                <w:szCs w:val="24"/>
                <w:highlight w:val="none"/>
                <w:lang w:val="en-US" w:eastAsia="zh-CN" w:bidi="ar-SA"/>
              </w:rPr>
              <w:t xml:space="preserve"> 欧洲CEN发布多项玩具标准</w:t>
            </w:r>
          </w:p>
          <w:p w14:paraId="04050EBA">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rFonts w:hint="eastAsia" w:ascii="宋体" w:hAnsi="宋体" w:eastAsia="宋体" w:cs="宋体"/>
                <w:b w:val="0"/>
                <w:bCs w:val="0"/>
                <w:color w:val="000000"/>
                <w:kern w:val="44"/>
                <w:sz w:val="24"/>
                <w:szCs w:val="24"/>
                <w:highlight w:val="none"/>
                <w:lang w:val="en-US" w:eastAsia="zh-CN" w:bidi="ar-SA"/>
              </w:rPr>
            </w:pPr>
            <w:r>
              <w:rPr>
                <w:rFonts w:hint="eastAsia" w:ascii="宋体" w:hAnsi="宋体" w:eastAsia="宋体" w:cs="宋体"/>
                <w:b/>
                <w:bCs/>
                <w:color w:val="000000"/>
                <w:kern w:val="44"/>
                <w:sz w:val="28"/>
                <w:szCs w:val="28"/>
                <w:highlight w:val="none"/>
                <w:lang w:val="en-US" w:eastAsia="zh-CN" w:bidi="ar-SA"/>
              </w:rPr>
              <w:t>22</w:t>
            </w:r>
            <w:r>
              <w:rPr>
                <w:rFonts w:hint="eastAsia" w:ascii="宋体" w:hAnsi="宋体" w:eastAsia="宋体" w:cs="宋体"/>
                <w:b w:val="0"/>
                <w:bCs w:val="0"/>
                <w:color w:val="000000"/>
                <w:kern w:val="44"/>
                <w:sz w:val="24"/>
                <w:szCs w:val="24"/>
                <w:highlight w:val="none"/>
                <w:lang w:val="en-US" w:eastAsia="zh-CN" w:bidi="ar-SA"/>
              </w:rPr>
              <w:t xml:space="preserve"> 美国对订书钉作出第一次双反日落复审终裁</w:t>
            </w:r>
          </w:p>
          <w:p w14:paraId="0B366A96">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rFonts w:hint="eastAsia" w:ascii="宋体" w:hAnsi="宋体" w:eastAsia="宋体" w:cs="宋体"/>
                <w:b w:val="0"/>
                <w:bCs w:val="0"/>
                <w:color w:val="000000"/>
                <w:kern w:val="44"/>
                <w:sz w:val="24"/>
                <w:szCs w:val="24"/>
                <w:highlight w:val="none"/>
                <w:lang w:val="en-US" w:eastAsia="zh-CN" w:bidi="ar-SA"/>
              </w:rPr>
            </w:pPr>
            <w:r>
              <w:rPr>
                <w:rFonts w:hint="eastAsia" w:ascii="宋体" w:hAnsi="宋体" w:eastAsia="宋体" w:cs="宋体"/>
                <w:b/>
                <w:bCs/>
                <w:color w:val="000000"/>
                <w:kern w:val="44"/>
                <w:sz w:val="28"/>
                <w:szCs w:val="28"/>
                <w:highlight w:val="none"/>
                <w:lang w:val="en-US" w:eastAsia="zh-CN" w:bidi="ar-SA"/>
              </w:rPr>
              <w:t>22</w:t>
            </w:r>
            <w:r>
              <w:rPr>
                <w:rFonts w:hint="eastAsia" w:ascii="宋体" w:hAnsi="宋体" w:eastAsia="宋体" w:cs="宋体"/>
                <w:b w:val="0"/>
                <w:bCs w:val="0"/>
                <w:color w:val="000000"/>
                <w:kern w:val="44"/>
                <w:sz w:val="24"/>
                <w:szCs w:val="24"/>
                <w:highlight w:val="none"/>
                <w:lang w:val="en-US" w:eastAsia="zh-CN" w:bidi="ar-SA"/>
              </w:rPr>
              <w:t xml:space="preserve"> 美国ITC发布对墨盒及其组件II的337部分终裁</w:t>
            </w:r>
          </w:p>
          <w:p w14:paraId="157451A0">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rFonts w:hint="eastAsia" w:ascii="宋体" w:hAnsi="宋体" w:eastAsia="宋体" w:cs="宋体"/>
                <w:b w:val="0"/>
                <w:bCs w:val="0"/>
                <w:color w:val="000000"/>
                <w:kern w:val="44"/>
                <w:sz w:val="24"/>
                <w:szCs w:val="24"/>
                <w:highlight w:val="none"/>
                <w:lang w:val="en-US" w:eastAsia="zh-CN" w:bidi="ar-SA"/>
              </w:rPr>
            </w:pPr>
            <w:r>
              <w:rPr>
                <w:rFonts w:hint="eastAsia" w:ascii="宋体" w:hAnsi="宋体" w:eastAsia="宋体" w:cs="宋体"/>
                <w:b/>
                <w:bCs/>
                <w:color w:val="000000"/>
                <w:kern w:val="44"/>
                <w:sz w:val="28"/>
                <w:szCs w:val="28"/>
                <w:highlight w:val="none"/>
                <w:lang w:val="en-US" w:eastAsia="zh-CN" w:bidi="ar-SA"/>
              </w:rPr>
              <w:t>23</w:t>
            </w:r>
            <w:r>
              <w:rPr>
                <w:rFonts w:hint="eastAsia" w:ascii="宋体" w:hAnsi="宋体" w:eastAsia="宋体" w:cs="宋体"/>
                <w:b w:val="0"/>
                <w:bCs w:val="0"/>
                <w:color w:val="000000"/>
                <w:kern w:val="44"/>
                <w:sz w:val="24"/>
                <w:szCs w:val="24"/>
                <w:highlight w:val="none"/>
                <w:lang w:val="en-US" w:eastAsia="zh-CN" w:bidi="ar-SA"/>
              </w:rPr>
              <w:t xml:space="preserve"> 墨西哥对华枪用卷钉作出反倾销终裁</w:t>
            </w:r>
          </w:p>
          <w:p w14:paraId="183E6475">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rFonts w:hint="eastAsia" w:ascii="宋体" w:hAnsi="宋体" w:eastAsia="宋体" w:cs="宋体"/>
                <w:b w:val="0"/>
                <w:bCs w:val="0"/>
                <w:color w:val="000000"/>
                <w:kern w:val="44"/>
                <w:sz w:val="24"/>
                <w:szCs w:val="24"/>
                <w:highlight w:val="none"/>
                <w:lang w:val="en-US" w:eastAsia="zh-CN" w:bidi="ar-SA"/>
              </w:rPr>
            </w:pPr>
            <w:r>
              <w:rPr>
                <w:rFonts w:hint="eastAsia" w:ascii="宋体" w:hAnsi="宋体" w:eastAsia="宋体" w:cs="宋体"/>
                <w:b/>
                <w:bCs/>
                <w:color w:val="000000"/>
                <w:kern w:val="44"/>
                <w:sz w:val="28"/>
                <w:szCs w:val="28"/>
                <w:highlight w:val="none"/>
                <w:lang w:val="en-US" w:eastAsia="zh-CN" w:bidi="ar-SA"/>
              </w:rPr>
              <w:t>23</w:t>
            </w:r>
            <w:r>
              <w:rPr>
                <w:rFonts w:hint="eastAsia" w:ascii="宋体" w:hAnsi="宋体" w:eastAsia="宋体" w:cs="宋体"/>
                <w:b w:val="0"/>
                <w:bCs w:val="0"/>
                <w:color w:val="000000"/>
                <w:kern w:val="44"/>
                <w:sz w:val="24"/>
                <w:szCs w:val="24"/>
                <w:highlight w:val="none"/>
                <w:lang w:val="en-US" w:eastAsia="zh-CN" w:bidi="ar-SA"/>
              </w:rPr>
              <w:t xml:space="preserve"> 欧盟对华低克重热敏纸发起反补贴调查</w:t>
            </w:r>
          </w:p>
          <w:p w14:paraId="18DC1AC7">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rFonts w:hint="eastAsia" w:ascii="宋体" w:hAnsi="宋体" w:eastAsia="宋体" w:cs="宋体"/>
                <w:b w:val="0"/>
                <w:bCs w:val="0"/>
                <w:color w:val="000000"/>
                <w:kern w:val="44"/>
                <w:sz w:val="24"/>
                <w:szCs w:val="24"/>
                <w:highlight w:val="none"/>
                <w:lang w:val="en-US" w:eastAsia="zh-CN" w:bidi="ar-SA"/>
              </w:rPr>
            </w:pPr>
            <w:r>
              <w:rPr>
                <w:rFonts w:hint="eastAsia" w:ascii="宋体" w:hAnsi="宋体" w:eastAsia="宋体" w:cs="宋体"/>
                <w:b/>
                <w:bCs/>
                <w:color w:val="000000"/>
                <w:kern w:val="44"/>
                <w:sz w:val="28"/>
                <w:szCs w:val="28"/>
                <w:highlight w:val="none"/>
                <w:lang w:val="en-US" w:eastAsia="zh-CN" w:bidi="ar-SA"/>
              </w:rPr>
              <w:t>24</w:t>
            </w:r>
            <w:r>
              <w:rPr>
                <w:rFonts w:hint="eastAsia" w:ascii="宋体" w:hAnsi="宋体" w:eastAsia="宋体" w:cs="宋体"/>
                <w:b w:val="0"/>
                <w:bCs w:val="0"/>
                <w:color w:val="000000"/>
                <w:kern w:val="44"/>
                <w:sz w:val="24"/>
                <w:szCs w:val="24"/>
                <w:highlight w:val="none"/>
                <w:lang w:val="en-US" w:eastAsia="zh-CN" w:bidi="ar-SA"/>
              </w:rPr>
              <w:t xml:space="preserve"> 墨西哥对华亚克力板启动反倾销调查</w:t>
            </w:r>
          </w:p>
          <w:p w14:paraId="2BABB5FD">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157" w:beforeLines="50" w:beforeAutospacing="0" w:after="0" w:afterAutospacing="0" w:line="240" w:lineRule="auto"/>
              <w:ind w:left="0" w:leftChars="0" w:right="0" w:rightChars="0" w:firstLine="0" w:firstLineChars="0"/>
              <w:jc w:val="both"/>
              <w:textAlignment w:val="auto"/>
              <w:outlineLvl w:val="9"/>
              <w:rPr>
                <w:rFonts w:hint="default" w:ascii="黑体" w:hAnsi="黑体" w:eastAsia="黑体" w:cs="黑体"/>
                <w:color w:val="002060"/>
                <w:kern w:val="2"/>
                <w:sz w:val="32"/>
                <w:szCs w:val="32"/>
                <w:highlight w:val="none"/>
                <w:lang w:val="en-US" w:eastAsia="zh-CN" w:bidi="ar-SA"/>
              </w:rPr>
            </w:pPr>
            <w:r>
              <w:rPr>
                <w:rFonts w:hint="eastAsia" w:ascii="黑体" w:hAnsi="黑体" w:eastAsia="黑体" w:cs="黑体"/>
                <w:color w:val="002060"/>
                <w:kern w:val="2"/>
                <w:sz w:val="32"/>
                <w:szCs w:val="32"/>
                <w:highlight w:val="none"/>
                <w:lang w:val="en-US" w:eastAsia="zh-CN" w:bidi="ar-SA"/>
              </w:rPr>
              <w:drawing>
                <wp:anchor distT="0" distB="0" distL="114300" distR="114300" simplePos="0" relativeHeight="251711488" behindDoc="0" locked="0" layoutInCell="1" allowOverlap="1">
                  <wp:simplePos x="0" y="0"/>
                  <wp:positionH relativeFrom="column">
                    <wp:posOffset>50800</wp:posOffset>
                  </wp:positionH>
                  <wp:positionV relativeFrom="paragraph">
                    <wp:posOffset>64770</wp:posOffset>
                  </wp:positionV>
                  <wp:extent cx="396240" cy="396240"/>
                  <wp:effectExtent l="0" t="0" r="3810" b="3810"/>
                  <wp:wrapSquare wrapText="bothSides"/>
                  <wp:docPr id="35" name="图片 4" descr="D:\阮桑工作文件\2021年品牌指导服务站\3、建站要求及标准、logo\logo-透明背景.pnglogo-透明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4" descr="D:\阮桑工作文件\2021年品牌指导服务站\3、建站要求及标准、logo\logo-透明背景.pnglogo-透明背景"/>
                          <pic:cNvPicPr>
                            <a:picLocks noChangeAspect="1"/>
                          </pic:cNvPicPr>
                        </pic:nvPicPr>
                        <pic:blipFill>
                          <a:blip r:embed="rId92"/>
                          <a:stretch>
                            <a:fillRect/>
                          </a:stretch>
                        </pic:blipFill>
                        <pic:spPr>
                          <a:xfrm>
                            <a:off x="0" y="0"/>
                            <a:ext cx="396240" cy="396240"/>
                          </a:xfrm>
                          <a:prstGeom prst="rect">
                            <a:avLst/>
                          </a:prstGeom>
                          <a:noFill/>
                          <a:ln>
                            <a:noFill/>
                          </a:ln>
                        </pic:spPr>
                      </pic:pic>
                    </a:graphicData>
                  </a:graphic>
                </wp:anchor>
              </w:drawing>
            </w:r>
            <w:r>
              <w:rPr>
                <w:rFonts w:hint="eastAsia" w:ascii="黑体" w:hAnsi="黑体" w:eastAsia="黑体" w:cs="黑体"/>
                <w:color w:val="002060"/>
                <w:kern w:val="2"/>
                <w:sz w:val="32"/>
                <w:szCs w:val="32"/>
                <w:highlight w:val="none"/>
                <w:lang w:val="en-US" w:eastAsia="zh-CN" w:bidi="ar-SA"/>
              </w:rPr>
              <w:t>知识产权专栏</w:t>
            </w:r>
          </w:p>
          <w:p w14:paraId="448C38DF">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leftChars="0" w:right="0" w:firstLine="0" w:firstLineChars="0"/>
              <w:jc w:val="both"/>
              <w:textAlignment w:val="auto"/>
              <w:rPr>
                <w:rFonts w:hint="eastAsia" w:ascii="宋体" w:hAnsi="宋体" w:eastAsia="宋体" w:cs="宋体"/>
                <w:b w:val="0"/>
                <w:bCs w:val="0"/>
                <w:color w:val="000000"/>
                <w:kern w:val="44"/>
                <w:sz w:val="24"/>
                <w:szCs w:val="24"/>
                <w:highlight w:val="yellow"/>
                <w:lang w:val="en-US" w:eastAsia="zh-CN" w:bidi="ar-SA"/>
              </w:rPr>
            </w:pPr>
            <w:r>
              <w:rPr>
                <w:rFonts w:hint="eastAsia" w:ascii="宋体" w:hAnsi="宋体" w:cs="宋体"/>
                <w:b/>
                <w:bCs/>
                <w:color w:val="auto"/>
                <w:kern w:val="44"/>
                <w:sz w:val="28"/>
                <w:szCs w:val="28"/>
                <w:highlight w:val="yellow"/>
                <w:lang w:val="en-US" w:eastAsia="zh-CN" w:bidi="ar-SA"/>
              </w:rPr>
              <w:t xml:space="preserve">24 </w:t>
            </w:r>
            <w:r>
              <w:rPr>
                <w:rFonts w:hint="eastAsia" w:ascii="宋体" w:hAnsi="宋体" w:eastAsia="宋体" w:cs="宋体"/>
                <w:b w:val="0"/>
                <w:bCs w:val="0"/>
                <w:color w:val="000000"/>
                <w:kern w:val="44"/>
                <w:sz w:val="24"/>
                <w:szCs w:val="24"/>
                <w:highlight w:val="yellow"/>
                <w:lang w:val="en-US" w:eastAsia="zh-CN" w:bidi="ar-SA"/>
              </w:rPr>
              <w:t>宁波文具企业屡获荣誉品牌价值持续提升（第</w:t>
            </w:r>
            <w:r>
              <w:rPr>
                <w:rFonts w:hint="eastAsia" w:ascii="宋体" w:hAnsi="宋体" w:cs="宋体"/>
                <w:b w:val="0"/>
                <w:bCs w:val="0"/>
                <w:color w:val="000000"/>
                <w:kern w:val="44"/>
                <w:sz w:val="24"/>
                <w:szCs w:val="24"/>
                <w:highlight w:val="yellow"/>
                <w:lang w:val="en-US" w:eastAsia="zh-CN" w:bidi="ar-SA"/>
              </w:rPr>
              <w:t>四</w:t>
            </w:r>
            <w:r>
              <w:rPr>
                <w:rFonts w:hint="eastAsia" w:ascii="宋体" w:hAnsi="宋体" w:eastAsia="宋体" w:cs="宋体"/>
                <w:b w:val="0"/>
                <w:bCs w:val="0"/>
                <w:color w:val="000000"/>
                <w:kern w:val="44"/>
                <w:sz w:val="24"/>
                <w:szCs w:val="24"/>
                <w:highlight w:val="yellow"/>
                <w:lang w:val="en-US" w:eastAsia="zh-CN" w:bidi="ar-SA"/>
              </w:rPr>
              <w:t>季度）</w:t>
            </w:r>
          </w:p>
          <w:p w14:paraId="2C15835A">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leftChars="0" w:right="0" w:firstLine="0" w:firstLineChars="0"/>
              <w:jc w:val="both"/>
              <w:textAlignment w:val="auto"/>
              <w:rPr>
                <w:rFonts w:hint="eastAsia" w:ascii="宋体" w:hAnsi="宋体" w:eastAsia="宋体" w:cs="宋体"/>
                <w:b w:val="0"/>
                <w:bCs w:val="0"/>
                <w:color w:val="000000"/>
                <w:kern w:val="44"/>
                <w:sz w:val="24"/>
                <w:szCs w:val="24"/>
                <w:highlight w:val="none"/>
                <w:lang w:val="en-US" w:eastAsia="zh-CN" w:bidi="ar-SA"/>
              </w:rPr>
            </w:pPr>
            <w:r>
              <w:rPr>
                <w:rFonts w:hint="eastAsia" w:ascii="宋体" w:hAnsi="宋体" w:cs="宋体"/>
                <w:b/>
                <w:bCs/>
                <w:color w:val="000000"/>
                <w:kern w:val="44"/>
                <w:sz w:val="28"/>
                <w:szCs w:val="28"/>
                <w:highlight w:val="none"/>
                <w:lang w:val="en-US" w:eastAsia="zh-CN" w:bidi="ar-SA"/>
              </w:rPr>
              <w:t xml:space="preserve">25 </w:t>
            </w:r>
            <w:r>
              <w:rPr>
                <w:rFonts w:hint="eastAsia" w:ascii="宋体" w:hAnsi="宋体" w:eastAsia="宋体" w:cs="宋体"/>
                <w:b w:val="0"/>
                <w:bCs w:val="0"/>
                <w:color w:val="000000"/>
                <w:kern w:val="44"/>
                <w:sz w:val="24"/>
                <w:szCs w:val="24"/>
                <w:highlight w:val="none"/>
                <w:lang w:val="en-US" w:eastAsia="zh-CN" w:bidi="ar-SA"/>
              </w:rPr>
              <w:t>外观设计专利侵权判定三步法</w:t>
            </w:r>
          </w:p>
          <w:p w14:paraId="41A1665A">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157" w:beforeLines="50" w:beforeAutospacing="0" w:after="0" w:afterAutospacing="0" w:line="240" w:lineRule="auto"/>
              <w:ind w:left="0" w:leftChars="0" w:right="0" w:rightChars="0" w:firstLine="0" w:firstLineChars="0"/>
              <w:jc w:val="both"/>
              <w:textAlignment w:val="auto"/>
              <w:outlineLvl w:val="9"/>
              <w:rPr>
                <w:rFonts w:hint="eastAsia" w:ascii="黑体" w:hAnsi="黑体" w:eastAsia="黑体" w:cs="黑体"/>
                <w:color w:val="002060"/>
                <w:kern w:val="2"/>
                <w:sz w:val="32"/>
                <w:szCs w:val="32"/>
                <w:highlight w:val="none"/>
                <w:lang w:val="en-US" w:eastAsia="zh-CN" w:bidi="ar-SA"/>
              </w:rPr>
            </w:pPr>
            <w:r>
              <w:rPr>
                <w:rFonts w:hint="default" w:ascii="黑体" w:hAnsi="黑体" w:eastAsia="黑体" w:cs="黑体"/>
                <w:color w:val="002060"/>
                <w:kern w:val="2"/>
                <w:sz w:val="32"/>
                <w:szCs w:val="32"/>
                <w:highlight w:val="none"/>
                <w:lang w:val="en-US" w:eastAsia="zh-CN" w:bidi="ar-SA"/>
              </w:rPr>
              <w:drawing>
                <wp:anchor distT="0" distB="0" distL="114300" distR="114300" simplePos="0" relativeHeight="251712512" behindDoc="0" locked="0" layoutInCell="1" allowOverlap="1">
                  <wp:simplePos x="0" y="0"/>
                  <wp:positionH relativeFrom="column">
                    <wp:posOffset>0</wp:posOffset>
                  </wp:positionH>
                  <wp:positionV relativeFrom="paragraph">
                    <wp:posOffset>84455</wp:posOffset>
                  </wp:positionV>
                  <wp:extent cx="360045" cy="360045"/>
                  <wp:effectExtent l="0" t="0" r="5715" b="5715"/>
                  <wp:wrapSquare wrapText="bothSides"/>
                  <wp:docPr id="205" name="图片 5" descr="templates\docerresourceshop\icons\\32313534303433353b32313534303431393bc7a6b1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5" descr="templates\docerresourceshop\icons\\32313534303433353b32313534303431393bc7a6b1ca"/>
                          <pic:cNvPicPr>
                            <a:picLocks noChangeAspect="1"/>
                          </pic:cNvPicPr>
                        </pic:nvPicPr>
                        <pic:blipFill>
                          <a:blip r:embed="rId93"/>
                          <a:srcRect b="3400"/>
                          <a:stretch>
                            <a:fillRect/>
                          </a:stretch>
                        </pic:blipFill>
                        <pic:spPr>
                          <a:xfrm>
                            <a:off x="0" y="0"/>
                            <a:ext cx="360045" cy="360045"/>
                          </a:xfrm>
                          <a:prstGeom prst="rect">
                            <a:avLst/>
                          </a:prstGeom>
                          <a:noFill/>
                          <a:ln>
                            <a:noFill/>
                          </a:ln>
                        </pic:spPr>
                      </pic:pic>
                    </a:graphicData>
                  </a:graphic>
                </wp:anchor>
              </w:drawing>
            </w:r>
            <w:r>
              <w:rPr>
                <w:rFonts w:hint="eastAsia" w:ascii="黑体" w:hAnsi="黑体" w:eastAsia="黑体" w:cs="黑体"/>
                <w:color w:val="002060"/>
                <w:kern w:val="2"/>
                <w:sz w:val="32"/>
                <w:szCs w:val="32"/>
                <w:highlight w:val="none"/>
                <w:lang w:val="en-US" w:eastAsia="zh-CN" w:bidi="ar-SA"/>
              </w:rPr>
              <w:t>文具科普</w:t>
            </w:r>
          </w:p>
          <w:p w14:paraId="3A80057B">
            <w:pPr>
              <w:keepNext w:val="0"/>
              <w:keepLines w:val="0"/>
              <w:pageBreakBefore w:val="0"/>
              <w:widowControl w:val="0"/>
              <w:suppressLineNumbers w:val="0"/>
              <w:shd w:val="clear" w:color="auto" w:fill="auto"/>
              <w:tabs>
                <w:tab w:val="left" w:pos="564"/>
              </w:tabs>
              <w:kinsoku/>
              <w:wordWrap/>
              <w:overflowPunct/>
              <w:topLinePunct w:val="0"/>
              <w:autoSpaceDE/>
              <w:autoSpaceDN/>
              <w:bidi w:val="0"/>
              <w:adjustRightInd/>
              <w:snapToGrid/>
              <w:spacing w:before="0" w:beforeAutospacing="0" w:after="0" w:afterAutospacing="0" w:line="240" w:lineRule="auto"/>
              <w:ind w:left="0" w:right="0" w:rightChars="0"/>
              <w:jc w:val="both"/>
              <w:textAlignment w:val="auto"/>
              <w:outlineLvl w:val="9"/>
              <w:rPr>
                <w:rFonts w:hint="eastAsia" w:ascii="宋体" w:hAnsi="宋体" w:eastAsia="宋体" w:cs="宋体"/>
                <w:b w:val="0"/>
                <w:bCs w:val="0"/>
                <w:color w:val="0C0C0C"/>
                <w:kern w:val="44"/>
                <w:sz w:val="24"/>
                <w:szCs w:val="24"/>
                <w:highlight w:val="none"/>
                <w:lang w:val="en-US" w:eastAsia="zh-CN" w:bidi="ar-SA"/>
              </w:rPr>
            </w:pPr>
            <w:r>
              <w:rPr>
                <w:rFonts w:hint="eastAsia" w:ascii="宋体" w:hAnsi="宋体" w:eastAsia="宋体" w:cs="宋体"/>
                <w:b/>
                <w:bCs/>
                <w:color w:val="auto"/>
                <w:kern w:val="44"/>
                <w:sz w:val="28"/>
                <w:szCs w:val="28"/>
                <w:highlight w:val="none"/>
                <w:lang w:val="en-US" w:eastAsia="zh-CN" w:bidi="ar-SA"/>
              </w:rPr>
              <w:t>2</w:t>
            </w:r>
            <w:r>
              <w:rPr>
                <w:rFonts w:hint="eastAsia" w:ascii="宋体" w:hAnsi="宋体" w:cs="宋体"/>
                <w:b/>
                <w:bCs/>
                <w:color w:val="auto"/>
                <w:kern w:val="44"/>
                <w:sz w:val="28"/>
                <w:szCs w:val="28"/>
                <w:highlight w:val="none"/>
                <w:lang w:val="en-US" w:eastAsia="zh-CN" w:bidi="ar-SA"/>
              </w:rPr>
              <w:t xml:space="preserve">8 </w:t>
            </w:r>
            <w:r>
              <w:rPr>
                <w:rFonts w:hint="eastAsia" w:ascii="宋体" w:hAnsi="宋体" w:eastAsia="宋体" w:cs="宋体"/>
                <w:b w:val="0"/>
                <w:bCs w:val="0"/>
                <w:color w:val="auto"/>
                <w:kern w:val="44"/>
                <w:sz w:val="24"/>
                <w:szCs w:val="24"/>
                <w:highlight w:val="none"/>
                <w:lang w:val="en-US" w:eastAsia="zh-CN" w:bidi="ar-SA"/>
              </w:rPr>
              <w:t>文具“菌”团大揭秘：看不见的健康隐患与防护指南</w:t>
            </w:r>
          </w:p>
          <w:p w14:paraId="61B8CCCB">
            <w:pPr>
              <w:keepNext w:val="0"/>
              <w:keepLines w:val="0"/>
              <w:pageBreakBefore w:val="0"/>
              <w:widowControl w:val="0"/>
              <w:suppressLineNumbers w:val="0"/>
              <w:shd w:val="clear" w:color="auto" w:fill="auto"/>
              <w:tabs>
                <w:tab w:val="left" w:pos="564"/>
              </w:tabs>
              <w:kinsoku/>
              <w:wordWrap/>
              <w:overflowPunct/>
              <w:topLinePunct w:val="0"/>
              <w:autoSpaceDE/>
              <w:autoSpaceDN/>
              <w:bidi w:val="0"/>
              <w:adjustRightInd/>
              <w:snapToGrid/>
              <w:spacing w:before="0" w:beforeAutospacing="0" w:after="0" w:afterAutospacing="0" w:line="240" w:lineRule="auto"/>
              <w:ind w:left="0" w:right="0" w:rightChars="0"/>
              <w:jc w:val="both"/>
              <w:textAlignment w:val="auto"/>
              <w:outlineLvl w:val="9"/>
              <w:rPr>
                <w:rFonts w:hint="eastAsia" w:ascii="黑体" w:hAnsi="黑体" w:eastAsia="黑体" w:cs="黑体"/>
                <w:color w:val="002060"/>
                <w:kern w:val="2"/>
                <w:sz w:val="32"/>
                <w:szCs w:val="32"/>
                <w:highlight w:val="none"/>
                <w:lang w:val="en-US" w:eastAsia="zh-CN" w:bidi="ar-SA"/>
              </w:rPr>
            </w:pPr>
            <w:r>
              <w:rPr>
                <w:rFonts w:hint="default" w:ascii="黑体" w:hAnsi="黑体" w:eastAsia="黑体" w:cs="黑体"/>
                <w:color w:val="002060"/>
                <w:kern w:val="2"/>
                <w:sz w:val="32"/>
                <w:szCs w:val="32"/>
                <w:highlight w:val="none"/>
                <w:lang w:val="en-US" w:eastAsia="zh-CN" w:bidi="ar-SA"/>
              </w:rPr>
              <w:drawing>
                <wp:anchor distT="0" distB="0" distL="114300" distR="114300" simplePos="0" relativeHeight="251713536" behindDoc="0" locked="0" layoutInCell="1" allowOverlap="1">
                  <wp:simplePos x="0" y="0"/>
                  <wp:positionH relativeFrom="column">
                    <wp:posOffset>0</wp:posOffset>
                  </wp:positionH>
                  <wp:positionV relativeFrom="paragraph">
                    <wp:posOffset>29210</wp:posOffset>
                  </wp:positionV>
                  <wp:extent cx="360045" cy="360045"/>
                  <wp:effectExtent l="0" t="0" r="1905" b="1905"/>
                  <wp:wrapSquare wrapText="bothSides"/>
                  <wp:docPr id="36" name="图片 6" descr="templates\docerresourceshop\icons\\32303038313137363b32303131373433303bd7eaca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6" descr="templates\docerresourceshop\icons\\32303038313137363b32303131373433303bd7eacaaf"/>
                          <pic:cNvPicPr>
                            <a:picLocks noChangeAspect="1"/>
                          </pic:cNvPicPr>
                        </pic:nvPicPr>
                        <pic:blipFill>
                          <a:blip r:embed="rId94"/>
                          <a:stretch>
                            <a:fillRect/>
                          </a:stretch>
                        </pic:blipFill>
                        <pic:spPr>
                          <a:xfrm>
                            <a:off x="0" y="0"/>
                            <a:ext cx="360045" cy="360045"/>
                          </a:xfrm>
                          <a:prstGeom prst="rect">
                            <a:avLst/>
                          </a:prstGeom>
                          <a:noFill/>
                          <a:ln>
                            <a:noFill/>
                          </a:ln>
                        </pic:spPr>
                      </pic:pic>
                    </a:graphicData>
                  </a:graphic>
                </wp:anchor>
              </w:drawing>
            </w:r>
            <w:r>
              <w:rPr>
                <w:rFonts w:hint="eastAsia" w:ascii="黑体" w:hAnsi="黑体" w:eastAsia="黑体" w:cs="黑体"/>
                <w:color w:val="002060"/>
                <w:kern w:val="2"/>
                <w:sz w:val="32"/>
                <w:szCs w:val="32"/>
                <w:highlight w:val="none"/>
                <w:lang w:val="en-US" w:eastAsia="zh-CN" w:bidi="ar-SA"/>
              </w:rPr>
              <w:t>企业风采</w:t>
            </w:r>
          </w:p>
          <w:p w14:paraId="72FD7A0D">
            <w:pPr>
              <w:keepNext w:val="0"/>
              <w:keepLines w:val="0"/>
              <w:pageBreakBefore w:val="0"/>
              <w:widowControl w:val="0"/>
              <w:suppressLineNumbers w:val="0"/>
              <w:shd w:val="clear" w:color="auto" w:fill="auto"/>
              <w:tabs>
                <w:tab w:val="left" w:pos="564"/>
              </w:tabs>
              <w:kinsoku/>
              <w:wordWrap/>
              <w:overflowPunct/>
              <w:topLinePunct w:val="0"/>
              <w:autoSpaceDE/>
              <w:autoSpaceDN/>
              <w:bidi w:val="0"/>
              <w:adjustRightInd/>
              <w:snapToGrid/>
              <w:spacing w:before="0" w:beforeAutospacing="0" w:after="0" w:afterAutospacing="0" w:line="240" w:lineRule="auto"/>
              <w:ind w:left="0" w:right="0" w:rightChars="0"/>
              <w:jc w:val="both"/>
              <w:textAlignment w:val="auto"/>
              <w:outlineLvl w:val="9"/>
              <w:rPr>
                <w:rFonts w:hint="eastAsia" w:ascii="宋体" w:hAnsi="宋体" w:eastAsia="宋体" w:cs="宋体"/>
                <w:b w:val="0"/>
                <w:bCs w:val="0"/>
                <w:color w:val="auto"/>
                <w:kern w:val="44"/>
                <w:sz w:val="24"/>
                <w:szCs w:val="24"/>
                <w:highlight w:val="none"/>
                <w:lang w:val="en-US" w:eastAsia="zh-CN" w:bidi="ar-SA"/>
              </w:rPr>
            </w:pPr>
            <w:r>
              <w:rPr>
                <w:rFonts w:hint="eastAsia" w:ascii="宋体" w:hAnsi="宋体" w:cs="宋体"/>
                <w:b/>
                <w:bCs/>
                <w:color w:val="auto"/>
                <w:kern w:val="44"/>
                <w:sz w:val="28"/>
                <w:szCs w:val="28"/>
                <w:highlight w:val="none"/>
                <w:lang w:val="en-US" w:eastAsia="zh-CN" w:bidi="ar-SA"/>
              </w:rPr>
              <w:t>30</w:t>
            </w:r>
            <w:r>
              <w:rPr>
                <w:rFonts w:hint="eastAsia" w:ascii="宋体" w:hAnsi="宋体" w:eastAsia="宋体" w:cs="宋体"/>
                <w:b w:val="0"/>
                <w:bCs w:val="0"/>
                <w:color w:val="auto"/>
                <w:kern w:val="44"/>
                <w:sz w:val="24"/>
                <w:szCs w:val="24"/>
                <w:highlight w:val="none"/>
                <w:lang w:val="en-US" w:eastAsia="zh-CN" w:bidi="ar-SA"/>
              </w:rPr>
              <w:t xml:space="preserve"> 得力埃及工厂奠基仪式圆满举行，开启中埃合作新篇章</w:t>
            </w:r>
          </w:p>
          <w:p w14:paraId="1B1B715B">
            <w:pPr>
              <w:keepNext w:val="0"/>
              <w:keepLines w:val="0"/>
              <w:pageBreakBefore w:val="0"/>
              <w:widowControl w:val="0"/>
              <w:suppressLineNumbers w:val="0"/>
              <w:shd w:val="clear" w:color="auto" w:fill="auto"/>
              <w:tabs>
                <w:tab w:val="left" w:pos="564"/>
              </w:tabs>
              <w:kinsoku/>
              <w:wordWrap/>
              <w:overflowPunct/>
              <w:topLinePunct w:val="0"/>
              <w:autoSpaceDE/>
              <w:autoSpaceDN/>
              <w:bidi w:val="0"/>
              <w:adjustRightInd/>
              <w:snapToGrid/>
              <w:spacing w:before="0" w:beforeAutospacing="0" w:after="0" w:afterAutospacing="0" w:line="240" w:lineRule="auto"/>
              <w:ind w:left="0" w:right="0" w:rightChars="0"/>
              <w:jc w:val="both"/>
              <w:textAlignment w:val="auto"/>
              <w:outlineLvl w:val="9"/>
              <w:rPr>
                <w:rFonts w:hint="default" w:ascii="宋体" w:hAnsi="宋体" w:cs="宋体"/>
                <w:b w:val="0"/>
                <w:bCs w:val="0"/>
                <w:color w:val="000000"/>
                <w:kern w:val="44"/>
                <w:sz w:val="24"/>
                <w:szCs w:val="24"/>
                <w:highlight w:val="none"/>
                <w:lang w:val="en-US" w:eastAsia="zh-CN" w:bidi="ar-SA"/>
              </w:rPr>
            </w:pPr>
          </w:p>
        </w:tc>
        <w:tc>
          <w:tcPr>
            <w:tcW w:w="4989" w:type="dxa"/>
            <w:tcBorders>
              <w:tl2br w:val="nil"/>
              <w:tr2bl w:val="nil"/>
            </w:tcBorders>
            <w:noWrap w:val="0"/>
            <w:vAlign w:val="top"/>
          </w:tcPr>
          <w:p w14:paraId="4CC221A4">
            <w:pPr>
              <w:pStyle w:val="33"/>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宋体" w:hAnsi="宋体" w:cs="宋体"/>
                <w:b/>
                <w:bCs/>
                <w:color w:val="auto"/>
                <w:kern w:val="44"/>
                <w:sz w:val="28"/>
                <w:szCs w:val="28"/>
                <w:highlight w:val="none"/>
                <w:lang w:val="en-US" w:eastAsia="zh-CN" w:bidi="ar-SA"/>
              </w:rPr>
            </w:pPr>
          </w:p>
          <w:p w14:paraId="7CA545AD">
            <w:pPr>
              <w:pStyle w:val="33"/>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宋体" w:hAnsi="宋体" w:eastAsia="宋体" w:cs="宋体"/>
                <w:b w:val="0"/>
                <w:bCs w:val="0"/>
                <w:color w:val="auto"/>
                <w:kern w:val="44"/>
                <w:sz w:val="24"/>
                <w:szCs w:val="24"/>
                <w:highlight w:val="none"/>
                <w:lang w:val="en-US" w:eastAsia="zh-CN" w:bidi="ar-SA"/>
              </w:rPr>
            </w:pPr>
            <w:r>
              <w:rPr>
                <w:rFonts w:hint="eastAsia" w:ascii="宋体" w:hAnsi="宋体" w:cs="宋体"/>
                <w:b/>
                <w:bCs/>
                <w:color w:val="auto"/>
                <w:kern w:val="44"/>
                <w:sz w:val="28"/>
                <w:szCs w:val="28"/>
                <w:highlight w:val="none"/>
                <w:lang w:val="en-US" w:eastAsia="zh-CN" w:bidi="ar-SA"/>
              </w:rPr>
              <w:t>30</w:t>
            </w:r>
            <w:r>
              <w:rPr>
                <w:rFonts w:hint="eastAsia" w:ascii="宋体" w:hAnsi="宋体" w:eastAsia="宋体" w:cs="宋体"/>
                <w:b/>
                <w:bCs/>
                <w:color w:val="auto"/>
                <w:kern w:val="44"/>
                <w:sz w:val="28"/>
                <w:szCs w:val="28"/>
                <w:highlight w:val="none"/>
                <w:lang w:val="en-US" w:eastAsia="zh-CN" w:bidi="ar-SA"/>
              </w:rPr>
              <w:t xml:space="preserve"> </w:t>
            </w:r>
            <w:r>
              <w:rPr>
                <w:rFonts w:hint="eastAsia" w:ascii="宋体" w:hAnsi="宋体" w:eastAsia="宋体" w:cs="宋体"/>
                <w:b w:val="0"/>
                <w:bCs w:val="0"/>
                <w:color w:val="auto"/>
                <w:kern w:val="44"/>
                <w:sz w:val="24"/>
                <w:szCs w:val="24"/>
                <w:highlight w:val="none"/>
                <w:lang w:val="en-US" w:eastAsia="zh-CN" w:bidi="ar-SA"/>
              </w:rPr>
              <w:t>以智能化为基，以文创为翼——踏浪前行的广博文具</w:t>
            </w:r>
          </w:p>
          <w:p w14:paraId="51650AB9">
            <w:pPr>
              <w:pStyle w:val="33"/>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宋体" w:hAnsi="宋体" w:eastAsia="宋体" w:cs="宋体"/>
                <w:b w:val="0"/>
                <w:bCs w:val="0"/>
                <w:color w:val="auto"/>
                <w:kern w:val="44"/>
                <w:sz w:val="24"/>
                <w:szCs w:val="24"/>
                <w:highlight w:val="none"/>
                <w:lang w:val="en-US" w:eastAsia="zh-CN" w:bidi="ar-SA"/>
              </w:rPr>
            </w:pPr>
            <w:r>
              <w:rPr>
                <w:rFonts w:hint="eastAsia" w:ascii="宋体" w:hAnsi="宋体" w:cs="宋体"/>
                <w:b/>
                <w:bCs/>
                <w:color w:val="auto"/>
                <w:kern w:val="44"/>
                <w:sz w:val="28"/>
                <w:szCs w:val="28"/>
                <w:highlight w:val="none"/>
                <w:lang w:val="en-US" w:eastAsia="zh-CN" w:bidi="ar-SA"/>
              </w:rPr>
              <w:t xml:space="preserve">32 </w:t>
            </w:r>
            <w:r>
              <w:rPr>
                <w:rFonts w:hint="eastAsia" w:ascii="宋体" w:hAnsi="宋体" w:eastAsia="宋体" w:cs="宋体"/>
                <w:b w:val="0"/>
                <w:bCs w:val="0"/>
                <w:color w:val="auto"/>
                <w:kern w:val="44"/>
                <w:sz w:val="24"/>
                <w:szCs w:val="24"/>
                <w:highlight w:val="none"/>
                <w:lang w:val="en-US" w:eastAsia="zh-CN" w:bidi="ar-SA"/>
              </w:rPr>
              <w:t>“国际（轻工）供应链中的中国角色”主题研讨会在贝发召开</w:t>
            </w:r>
          </w:p>
          <w:p w14:paraId="39D20405">
            <w:pPr>
              <w:pStyle w:val="33"/>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宋体" w:hAnsi="宋体" w:eastAsia="宋体" w:cs="宋体"/>
                <w:b w:val="0"/>
                <w:bCs w:val="0"/>
                <w:color w:val="auto"/>
                <w:kern w:val="44"/>
                <w:sz w:val="24"/>
                <w:szCs w:val="24"/>
                <w:highlight w:val="none"/>
                <w:lang w:val="en-US" w:eastAsia="zh-CN" w:bidi="ar-SA"/>
              </w:rPr>
            </w:pPr>
            <w:r>
              <w:rPr>
                <w:rFonts w:hint="eastAsia" w:ascii="宋体" w:hAnsi="宋体" w:cs="宋体"/>
                <w:b/>
                <w:bCs/>
                <w:color w:val="auto"/>
                <w:kern w:val="44"/>
                <w:sz w:val="28"/>
                <w:szCs w:val="28"/>
                <w:highlight w:val="none"/>
                <w:lang w:val="en-US" w:eastAsia="zh-CN" w:bidi="ar-SA"/>
              </w:rPr>
              <w:t xml:space="preserve">32 </w:t>
            </w:r>
            <w:r>
              <w:rPr>
                <w:rFonts w:hint="eastAsia" w:ascii="宋体" w:hAnsi="宋体" w:eastAsia="宋体" w:cs="宋体"/>
                <w:b w:val="0"/>
                <w:bCs w:val="0"/>
                <w:color w:val="auto"/>
                <w:kern w:val="44"/>
                <w:sz w:val="24"/>
                <w:szCs w:val="24"/>
                <w:highlight w:val="none"/>
                <w:lang w:val="en-US" w:eastAsia="zh-CN" w:bidi="ar-SA"/>
              </w:rPr>
              <w:t>卓荦前行,共创未来——</w:t>
            </w:r>
            <w:r>
              <w:rPr>
                <w:rFonts w:hint="eastAsia" w:ascii="宋体" w:hAnsi="宋体" w:cs="宋体"/>
                <w:b w:val="0"/>
                <w:bCs w:val="0"/>
                <w:color w:val="auto"/>
                <w:kern w:val="44"/>
                <w:sz w:val="24"/>
                <w:szCs w:val="24"/>
                <w:highlight w:val="none"/>
                <w:lang w:val="en-US" w:eastAsia="zh-CN" w:bidi="ar-SA"/>
              </w:rPr>
              <w:t>康大举办</w:t>
            </w:r>
            <w:r>
              <w:rPr>
                <w:rFonts w:hint="eastAsia" w:ascii="宋体" w:hAnsi="宋体" w:eastAsia="宋体" w:cs="宋体"/>
                <w:b w:val="0"/>
                <w:bCs w:val="0"/>
                <w:color w:val="auto"/>
                <w:kern w:val="44"/>
                <w:sz w:val="24"/>
                <w:szCs w:val="24"/>
                <w:highlight w:val="none"/>
                <w:lang w:val="en-US" w:eastAsia="zh-CN" w:bidi="ar-SA"/>
              </w:rPr>
              <w:t>第23届康园雅集书画交流活动</w:t>
            </w:r>
          </w:p>
          <w:p w14:paraId="23378E5A">
            <w:pPr>
              <w:pStyle w:val="33"/>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宋体" w:hAnsi="宋体" w:eastAsia="宋体" w:cs="宋体"/>
                <w:b w:val="0"/>
                <w:bCs w:val="0"/>
                <w:color w:val="auto"/>
                <w:kern w:val="44"/>
                <w:sz w:val="24"/>
                <w:szCs w:val="24"/>
                <w:highlight w:val="none"/>
                <w:lang w:val="en-US" w:eastAsia="zh-CN" w:bidi="ar-SA"/>
              </w:rPr>
            </w:pPr>
            <w:r>
              <w:rPr>
                <w:rFonts w:hint="eastAsia" w:ascii="宋体" w:hAnsi="宋体" w:cs="宋体"/>
                <w:b/>
                <w:bCs/>
                <w:color w:val="auto"/>
                <w:kern w:val="44"/>
                <w:sz w:val="28"/>
                <w:szCs w:val="28"/>
                <w:highlight w:val="none"/>
                <w:lang w:val="en-US" w:eastAsia="zh-CN" w:bidi="ar-SA"/>
              </w:rPr>
              <w:t xml:space="preserve">33 </w:t>
            </w:r>
            <w:r>
              <w:rPr>
                <w:rFonts w:hint="eastAsia" w:ascii="宋体" w:hAnsi="宋体" w:eastAsia="宋体" w:cs="宋体"/>
                <w:b w:val="0"/>
                <w:bCs w:val="0"/>
                <w:color w:val="auto"/>
                <w:kern w:val="44"/>
                <w:sz w:val="24"/>
                <w:szCs w:val="24"/>
                <w:highlight w:val="none"/>
                <w:lang w:val="en-US" w:eastAsia="zh-CN" w:bidi="ar-SA"/>
              </w:rPr>
              <w:t>省商务厅副厅长陈志成一行赴宁波美博进出口公司开展调研座谈</w:t>
            </w:r>
          </w:p>
          <w:p w14:paraId="248E78F4">
            <w:pPr>
              <w:pStyle w:val="33"/>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宋体" w:hAnsi="宋体" w:eastAsia="宋体" w:cs="宋体"/>
                <w:b w:val="0"/>
                <w:bCs w:val="0"/>
                <w:color w:val="auto"/>
                <w:kern w:val="44"/>
                <w:sz w:val="24"/>
                <w:szCs w:val="24"/>
                <w:highlight w:val="none"/>
                <w:lang w:val="en-US" w:eastAsia="zh-CN" w:bidi="ar-SA"/>
              </w:rPr>
            </w:pPr>
            <w:r>
              <w:rPr>
                <w:rFonts w:hint="eastAsia" w:ascii="宋体" w:hAnsi="宋体" w:cs="宋体"/>
                <w:b/>
                <w:bCs/>
                <w:color w:val="auto"/>
                <w:kern w:val="44"/>
                <w:sz w:val="28"/>
                <w:szCs w:val="28"/>
                <w:highlight w:val="none"/>
                <w:lang w:val="en-US" w:eastAsia="zh-CN" w:bidi="ar-SA"/>
              </w:rPr>
              <w:t xml:space="preserve">33 </w:t>
            </w:r>
            <w:r>
              <w:rPr>
                <w:rFonts w:hint="eastAsia" w:ascii="宋体" w:hAnsi="宋体" w:eastAsia="宋体" w:cs="宋体"/>
                <w:b w:val="0"/>
                <w:bCs w:val="0"/>
                <w:color w:val="auto"/>
                <w:kern w:val="44"/>
                <w:sz w:val="24"/>
                <w:szCs w:val="24"/>
                <w:highlight w:val="none"/>
                <w:lang w:val="en-US" w:eastAsia="zh-CN" w:bidi="ar-SA"/>
              </w:rPr>
              <w:t>校企合作新篇章 | 赛龙携手宁大，共建国际青年交流平台</w:t>
            </w:r>
          </w:p>
          <w:p w14:paraId="1DF13D59">
            <w:pPr>
              <w:pStyle w:val="33"/>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宋体" w:hAnsi="宋体" w:eastAsia="宋体" w:cs="宋体"/>
                <w:b w:val="0"/>
                <w:bCs w:val="0"/>
                <w:color w:val="auto"/>
                <w:kern w:val="44"/>
                <w:sz w:val="24"/>
                <w:szCs w:val="24"/>
                <w:highlight w:val="none"/>
                <w:lang w:val="en-US" w:eastAsia="zh-CN" w:bidi="ar-SA"/>
              </w:rPr>
            </w:pPr>
            <w:r>
              <w:rPr>
                <w:rFonts w:hint="eastAsia" w:ascii="宋体" w:hAnsi="宋体" w:cs="宋体"/>
                <w:b/>
                <w:bCs/>
                <w:color w:val="auto"/>
                <w:kern w:val="44"/>
                <w:sz w:val="28"/>
                <w:szCs w:val="28"/>
                <w:highlight w:val="none"/>
                <w:lang w:val="en-US" w:eastAsia="zh-CN" w:bidi="ar-SA"/>
              </w:rPr>
              <w:t xml:space="preserve">34 </w:t>
            </w:r>
            <w:r>
              <w:rPr>
                <w:rFonts w:hint="eastAsia" w:ascii="宋体" w:hAnsi="宋体" w:eastAsia="宋体" w:cs="宋体"/>
                <w:b w:val="0"/>
                <w:bCs w:val="0"/>
                <w:color w:val="auto"/>
                <w:kern w:val="44"/>
                <w:sz w:val="24"/>
                <w:szCs w:val="24"/>
                <w:highlight w:val="none"/>
                <w:lang w:val="en-US" w:eastAsia="zh-CN" w:bidi="ar-SA"/>
              </w:rPr>
              <w:t>笔润嘉陵 爱助成长 | 学泰印务赴南充嘉陵区开展爱心捐赠</w:t>
            </w:r>
          </w:p>
          <w:p w14:paraId="683B9C9E">
            <w:pPr>
              <w:pStyle w:val="33"/>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宋体" w:hAnsi="宋体" w:eastAsia="宋体" w:cs="宋体"/>
                <w:b w:val="0"/>
                <w:bCs w:val="0"/>
                <w:color w:val="auto"/>
                <w:kern w:val="44"/>
                <w:sz w:val="24"/>
                <w:szCs w:val="24"/>
                <w:highlight w:val="none"/>
                <w:lang w:val="en-US" w:eastAsia="zh-CN" w:bidi="ar-SA"/>
              </w:rPr>
            </w:pPr>
            <w:r>
              <w:rPr>
                <w:rFonts w:hint="eastAsia" w:ascii="宋体" w:hAnsi="宋体" w:cs="宋体"/>
                <w:b/>
                <w:bCs/>
                <w:color w:val="auto"/>
                <w:kern w:val="44"/>
                <w:sz w:val="28"/>
                <w:szCs w:val="28"/>
                <w:highlight w:val="none"/>
                <w:lang w:val="en-US" w:eastAsia="zh-CN" w:bidi="ar-SA"/>
              </w:rPr>
              <w:t>34</w:t>
            </w:r>
            <w:r>
              <w:rPr>
                <w:rFonts w:hint="eastAsia" w:ascii="宋体" w:hAnsi="宋体" w:eastAsia="宋体" w:cs="宋体"/>
                <w:b w:val="0"/>
                <w:bCs w:val="0"/>
                <w:color w:val="auto"/>
                <w:kern w:val="44"/>
                <w:sz w:val="24"/>
                <w:szCs w:val="24"/>
                <w:highlight w:val="none"/>
                <w:lang w:val="en-US" w:eastAsia="zh-CN" w:bidi="ar-SA"/>
              </w:rPr>
              <w:t xml:space="preserve"> 爱可文具：2025宁波大学第七届听雨轩杯圆满落幕</w:t>
            </w:r>
          </w:p>
          <w:p w14:paraId="410084FC">
            <w:pPr>
              <w:pStyle w:val="33"/>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宋体" w:hAnsi="宋体" w:eastAsia="宋体" w:cs="宋体"/>
                <w:b w:val="0"/>
                <w:bCs w:val="0"/>
                <w:color w:val="auto"/>
                <w:kern w:val="44"/>
                <w:sz w:val="24"/>
                <w:szCs w:val="24"/>
                <w:highlight w:val="none"/>
                <w:lang w:val="en-US" w:eastAsia="zh-CN" w:bidi="ar-SA"/>
              </w:rPr>
            </w:pPr>
            <w:r>
              <w:rPr>
                <w:rFonts w:hint="eastAsia" w:ascii="宋体" w:hAnsi="宋体" w:cs="宋体"/>
                <w:b/>
                <w:bCs/>
                <w:color w:val="auto"/>
                <w:kern w:val="44"/>
                <w:sz w:val="28"/>
                <w:szCs w:val="28"/>
                <w:highlight w:val="none"/>
                <w:lang w:val="en-US" w:eastAsia="zh-CN" w:bidi="ar-SA"/>
              </w:rPr>
              <w:t>35</w:t>
            </w:r>
            <w:r>
              <w:rPr>
                <w:rFonts w:hint="eastAsia" w:ascii="宋体" w:hAnsi="宋体" w:eastAsia="宋体" w:cs="宋体"/>
                <w:b w:val="0"/>
                <w:bCs w:val="0"/>
                <w:color w:val="auto"/>
                <w:kern w:val="44"/>
                <w:sz w:val="24"/>
                <w:szCs w:val="24"/>
                <w:highlight w:val="none"/>
                <w:lang w:val="en-US" w:eastAsia="zh-CN" w:bidi="ar-SA"/>
              </w:rPr>
              <w:t xml:space="preserve"> 优和文具：每一张卡片，都值得被精心呵护</w:t>
            </w:r>
          </w:p>
          <w:p w14:paraId="1ADA22FF">
            <w:pPr>
              <w:pStyle w:val="9"/>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157" w:afterLines="50" w:afterAutospacing="0"/>
              <w:ind w:left="0" w:right="0"/>
              <w:jc w:val="both"/>
              <w:textAlignment w:val="auto"/>
              <w:rPr>
                <w:rFonts w:hint="default" w:ascii="黑体" w:hAnsi="黑体" w:eastAsia="黑体" w:cs="黑体"/>
                <w:color w:val="002060"/>
                <w:sz w:val="32"/>
                <w:szCs w:val="32"/>
                <w:highlight w:val="none"/>
                <w:lang w:val="en-US" w:eastAsia="zh-CN"/>
              </w:rPr>
            </w:pPr>
            <w:r>
              <w:rPr>
                <w:rFonts w:hint="default" w:ascii="黑体" w:hAnsi="黑体" w:eastAsia="黑体" w:cs="黑体"/>
                <w:color w:val="002060"/>
                <w:sz w:val="32"/>
                <w:szCs w:val="32"/>
                <w:highlight w:val="none"/>
                <w:lang w:val="en-US" w:eastAsia="zh-CN"/>
              </w:rPr>
              <w:drawing>
                <wp:anchor distT="0" distB="0" distL="114300" distR="114300" simplePos="0" relativeHeight="251714560" behindDoc="0" locked="0" layoutInCell="1" allowOverlap="1">
                  <wp:simplePos x="0" y="0"/>
                  <wp:positionH relativeFrom="column">
                    <wp:posOffset>85725</wp:posOffset>
                  </wp:positionH>
                  <wp:positionV relativeFrom="paragraph">
                    <wp:posOffset>137795</wp:posOffset>
                  </wp:positionV>
                  <wp:extent cx="364490" cy="364490"/>
                  <wp:effectExtent l="0" t="0" r="16510" b="16510"/>
                  <wp:wrapSquare wrapText="bothSides"/>
                  <wp:docPr id="38" name="图片 260" descr="templates\docerresourceshop\icons\\32313534303433353b32313534303432393bd2c9ce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60" descr="templates\docerresourceshop\icons\\32313534303433353b32313534303432393bd2c9ceca"/>
                          <pic:cNvPicPr>
                            <a:picLocks noChangeAspect="1"/>
                          </pic:cNvPicPr>
                        </pic:nvPicPr>
                        <pic:blipFill>
                          <a:blip r:embed="rId95"/>
                          <a:stretch>
                            <a:fillRect/>
                          </a:stretch>
                        </pic:blipFill>
                        <pic:spPr>
                          <a:xfrm>
                            <a:off x="0" y="0"/>
                            <a:ext cx="364490" cy="364490"/>
                          </a:xfrm>
                          <a:prstGeom prst="rect">
                            <a:avLst/>
                          </a:prstGeom>
                          <a:noFill/>
                          <a:ln>
                            <a:noFill/>
                          </a:ln>
                        </pic:spPr>
                      </pic:pic>
                    </a:graphicData>
                  </a:graphic>
                </wp:anchor>
              </w:drawing>
            </w:r>
            <w:r>
              <w:rPr>
                <w:rFonts w:hint="eastAsia" w:ascii="黑体" w:hAnsi="黑体" w:eastAsia="黑体" w:cs="黑体"/>
                <w:color w:val="002060"/>
                <w:sz w:val="32"/>
                <w:szCs w:val="32"/>
                <w:highlight w:val="none"/>
                <w:lang w:val="en-US" w:eastAsia="zh-CN"/>
              </w:rPr>
              <w:t>专家把脉</w:t>
            </w:r>
          </w:p>
          <w:p w14:paraId="2766D44F">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80" w:lineRule="exact"/>
              <w:ind w:left="0" w:right="0"/>
              <w:jc w:val="both"/>
              <w:textAlignment w:val="auto"/>
              <w:rPr>
                <w:rFonts w:hint="default" w:ascii="宋体" w:hAnsi="宋体" w:eastAsia="宋体" w:cs="宋体"/>
                <w:b w:val="0"/>
                <w:bCs w:val="0"/>
                <w:color w:val="000000"/>
                <w:kern w:val="44"/>
                <w:sz w:val="24"/>
                <w:szCs w:val="24"/>
                <w:highlight w:val="none"/>
                <w:lang w:val="en-US" w:eastAsia="zh-CN" w:bidi="ar-SA"/>
              </w:rPr>
            </w:pPr>
            <w:r>
              <w:rPr>
                <w:rFonts w:hint="eastAsia" w:ascii="宋体" w:hAnsi="宋体" w:eastAsia="宋体" w:cs="宋体"/>
                <w:b/>
                <w:bCs/>
                <w:color w:val="auto"/>
                <w:kern w:val="44"/>
                <w:sz w:val="28"/>
                <w:szCs w:val="28"/>
                <w:highlight w:val="none"/>
                <w:lang w:val="en-US" w:eastAsia="zh-CN" w:bidi="ar-SA"/>
              </w:rPr>
              <w:t xml:space="preserve">36 </w:t>
            </w:r>
            <w:r>
              <w:rPr>
                <w:rFonts w:hint="eastAsia" w:ascii="宋体" w:hAnsi="宋体" w:eastAsia="宋体" w:cs="宋体"/>
                <w:b w:val="0"/>
                <w:bCs w:val="0"/>
                <w:color w:val="000000"/>
                <w:kern w:val="44"/>
                <w:sz w:val="24"/>
                <w:szCs w:val="24"/>
                <w:highlight w:val="none"/>
                <w:lang w:val="en-US" w:eastAsia="zh-CN" w:bidi="ar-SA"/>
              </w:rPr>
              <w:t>专利申请中技术效果的撰写</w:t>
            </w:r>
          </w:p>
          <w:p w14:paraId="7A80F41A">
            <w:pPr>
              <w:pStyle w:val="9"/>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157" w:afterLines="50" w:afterAutospacing="0"/>
              <w:ind w:left="0" w:right="0"/>
              <w:jc w:val="both"/>
              <w:textAlignment w:val="auto"/>
              <w:rPr>
                <w:rFonts w:hint="eastAsia" w:ascii="黑体" w:hAnsi="黑体" w:eastAsia="黑体" w:cs="黑体"/>
                <w:color w:val="002060"/>
                <w:sz w:val="32"/>
                <w:szCs w:val="32"/>
                <w:highlight w:val="none"/>
                <w:lang w:val="en-US" w:eastAsia="zh-CN"/>
              </w:rPr>
            </w:pPr>
            <w:r>
              <w:rPr>
                <w:rFonts w:hint="eastAsia" w:ascii="黑体" w:hAnsi="黑体" w:eastAsia="黑体" w:cs="黑体"/>
                <w:color w:val="002060"/>
                <w:sz w:val="32"/>
                <w:szCs w:val="32"/>
                <w:highlight w:val="none"/>
                <w:lang w:val="en-US" w:eastAsia="zh-CN"/>
              </w:rPr>
              <w:drawing>
                <wp:anchor distT="0" distB="0" distL="114300" distR="114300" simplePos="0" relativeHeight="251715584" behindDoc="0" locked="0" layoutInCell="1" allowOverlap="1">
                  <wp:simplePos x="0" y="0"/>
                  <wp:positionH relativeFrom="column">
                    <wp:posOffset>57150</wp:posOffset>
                  </wp:positionH>
                  <wp:positionV relativeFrom="paragraph">
                    <wp:posOffset>124460</wp:posOffset>
                  </wp:positionV>
                  <wp:extent cx="336550" cy="336550"/>
                  <wp:effectExtent l="0" t="0" r="13970" b="13970"/>
                  <wp:wrapSquare wrapText="bothSides"/>
                  <wp:docPr id="39" name="图片 261" descr="templates\docerresourceshop\icons\\31393935333139373b31393936363233323bd1a7d0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61" descr="templates\docerresourceshop\icons\\31393935333139373b31393936363233323bd1a7d0a3"/>
                          <pic:cNvPicPr>
                            <a:picLocks noChangeAspect="1"/>
                          </pic:cNvPicPr>
                        </pic:nvPicPr>
                        <pic:blipFill>
                          <a:blip r:embed="rId96"/>
                          <a:stretch>
                            <a:fillRect/>
                          </a:stretch>
                        </pic:blipFill>
                        <pic:spPr>
                          <a:xfrm>
                            <a:off x="0" y="0"/>
                            <a:ext cx="336550" cy="336550"/>
                          </a:xfrm>
                          <a:prstGeom prst="rect">
                            <a:avLst/>
                          </a:prstGeom>
                          <a:noFill/>
                          <a:ln>
                            <a:noFill/>
                          </a:ln>
                        </pic:spPr>
                      </pic:pic>
                    </a:graphicData>
                  </a:graphic>
                </wp:anchor>
              </w:drawing>
            </w:r>
            <w:r>
              <w:rPr>
                <w:rFonts w:hint="eastAsia" w:ascii="黑体" w:hAnsi="黑体" w:eastAsia="黑体" w:cs="黑体"/>
                <w:color w:val="002060"/>
                <w:sz w:val="32"/>
                <w:szCs w:val="32"/>
                <w:highlight w:val="none"/>
                <w:lang w:val="en-US" w:eastAsia="zh-CN"/>
              </w:rPr>
              <w:t>政策法规</w:t>
            </w:r>
          </w:p>
          <w:p w14:paraId="407E40B1">
            <w:pPr>
              <w:keepNext w:val="0"/>
              <w:keepLines w:val="0"/>
              <w:suppressLineNumbers w:val="0"/>
              <w:spacing w:before="0" w:beforeAutospacing="0" w:after="0" w:afterAutospacing="0"/>
              <w:ind w:left="0" w:right="0"/>
              <w:rPr>
                <w:rFonts w:hint="default"/>
                <w:lang w:val="en-US" w:eastAsia="zh-CN"/>
              </w:rPr>
            </w:pPr>
            <w:r>
              <w:rPr>
                <w:rFonts w:hint="eastAsia" w:ascii="宋体" w:hAnsi="宋体" w:cs="宋体"/>
                <w:b/>
                <w:bCs/>
                <w:color w:val="auto"/>
                <w:kern w:val="44"/>
                <w:sz w:val="28"/>
                <w:szCs w:val="28"/>
                <w:highlight w:val="none"/>
                <w:lang w:val="en-US" w:eastAsia="zh-CN" w:bidi="ar-SA"/>
              </w:rPr>
              <w:t xml:space="preserve">41 </w:t>
            </w:r>
            <w:r>
              <w:rPr>
                <w:rFonts w:hint="eastAsia" w:ascii="宋体" w:hAnsi="宋体" w:eastAsia="宋体" w:cs="宋体"/>
                <w:b w:val="0"/>
                <w:bCs w:val="0"/>
                <w:color w:val="auto"/>
                <w:kern w:val="44"/>
                <w:sz w:val="24"/>
                <w:szCs w:val="24"/>
                <w:highlight w:val="none"/>
                <w:lang w:val="en-US" w:eastAsia="zh-CN" w:bidi="ar-SA"/>
              </w:rPr>
              <w:t>近期政策一览</w:t>
            </w:r>
          </w:p>
          <w:p w14:paraId="0EB2E022">
            <w:pPr>
              <w:pStyle w:val="9"/>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157" w:afterLines="50" w:afterAutospacing="0"/>
              <w:ind w:left="0" w:right="0"/>
              <w:jc w:val="both"/>
              <w:textAlignment w:val="auto"/>
              <w:rPr>
                <w:rFonts w:hint="eastAsia" w:ascii="黑体" w:hAnsi="黑体" w:eastAsia="黑体" w:cs="黑体"/>
                <w:color w:val="002060"/>
                <w:sz w:val="32"/>
                <w:szCs w:val="32"/>
                <w:highlight w:val="none"/>
                <w:lang w:val="en-US" w:eastAsia="zh-CN"/>
              </w:rPr>
            </w:pPr>
            <w:r>
              <w:rPr>
                <w:rFonts w:hint="default" w:ascii="黑体" w:hAnsi="黑体" w:eastAsia="黑体" w:cs="黑体"/>
                <w:color w:val="002060"/>
                <w:sz w:val="32"/>
                <w:szCs w:val="32"/>
                <w:highlight w:val="none"/>
                <w:lang w:val="en-US" w:eastAsia="zh-CN"/>
              </w:rPr>
              <w:drawing>
                <wp:anchor distT="0" distB="0" distL="114300" distR="114300" simplePos="0" relativeHeight="251716608" behindDoc="0" locked="0" layoutInCell="1" allowOverlap="1">
                  <wp:simplePos x="0" y="0"/>
                  <wp:positionH relativeFrom="column">
                    <wp:posOffset>47625</wp:posOffset>
                  </wp:positionH>
                  <wp:positionV relativeFrom="paragraph">
                    <wp:posOffset>109220</wp:posOffset>
                  </wp:positionV>
                  <wp:extent cx="356870" cy="356870"/>
                  <wp:effectExtent l="0" t="0" r="5080" b="5080"/>
                  <wp:wrapSquare wrapText="bothSides"/>
                  <wp:docPr id="34" name="图片 7" descr="templates\docerresourceshop\icons\\32303038313137363b32303131373338313bc8abc7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7" descr="templates\docerresourceshop\icons\\32303038313137363b32303131373338313bc8abc7f2"/>
                          <pic:cNvPicPr>
                            <a:picLocks noChangeAspect="1"/>
                          </pic:cNvPicPr>
                        </pic:nvPicPr>
                        <pic:blipFill>
                          <a:blip r:embed="rId97"/>
                          <a:stretch>
                            <a:fillRect/>
                          </a:stretch>
                        </pic:blipFill>
                        <pic:spPr>
                          <a:xfrm>
                            <a:off x="0" y="0"/>
                            <a:ext cx="356870" cy="356870"/>
                          </a:xfrm>
                          <a:prstGeom prst="rect">
                            <a:avLst/>
                          </a:prstGeom>
                          <a:noFill/>
                          <a:ln>
                            <a:noFill/>
                          </a:ln>
                        </pic:spPr>
                      </pic:pic>
                    </a:graphicData>
                  </a:graphic>
                </wp:anchor>
              </w:drawing>
            </w:r>
            <w:r>
              <w:rPr>
                <w:rFonts w:hint="eastAsia" w:ascii="黑体" w:hAnsi="黑体" w:eastAsia="黑体" w:cs="黑体"/>
                <w:color w:val="002060"/>
                <w:sz w:val="32"/>
                <w:szCs w:val="32"/>
                <w:highlight w:val="none"/>
                <w:lang w:val="en-US" w:eastAsia="zh-CN"/>
              </w:rPr>
              <w:t>八面来风</w:t>
            </w:r>
          </w:p>
          <w:p w14:paraId="7716E0CC">
            <w:pPr>
              <w:keepNext w:val="0"/>
              <w:keepLines w:val="0"/>
              <w:suppressLineNumbers w:val="0"/>
              <w:spacing w:before="0" w:beforeAutospacing="0" w:after="0" w:afterAutospacing="0"/>
              <w:ind w:left="0" w:right="0"/>
              <w:rPr>
                <w:rFonts w:hint="eastAsia" w:ascii="宋体" w:hAnsi="宋体" w:eastAsia="宋体" w:cs="宋体"/>
                <w:b w:val="0"/>
                <w:bCs w:val="0"/>
                <w:color w:val="auto"/>
                <w:kern w:val="44"/>
                <w:sz w:val="24"/>
                <w:szCs w:val="24"/>
                <w:highlight w:val="none"/>
                <w:lang w:val="en-US" w:eastAsia="zh-CN" w:bidi="ar-SA"/>
              </w:rPr>
            </w:pPr>
            <w:r>
              <w:rPr>
                <w:rFonts w:hint="eastAsia" w:ascii="宋体" w:hAnsi="宋体" w:cs="宋体"/>
                <w:b/>
                <w:bCs/>
                <w:color w:val="auto"/>
                <w:kern w:val="44"/>
                <w:sz w:val="28"/>
                <w:szCs w:val="28"/>
                <w:highlight w:val="none"/>
                <w:lang w:val="en-US" w:eastAsia="zh-CN" w:bidi="ar-SA"/>
              </w:rPr>
              <w:t xml:space="preserve">43 </w:t>
            </w:r>
            <w:r>
              <w:rPr>
                <w:rFonts w:hint="eastAsia" w:ascii="宋体" w:hAnsi="宋体" w:eastAsia="宋体" w:cs="宋体"/>
                <w:b w:val="0"/>
                <w:bCs w:val="0"/>
                <w:color w:val="auto"/>
                <w:kern w:val="44"/>
                <w:sz w:val="24"/>
                <w:szCs w:val="24"/>
                <w:highlight w:val="none"/>
                <w:lang w:val="en-US" w:eastAsia="zh-CN" w:bidi="ar-SA"/>
              </w:rPr>
              <w:t>中美贸易战与关税战：2025年最新局势与深度分析</w:t>
            </w:r>
          </w:p>
          <w:p w14:paraId="2D06F939">
            <w:pPr>
              <w:keepNext w:val="0"/>
              <w:keepLines w:val="0"/>
              <w:suppressLineNumbers w:val="0"/>
              <w:spacing w:before="0" w:beforeAutospacing="0" w:after="0" w:afterAutospacing="0"/>
              <w:ind w:left="0" w:right="0"/>
              <w:rPr>
                <w:rFonts w:hint="eastAsia" w:ascii="宋体" w:hAnsi="宋体" w:eastAsia="宋体" w:cs="宋体"/>
                <w:b w:val="0"/>
                <w:bCs w:val="0"/>
                <w:color w:val="auto"/>
                <w:kern w:val="44"/>
                <w:sz w:val="24"/>
                <w:szCs w:val="24"/>
                <w:highlight w:val="none"/>
                <w:lang w:val="en-US" w:eastAsia="zh-CN" w:bidi="ar-SA"/>
              </w:rPr>
            </w:pPr>
            <w:r>
              <w:rPr>
                <w:rFonts w:hint="eastAsia" w:ascii="宋体" w:hAnsi="宋体" w:cs="宋体"/>
                <w:b/>
                <w:bCs/>
                <w:color w:val="auto"/>
                <w:kern w:val="44"/>
                <w:sz w:val="28"/>
                <w:szCs w:val="28"/>
                <w:highlight w:val="none"/>
                <w:lang w:val="en-US" w:eastAsia="zh-CN" w:bidi="ar-SA"/>
              </w:rPr>
              <w:t xml:space="preserve">44 </w:t>
            </w:r>
            <w:r>
              <w:rPr>
                <w:rFonts w:hint="eastAsia" w:ascii="宋体" w:hAnsi="宋体" w:eastAsia="宋体" w:cs="宋体"/>
                <w:b w:val="0"/>
                <w:bCs w:val="0"/>
                <w:color w:val="auto"/>
                <w:kern w:val="44"/>
                <w:sz w:val="24"/>
                <w:szCs w:val="24"/>
                <w:highlight w:val="none"/>
                <w:lang w:val="en-US" w:eastAsia="zh-CN" w:bidi="ar-SA"/>
              </w:rPr>
              <w:t>中央经济工作会议要点梳理</w:t>
            </w:r>
          </w:p>
          <w:p w14:paraId="6C1BB9CE">
            <w:pPr>
              <w:keepNext w:val="0"/>
              <w:keepLines w:val="0"/>
              <w:suppressLineNumbers w:val="0"/>
              <w:spacing w:before="0" w:beforeAutospacing="0" w:after="0" w:afterAutospacing="0"/>
              <w:ind w:left="0" w:right="0"/>
              <w:rPr>
                <w:rFonts w:hint="eastAsia"/>
                <w:lang w:val="en-US" w:eastAsia="zh-CN"/>
              </w:rPr>
            </w:pPr>
            <w:r>
              <w:rPr>
                <w:rFonts w:hint="eastAsia" w:ascii="宋体" w:hAnsi="宋体" w:cs="宋体"/>
                <w:b/>
                <w:bCs/>
                <w:color w:val="auto"/>
                <w:kern w:val="44"/>
                <w:sz w:val="28"/>
                <w:szCs w:val="28"/>
                <w:highlight w:val="none"/>
                <w:lang w:val="en-US" w:eastAsia="zh-CN" w:bidi="ar-SA"/>
              </w:rPr>
              <w:t xml:space="preserve">48 </w:t>
            </w:r>
            <w:r>
              <w:rPr>
                <w:rFonts w:hint="eastAsia" w:ascii="宋体" w:hAnsi="宋体" w:eastAsia="宋体" w:cs="宋体"/>
                <w:b w:val="0"/>
                <w:bCs w:val="0"/>
                <w:color w:val="auto"/>
                <w:kern w:val="44"/>
                <w:sz w:val="24"/>
                <w:szCs w:val="24"/>
                <w:highlight w:val="none"/>
                <w:lang w:val="en-US" w:eastAsia="zh-CN" w:bidi="ar-SA"/>
              </w:rPr>
              <w:t>多地新政！AI时代，小微企业如何抢占先机？</w:t>
            </w:r>
          </w:p>
        </w:tc>
      </w:tr>
    </w:tbl>
    <w:p w14:paraId="63701EF6">
      <w:pPr>
        <w:keepNext w:val="0"/>
        <w:keepLines w:val="0"/>
        <w:pageBreakBefore w:val="0"/>
        <w:widowControl w:val="0"/>
        <w:shd w:val="clear" w:color="auto" w:fill="auto"/>
        <w:kinsoku/>
        <w:wordWrap/>
        <w:overflowPunct/>
        <w:topLinePunct w:val="0"/>
        <w:autoSpaceDE/>
        <w:autoSpaceDN/>
        <w:bidi w:val="0"/>
        <w:adjustRightInd/>
        <w:snapToGrid/>
        <w:spacing w:line="20" w:lineRule="exact"/>
        <w:ind w:right="0" w:rightChars="0"/>
        <w:jc w:val="left"/>
        <w:textAlignment w:val="auto"/>
        <w:outlineLvl w:val="9"/>
        <w:rPr>
          <w:rFonts w:hint="eastAsia" w:eastAsia="宋体"/>
          <w:color w:val="0C0C0C"/>
          <w:szCs w:val="26"/>
          <w:highlight w:val="none"/>
          <w:lang w:val="en-US" w:eastAsia="zh-CN"/>
        </w:rPr>
        <w:sectPr>
          <w:headerReference r:id="rId3" w:type="default"/>
          <w:footerReference r:id="rId5" w:type="default"/>
          <w:headerReference r:id="rId4" w:type="even"/>
          <w:pgSz w:w="11906" w:h="16838"/>
          <w:pgMar w:top="1440" w:right="1247" w:bottom="794" w:left="1247" w:header="680" w:footer="624" w:gutter="0"/>
          <w:pgBorders>
            <w:top w:val="none" w:sz="0" w:space="0"/>
            <w:left w:val="none" w:sz="0" w:space="0"/>
            <w:bottom w:val="none" w:sz="0" w:space="0"/>
            <w:right w:val="none" w:sz="0" w:space="0"/>
          </w:pgBorders>
          <w:pgNumType w:fmt="decimal" w:start="1"/>
          <w:cols w:equalWidth="0" w:num="2">
            <w:col w:w="4494" w:space="425"/>
            <w:col w:w="4493"/>
          </w:cols>
          <w:rtlGutter w:val="0"/>
          <w:docGrid w:type="lines" w:linePitch="312" w:charSpace="0"/>
        </w:sectPr>
      </w:pPr>
    </w:p>
    <w:p w14:paraId="473FB9D4">
      <w:pPr>
        <w:rPr>
          <w:rFonts w:hint="eastAsia"/>
          <w:sz w:val="44"/>
          <w:szCs w:val="36"/>
          <w:lang w:val="en-US" w:eastAsia="zh-CN"/>
        </w:rPr>
      </w:pPr>
      <w:r>
        <w:rPr>
          <w:rFonts w:hint="eastAsia"/>
          <w:sz w:val="44"/>
          <w:szCs w:val="36"/>
          <w:lang w:val="en-US" w:eastAsia="zh-CN"/>
        </w:rPr>
        <w:br w:type="page"/>
      </w:r>
    </w:p>
    <w:p w14:paraId="32B26E76">
      <w:pPr>
        <w:rPr>
          <w:rFonts w:hint="eastAsia"/>
          <w:lang w:val="en-US" w:eastAsia="zh-CN"/>
        </w:rPr>
        <w:sectPr>
          <w:headerReference r:id="rId6" w:type="default"/>
          <w:footerReference r:id="rId8" w:type="default"/>
          <w:headerReference r:id="rId7" w:type="even"/>
          <w:footerReference r:id="rId9" w:type="even"/>
          <w:type w:val="continuous"/>
          <w:pgSz w:w="11906" w:h="16838"/>
          <w:pgMar w:top="1440" w:right="1247" w:bottom="794" w:left="1247" w:header="680" w:footer="680" w:gutter="0"/>
          <w:pgBorders>
            <w:top w:val="none" w:sz="0" w:space="0"/>
            <w:left w:val="none" w:sz="0" w:space="0"/>
            <w:bottom w:val="none" w:sz="0" w:space="0"/>
            <w:right w:val="none" w:sz="0" w:space="0"/>
          </w:pgBorders>
          <w:pgNumType w:fmt="numberInDash"/>
          <w:cols w:space="720" w:num="1"/>
          <w:rtlGutter w:val="0"/>
          <w:docGrid w:type="lines" w:linePitch="312" w:charSpace="0"/>
        </w:sectPr>
      </w:pPr>
    </w:p>
    <w:p w14:paraId="4995ADDE">
      <w:pPr>
        <w:pStyle w:val="3"/>
        <w:bidi w:val="0"/>
        <w:jc w:val="center"/>
        <w:rPr>
          <w:rFonts w:hint="eastAsia"/>
          <w:sz w:val="44"/>
          <w:szCs w:val="36"/>
          <w:lang w:val="en-US" w:eastAsia="zh-CN"/>
        </w:rPr>
      </w:pPr>
      <w:r>
        <w:drawing>
          <wp:anchor distT="0" distB="0" distL="114300" distR="114300" simplePos="0" relativeHeight="251660288" behindDoc="1" locked="0" layoutInCell="1" allowOverlap="1">
            <wp:simplePos x="0" y="0"/>
            <wp:positionH relativeFrom="column">
              <wp:posOffset>-791845</wp:posOffset>
            </wp:positionH>
            <wp:positionV relativeFrom="paragraph">
              <wp:posOffset>-902970</wp:posOffset>
            </wp:positionV>
            <wp:extent cx="7560310" cy="10743565"/>
            <wp:effectExtent l="0" t="0" r="2540" b="635"/>
            <wp:wrapNone/>
            <wp:docPr id="1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9"/>
                    <pic:cNvPicPr>
                      <a:picLocks noChangeAspect="1"/>
                    </pic:cNvPicPr>
                  </pic:nvPicPr>
                  <pic:blipFill>
                    <a:blip r:embed="rId98"/>
                    <a:stretch>
                      <a:fillRect/>
                    </a:stretch>
                  </pic:blipFill>
                  <pic:spPr>
                    <a:xfrm>
                      <a:off x="0" y="0"/>
                      <a:ext cx="7560310" cy="10743565"/>
                    </a:xfrm>
                    <a:prstGeom prst="rect">
                      <a:avLst/>
                    </a:prstGeom>
                    <a:noFill/>
                    <a:ln>
                      <a:noFill/>
                    </a:ln>
                  </pic:spPr>
                </pic:pic>
              </a:graphicData>
            </a:graphic>
          </wp:anchor>
        </w:drawing>
      </w:r>
    </w:p>
    <w:p w14:paraId="34262508">
      <w:pPr>
        <w:pStyle w:val="3"/>
        <w:keepNext w:val="0"/>
        <w:keepLines w:val="0"/>
        <w:pageBreakBefore w:val="0"/>
        <w:widowControl w:val="0"/>
        <w:kinsoku/>
        <w:wordWrap/>
        <w:overflowPunct/>
        <w:topLinePunct w:val="0"/>
        <w:autoSpaceDE/>
        <w:autoSpaceDN/>
        <w:bidi w:val="0"/>
        <w:adjustRightInd/>
        <w:snapToGrid/>
        <w:spacing w:before="313" w:beforeLines="100" w:beforeAutospacing="0" w:after="0" w:afterAutospacing="0"/>
        <w:jc w:val="center"/>
        <w:textAlignment w:val="auto"/>
        <w:rPr>
          <w:rFonts w:hint="eastAsia" w:ascii="方正大标宋_GBK" w:hAnsi="方正大标宋_GBK" w:eastAsia="方正大标宋_GBK" w:cs="方正大标宋_GBK"/>
          <w:sz w:val="44"/>
          <w:szCs w:val="36"/>
          <w:lang w:val="en-US" w:eastAsia="zh-CN"/>
        </w:rPr>
      </w:pPr>
      <w:r>
        <w:rPr>
          <w:rFonts w:hint="eastAsia" w:ascii="方正大标宋_GBK" w:hAnsi="方正大标宋_GBK" w:eastAsia="方正大标宋_GBK" w:cs="方正大标宋_GBK"/>
          <w:sz w:val="44"/>
          <w:szCs w:val="36"/>
          <w:lang w:val="en-US" w:eastAsia="zh-CN"/>
        </w:rPr>
        <w:t>慰问信</w:t>
      </w:r>
    </w:p>
    <w:p w14:paraId="73865468">
      <w:pPr>
        <w:keepNext w:val="0"/>
        <w:keepLines w:val="0"/>
        <w:pageBreakBefore w:val="0"/>
        <w:widowControl w:val="0"/>
        <w:kinsoku/>
        <w:wordWrap/>
        <w:overflowPunct/>
        <w:topLinePunct w:val="0"/>
        <w:autoSpaceDE/>
        <w:autoSpaceDN/>
        <w:bidi w:val="0"/>
        <w:adjustRightInd/>
        <w:snapToGrid/>
        <w:spacing w:before="0" w:after="0" w:afterLines="50" w:line="520" w:lineRule="exact"/>
        <w:ind w:left="420" w:leftChars="200" w:right="420" w:rightChars="200"/>
        <w:jc w:val="both"/>
        <w:textAlignment w:val="auto"/>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致全体会员单位和社会各界人士：</w:t>
      </w:r>
    </w:p>
    <w:p w14:paraId="66D7AE05">
      <w:pPr>
        <w:keepNext w:val="0"/>
        <w:keepLines w:val="0"/>
        <w:pageBreakBefore w:val="0"/>
        <w:widowControl w:val="0"/>
        <w:kinsoku/>
        <w:wordWrap/>
        <w:overflowPunct/>
        <w:topLinePunct w:val="0"/>
        <w:autoSpaceDE/>
        <w:autoSpaceDN/>
        <w:bidi w:val="0"/>
        <w:adjustRightInd/>
        <w:snapToGrid/>
        <w:spacing w:before="0" w:line="520" w:lineRule="exact"/>
        <w:ind w:left="420" w:leftChars="200" w:right="420" w:rightChars="200" w:firstLine="560" w:firstLineChars="200"/>
        <w:jc w:val="both"/>
        <w:textAlignment w:val="auto"/>
        <w:rPr>
          <w:rFonts w:hint="eastAsia" w:ascii="仿宋_GB2312" w:hAnsi="仿宋_GB2312" w:eastAsia="仿宋_GB2312" w:cs="仿宋_GB2312"/>
          <w:b w:val="0"/>
          <w:bCs w:val="0"/>
          <w:color w:val="auto"/>
          <w:sz w:val="28"/>
          <w:szCs w:val="28"/>
          <w:lang w:val="en-US" w:eastAsia="zh-CN"/>
        </w:rPr>
      </w:pPr>
      <w:r>
        <w:rPr>
          <w:rFonts w:hint="default" w:ascii="仿宋_GB2312" w:hAnsi="仿宋_GB2312" w:eastAsia="仿宋_GB2312" w:cs="仿宋_GB2312"/>
          <w:b w:val="0"/>
          <w:bCs w:val="0"/>
          <w:color w:val="auto"/>
          <w:sz w:val="28"/>
          <w:szCs w:val="28"/>
          <w:lang w:val="en-US" w:eastAsia="zh-CN"/>
        </w:rPr>
        <w:t>瑞雪辞旧序，骐骥启新程。值此2026年元旦佳节，</w:t>
      </w:r>
      <w:r>
        <w:rPr>
          <w:rFonts w:ascii="仿宋_GB2312" w:hAnsi="仿宋_GB2312" w:eastAsia="仿宋_GB2312" w:cs="仿宋_GB2312"/>
          <w:b w:val="0"/>
          <w:bCs w:val="0"/>
          <w:color w:val="auto"/>
          <w:kern w:val="2"/>
          <w:sz w:val="28"/>
          <w:szCs w:val="28"/>
          <w:lang w:bidi="ar-SA"/>
        </w:rPr>
        <w:t>宁波文具行业协会向所有会员单位</w:t>
      </w:r>
      <w:r>
        <w:rPr>
          <w:rFonts w:hint="eastAsia" w:ascii="仿宋_GB2312" w:hAnsi="仿宋_GB2312" w:eastAsia="仿宋_GB2312" w:cs="仿宋_GB2312"/>
          <w:b w:val="0"/>
          <w:bCs w:val="0"/>
          <w:color w:val="auto"/>
          <w:kern w:val="2"/>
          <w:sz w:val="28"/>
          <w:szCs w:val="28"/>
          <w:lang w:eastAsia="zh-CN" w:bidi="ar-SA"/>
        </w:rPr>
        <w:t>，</w:t>
      </w:r>
      <w:r>
        <w:rPr>
          <w:rFonts w:ascii="仿宋_GB2312" w:hAnsi="仿宋_GB2312" w:eastAsia="仿宋_GB2312" w:cs="仿宋_GB2312"/>
          <w:b w:val="0"/>
          <w:bCs w:val="0"/>
          <w:color w:val="auto"/>
          <w:kern w:val="2"/>
          <w:sz w:val="28"/>
          <w:szCs w:val="28"/>
          <w:lang w:bidi="ar-SA"/>
        </w:rPr>
        <w:t>及长期以来关心、支持协会发展的各界朋友，致以最崇高的敬意和最诚挚的祝福</w:t>
      </w:r>
      <w:r>
        <w:rPr>
          <w:rFonts w:hint="eastAsia" w:ascii="仿宋_GB2312" w:hAnsi="仿宋_GB2312" w:eastAsia="仿宋_GB2312" w:cs="仿宋_GB2312"/>
          <w:b w:val="0"/>
          <w:bCs w:val="0"/>
          <w:color w:val="auto"/>
          <w:kern w:val="2"/>
          <w:sz w:val="28"/>
          <w:szCs w:val="28"/>
          <w:lang w:eastAsia="zh-CN" w:bidi="ar-SA"/>
        </w:rPr>
        <w:t>！</w:t>
      </w:r>
      <w:r>
        <w:rPr>
          <w:rFonts w:hint="eastAsia" w:ascii="仿宋_GB2312" w:hAnsi="仿宋_GB2312" w:eastAsia="仿宋_GB2312" w:cs="仿宋_GB2312"/>
          <w:b w:val="0"/>
          <w:bCs w:val="0"/>
          <w:color w:val="auto"/>
          <w:kern w:val="2"/>
          <w:sz w:val="28"/>
          <w:szCs w:val="28"/>
          <w:lang w:val="en-US" w:eastAsia="zh-CN" w:bidi="ar-SA"/>
        </w:rPr>
        <w:t>祝大家龙马精神迎元旦，骏业宏图启新篇</w:t>
      </w:r>
      <w:r>
        <w:rPr>
          <w:rFonts w:hint="eastAsia" w:ascii="仿宋_GB2312" w:hAnsi="仿宋_GB2312" w:eastAsia="仿宋_GB2312" w:cs="仿宋_GB2312"/>
          <w:b w:val="0"/>
          <w:bCs w:val="0"/>
          <w:color w:val="auto"/>
          <w:kern w:val="2"/>
          <w:sz w:val="28"/>
          <w:szCs w:val="28"/>
          <w:lang w:eastAsia="zh-CN" w:bidi="ar-SA"/>
        </w:rPr>
        <w:t>！</w:t>
      </w:r>
    </w:p>
    <w:p w14:paraId="7251E7A3">
      <w:pPr>
        <w:keepNext w:val="0"/>
        <w:keepLines w:val="0"/>
        <w:pageBreakBefore w:val="0"/>
        <w:widowControl w:val="0"/>
        <w:kinsoku/>
        <w:wordWrap/>
        <w:overflowPunct/>
        <w:topLinePunct w:val="0"/>
        <w:autoSpaceDE/>
        <w:autoSpaceDN/>
        <w:bidi w:val="0"/>
        <w:adjustRightInd/>
        <w:snapToGrid/>
        <w:spacing w:before="0" w:line="520" w:lineRule="exact"/>
        <w:ind w:left="420" w:leftChars="200" w:right="420" w:rightChars="200" w:firstLine="560" w:firstLineChars="200"/>
        <w:jc w:val="both"/>
        <w:textAlignment w:val="auto"/>
        <w:rPr>
          <w:rFonts w:hint="default" w:ascii="仿宋_GB2312" w:hAnsi="仿宋_GB2312" w:eastAsia="仿宋_GB2312" w:cs="仿宋_GB2312"/>
          <w:b w:val="0"/>
          <w:bCs w:val="0"/>
          <w:color w:val="auto"/>
          <w:sz w:val="28"/>
          <w:szCs w:val="28"/>
          <w:lang w:val="en-US" w:eastAsia="zh-CN"/>
        </w:rPr>
      </w:pPr>
      <w:r>
        <w:rPr>
          <w:rFonts w:hint="default" w:ascii="仿宋_GB2312" w:hAnsi="仿宋_GB2312" w:eastAsia="仿宋_GB2312" w:cs="仿宋_GB2312"/>
          <w:b w:val="0"/>
          <w:bCs w:val="0"/>
          <w:color w:val="auto"/>
          <w:sz w:val="28"/>
          <w:szCs w:val="28"/>
          <w:lang w:val="en-US" w:eastAsia="zh-CN"/>
        </w:rPr>
        <w:t>回首2025年，市场风云迭起，挑战接踵而至，宁波文具人同心筑梦、砥砺奋进，以“踏平坎坷成大道”的坚韧、“敢为天下先”的创新、“众人拾柴火焰高”的协作，在逆势中稳舵破局，交出了稳中提质的亮眼答卷</w:t>
      </w:r>
      <w:r>
        <w:rPr>
          <w:rFonts w:hint="eastAsia" w:ascii="仿宋_GB2312" w:hAnsi="仿宋_GB2312" w:eastAsia="仿宋_GB2312" w:cs="仿宋_GB2312"/>
          <w:b w:val="0"/>
          <w:bCs w:val="0"/>
          <w:color w:val="auto"/>
          <w:sz w:val="28"/>
          <w:szCs w:val="28"/>
          <w:lang w:val="en-US" w:eastAsia="zh-CN"/>
        </w:rPr>
        <w:t>，又一次点亮“中国文具之都·宁波”的金字招牌。</w:t>
      </w:r>
    </w:p>
    <w:p w14:paraId="462EC6D7">
      <w:pPr>
        <w:keepNext w:val="0"/>
        <w:keepLines w:val="0"/>
        <w:pageBreakBefore w:val="0"/>
        <w:widowControl w:val="0"/>
        <w:kinsoku/>
        <w:wordWrap/>
        <w:overflowPunct/>
        <w:topLinePunct w:val="0"/>
        <w:autoSpaceDE/>
        <w:autoSpaceDN/>
        <w:bidi w:val="0"/>
        <w:adjustRightInd/>
        <w:snapToGrid/>
        <w:spacing w:before="0" w:line="520" w:lineRule="exact"/>
        <w:ind w:left="420" w:leftChars="200" w:right="420" w:rightChars="200" w:firstLine="560" w:firstLineChars="200"/>
        <w:jc w:val="both"/>
        <w:textAlignment w:val="auto"/>
        <w:rPr>
          <w:rFonts w:hint="eastAsia" w:ascii="仿宋_GB2312" w:hAnsi="仿宋_GB2312" w:eastAsia="仿宋_GB2312" w:cs="仿宋_GB2312"/>
          <w:b w:val="0"/>
          <w:bCs w:val="0"/>
          <w:color w:val="auto"/>
          <w:sz w:val="28"/>
          <w:szCs w:val="28"/>
          <w:lang w:val="en-US" w:eastAsia="zh-CN"/>
        </w:rPr>
      </w:pPr>
      <w:r>
        <w:rPr>
          <w:rFonts w:hint="default" w:ascii="仿宋_GB2312" w:hAnsi="仿宋_GB2312" w:eastAsia="仿宋_GB2312" w:cs="仿宋_GB2312"/>
          <w:b w:val="0"/>
          <w:bCs w:val="0"/>
          <w:color w:val="auto"/>
          <w:sz w:val="28"/>
          <w:szCs w:val="28"/>
          <w:lang w:val="en-US" w:eastAsia="zh-CN"/>
        </w:rPr>
        <w:t>这一年，我们见证坚守的力量。协会搭台聚合力，以政企联动为桥、供需对接为脉、行业交流为媒</w:t>
      </w:r>
      <w:r>
        <w:rPr>
          <w:rFonts w:hint="eastAsia" w:ascii="仿宋_GB2312" w:hAnsi="仿宋_GB2312" w:eastAsia="仿宋_GB2312" w:cs="仿宋_GB2312"/>
          <w:b w:val="0"/>
          <w:bCs w:val="0"/>
          <w:color w:val="auto"/>
          <w:sz w:val="28"/>
          <w:szCs w:val="28"/>
          <w:lang w:val="en-US" w:eastAsia="zh-CN"/>
        </w:rPr>
        <w:t>、产学研用为翼</w:t>
      </w:r>
      <w:r>
        <w:rPr>
          <w:rFonts w:hint="default" w:ascii="仿宋_GB2312" w:hAnsi="仿宋_GB2312" w:eastAsia="仿宋_GB2312" w:cs="仿宋_GB2312"/>
          <w:b w:val="0"/>
          <w:bCs w:val="0"/>
          <w:color w:val="auto"/>
          <w:sz w:val="28"/>
          <w:szCs w:val="28"/>
          <w:lang w:val="en-US" w:eastAsia="zh-CN"/>
        </w:rPr>
        <w:t>，畅通产业循环、</w:t>
      </w:r>
      <w:r>
        <w:rPr>
          <w:rFonts w:hint="eastAsia" w:ascii="仿宋_GB2312" w:hAnsi="仿宋_GB2312" w:eastAsia="仿宋_GB2312" w:cs="仿宋_GB2312"/>
          <w:b w:val="0"/>
          <w:bCs w:val="0"/>
          <w:color w:val="auto"/>
          <w:sz w:val="28"/>
          <w:szCs w:val="28"/>
          <w:lang w:val="en-US" w:eastAsia="zh-CN"/>
        </w:rPr>
        <w:t>共建健康生态、</w:t>
      </w:r>
      <w:r>
        <w:rPr>
          <w:rFonts w:hint="default" w:ascii="仿宋_GB2312" w:hAnsi="仿宋_GB2312" w:eastAsia="仿宋_GB2312" w:cs="仿宋_GB2312"/>
          <w:b w:val="0"/>
          <w:bCs w:val="0"/>
          <w:color w:val="auto"/>
          <w:sz w:val="28"/>
          <w:szCs w:val="28"/>
          <w:lang w:val="en-US" w:eastAsia="zh-CN"/>
        </w:rPr>
        <w:t>凝聚发展共识，让团结成为</w:t>
      </w:r>
      <w:r>
        <w:rPr>
          <w:rFonts w:hint="eastAsia" w:ascii="仿宋_GB2312" w:hAnsi="仿宋_GB2312" w:eastAsia="仿宋_GB2312" w:cs="仿宋_GB2312"/>
          <w:b w:val="0"/>
          <w:bCs w:val="0"/>
          <w:color w:val="auto"/>
          <w:sz w:val="28"/>
          <w:szCs w:val="28"/>
          <w:lang w:val="en-US" w:eastAsia="zh-CN"/>
        </w:rPr>
        <w:t>抵御</w:t>
      </w:r>
      <w:r>
        <w:rPr>
          <w:rFonts w:hint="default" w:ascii="仿宋_GB2312" w:hAnsi="仿宋_GB2312" w:eastAsia="仿宋_GB2312" w:cs="仿宋_GB2312"/>
          <w:b w:val="0"/>
          <w:bCs w:val="0"/>
          <w:color w:val="auto"/>
          <w:sz w:val="28"/>
          <w:szCs w:val="28"/>
          <w:lang w:val="en-US" w:eastAsia="zh-CN"/>
        </w:rPr>
        <w:t>风险的坚实底气；企业实干铸匠心，深耕主业、精益求精，推动传统产业向高端化、智能化、绿色化、融合化升级，</w:t>
      </w:r>
      <w:r>
        <w:rPr>
          <w:rFonts w:hint="eastAsia" w:ascii="仿宋_GB2312" w:hAnsi="仿宋_GB2312" w:eastAsia="仿宋_GB2312" w:cs="仿宋_GB2312"/>
          <w:b w:val="0"/>
          <w:bCs w:val="0"/>
          <w:color w:val="auto"/>
          <w:sz w:val="28"/>
          <w:szCs w:val="28"/>
          <w:lang w:val="en-US" w:eastAsia="zh-CN"/>
        </w:rPr>
        <w:t>在科技革命与产业变革浪潮中抢占战略先机</w:t>
      </w:r>
      <w:r>
        <w:rPr>
          <w:rFonts w:hint="default" w:ascii="仿宋_GB2312" w:hAnsi="仿宋_GB2312" w:eastAsia="仿宋_GB2312" w:cs="仿宋_GB2312"/>
          <w:b w:val="0"/>
          <w:bCs w:val="0"/>
          <w:color w:val="auto"/>
          <w:sz w:val="28"/>
          <w:szCs w:val="28"/>
          <w:lang w:val="en-US" w:eastAsia="zh-CN"/>
        </w:rPr>
        <w:t>；行业提质耀荣光，突破技术瓶颈、斩获殊荣，品牌昂首出海、亮相国际，持续激发传统产业“老树发新芽”。每一份成绩</w:t>
      </w:r>
      <w:r>
        <w:rPr>
          <w:rFonts w:hint="eastAsia" w:ascii="仿宋_GB2312" w:hAnsi="仿宋_GB2312" w:eastAsia="仿宋_GB2312" w:cs="仿宋_GB2312"/>
          <w:b w:val="0"/>
          <w:bCs w:val="0"/>
          <w:color w:val="auto"/>
          <w:sz w:val="28"/>
          <w:szCs w:val="28"/>
          <w:lang w:val="en-US" w:eastAsia="zh-CN"/>
        </w:rPr>
        <w:t>，皆凝聚着全体宁波文具人的耕耘与汗水，更离不开社会各界的鼎力相助与深情厚谊！</w:t>
      </w:r>
    </w:p>
    <w:p w14:paraId="330D3074">
      <w:pPr>
        <w:keepNext w:val="0"/>
        <w:keepLines w:val="0"/>
        <w:pageBreakBefore w:val="0"/>
        <w:widowControl w:val="0"/>
        <w:kinsoku/>
        <w:wordWrap/>
        <w:overflowPunct/>
        <w:topLinePunct w:val="0"/>
        <w:autoSpaceDE/>
        <w:autoSpaceDN/>
        <w:bidi w:val="0"/>
        <w:adjustRightInd/>
        <w:snapToGrid/>
        <w:spacing w:before="0" w:line="520" w:lineRule="exact"/>
        <w:ind w:left="420" w:leftChars="200" w:right="420" w:rightChars="200" w:firstLine="560" w:firstLineChars="200"/>
        <w:jc w:val="both"/>
        <w:textAlignment w:val="auto"/>
        <w:rPr>
          <w:rFonts w:hint="eastAsia" w:ascii="仿宋_GB2312" w:hAnsi="仿宋_GB2312" w:eastAsia="仿宋_GB2312" w:cs="仿宋_GB2312"/>
          <w:b w:val="0"/>
          <w:bCs w:val="0"/>
          <w:color w:val="auto"/>
          <w:kern w:val="2"/>
          <w:sz w:val="28"/>
          <w:szCs w:val="28"/>
          <w:lang w:val="en-US" w:eastAsia="zh-CN" w:bidi="ar-SA"/>
        </w:rPr>
      </w:pPr>
      <w:r>
        <w:rPr>
          <w:rFonts w:hint="eastAsia" w:ascii="仿宋_GB2312" w:hAnsi="仿宋_GB2312" w:eastAsia="仿宋_GB2312" w:cs="仿宋_GB2312"/>
          <w:b w:val="0"/>
          <w:bCs w:val="0"/>
          <w:color w:val="auto"/>
          <w:kern w:val="2"/>
          <w:sz w:val="28"/>
          <w:szCs w:val="28"/>
          <w:lang w:val="en-US" w:eastAsia="zh-CN" w:bidi="ar-SA"/>
        </w:rPr>
        <w:t>站在2026年新的起点，万象更新、未来可期。再次感谢全体会员单位和社会各界人士</w:t>
      </w:r>
      <w:r>
        <w:rPr>
          <w:rFonts w:hint="default" w:ascii="仿宋_GB2312" w:hAnsi="仿宋_GB2312" w:eastAsia="仿宋_GB2312" w:cs="仿宋_GB2312"/>
          <w:b w:val="0"/>
          <w:bCs w:val="0"/>
          <w:color w:val="auto"/>
          <w:kern w:val="2"/>
          <w:sz w:val="28"/>
          <w:szCs w:val="28"/>
          <w:lang w:eastAsia="zh-CN" w:bidi="ar-SA"/>
        </w:rPr>
        <w:t>对协会</w:t>
      </w:r>
      <w:r>
        <w:rPr>
          <w:rFonts w:hint="eastAsia" w:ascii="仿宋_GB2312" w:hAnsi="仿宋_GB2312" w:eastAsia="仿宋_GB2312" w:cs="仿宋_GB2312"/>
          <w:b w:val="0"/>
          <w:bCs w:val="0"/>
          <w:color w:val="auto"/>
          <w:kern w:val="2"/>
          <w:sz w:val="28"/>
          <w:szCs w:val="28"/>
          <w:lang w:val="en-US" w:eastAsia="zh-CN" w:bidi="ar-SA"/>
        </w:rPr>
        <w:t>的大力支持，</w:t>
      </w:r>
      <w:r>
        <w:rPr>
          <w:rFonts w:hint="default" w:ascii="仿宋_GB2312" w:hAnsi="仿宋_GB2312" w:eastAsia="仿宋_GB2312" w:cs="仿宋_GB2312"/>
          <w:b w:val="0"/>
          <w:bCs w:val="0"/>
          <w:color w:val="auto"/>
          <w:sz w:val="28"/>
          <w:szCs w:val="28"/>
          <w:lang w:val="en-US" w:eastAsia="zh-CN"/>
        </w:rPr>
        <w:t>马年愿我们继续策马扬鞭，乘风破浪，</w:t>
      </w:r>
      <w:r>
        <w:rPr>
          <w:rFonts w:hint="eastAsia" w:ascii="仿宋_GB2312" w:hAnsi="仿宋_GB2312" w:eastAsia="仿宋_GB2312" w:cs="仿宋_GB2312"/>
          <w:b w:val="0"/>
          <w:bCs w:val="0"/>
          <w:color w:val="auto"/>
          <w:kern w:val="2"/>
          <w:sz w:val="28"/>
          <w:szCs w:val="28"/>
          <w:lang w:val="en-US" w:eastAsia="zh-CN" w:bidi="ar-SA"/>
        </w:rPr>
        <w:t>共谱宁波文具产业新华章！</w:t>
      </w:r>
    </w:p>
    <w:p w14:paraId="77930DBD">
      <w:pPr>
        <w:pStyle w:val="17"/>
        <w:keepNext w:val="0"/>
        <w:keepLines w:val="0"/>
        <w:pageBreakBefore w:val="0"/>
        <w:widowControl w:val="0"/>
        <w:kinsoku/>
        <w:wordWrap/>
        <w:overflowPunct/>
        <w:topLinePunct w:val="0"/>
        <w:autoSpaceDE/>
        <w:autoSpaceDN/>
        <w:bidi w:val="0"/>
        <w:adjustRightInd/>
        <w:snapToGrid/>
        <w:ind w:left="420" w:leftChars="200" w:right="420" w:rightChars="200" w:firstLine="560" w:firstLineChars="200"/>
        <w:textAlignment w:val="auto"/>
        <w:rPr>
          <w:rFonts w:hint="default"/>
          <w:sz w:val="28"/>
          <w:szCs w:val="28"/>
          <w:lang w:val="en-US" w:eastAsia="zh-CN"/>
        </w:rPr>
      </w:pPr>
    </w:p>
    <w:p w14:paraId="6DE86A28">
      <w:pPr>
        <w:keepNext w:val="0"/>
        <w:keepLines w:val="0"/>
        <w:pageBreakBefore w:val="0"/>
        <w:widowControl w:val="0"/>
        <w:kinsoku/>
        <w:wordWrap/>
        <w:overflowPunct/>
        <w:topLinePunct w:val="0"/>
        <w:autoSpaceDE/>
        <w:autoSpaceDN/>
        <w:bidi w:val="0"/>
        <w:adjustRightInd/>
        <w:snapToGrid/>
        <w:spacing w:before="0" w:line="520" w:lineRule="exact"/>
        <w:ind w:left="420" w:leftChars="200" w:right="420" w:rightChars="200" w:firstLine="560" w:firstLineChars="200"/>
        <w:jc w:val="center"/>
        <w:textAlignment w:val="auto"/>
        <w:rPr>
          <w:rFonts w:hint="default" w:ascii="仿宋_GB2312" w:hAnsi="仿宋_GB2312" w:eastAsia="仿宋_GB2312" w:cs="仿宋_GB2312"/>
          <w:b w:val="0"/>
          <w:bCs w:val="0"/>
          <w:color w:val="auto"/>
          <w:sz w:val="28"/>
          <w:szCs w:val="28"/>
          <w:lang w:val="en-US" w:eastAsia="zh-CN"/>
        </w:rPr>
      </w:pPr>
      <w:r>
        <w:rPr>
          <w:rFonts w:hint="default" w:ascii="仿宋_GB2312" w:hAnsi="仿宋_GB2312" w:eastAsia="仿宋_GB2312" w:cs="仿宋_GB2312"/>
          <w:b w:val="0"/>
          <w:bCs w:val="0"/>
          <w:color w:val="auto"/>
          <w:sz w:val="28"/>
          <w:szCs w:val="28"/>
          <w:lang w:val="en-US" w:eastAsia="zh-CN"/>
        </w:rPr>
        <w:t xml:space="preserve">       </w:t>
      </w:r>
      <w:r>
        <w:rPr>
          <w:rFonts w:hint="eastAsia" w:ascii="仿宋_GB2312" w:hAnsi="仿宋_GB2312" w:eastAsia="仿宋_GB2312" w:cs="仿宋_GB2312"/>
          <w:b w:val="0"/>
          <w:bCs w:val="0"/>
          <w:color w:val="auto"/>
          <w:sz w:val="28"/>
          <w:szCs w:val="28"/>
          <w:lang w:val="en-US" w:eastAsia="zh-CN"/>
        </w:rPr>
        <w:t xml:space="preserve">                </w:t>
      </w:r>
      <w:r>
        <w:rPr>
          <w:rFonts w:hint="default" w:ascii="仿宋_GB2312" w:hAnsi="仿宋_GB2312" w:eastAsia="仿宋_GB2312" w:cs="仿宋_GB2312"/>
          <w:b w:val="0"/>
          <w:bCs w:val="0"/>
          <w:color w:val="auto"/>
          <w:sz w:val="28"/>
          <w:szCs w:val="28"/>
          <w:lang w:val="en-US" w:eastAsia="zh-CN"/>
        </w:rPr>
        <w:t>宁</w:t>
      </w:r>
      <w:r>
        <w:rPr>
          <w:rFonts w:hint="eastAsia" w:ascii="仿宋_GB2312" w:hAnsi="仿宋_GB2312" w:eastAsia="仿宋_GB2312" w:cs="仿宋_GB2312"/>
          <w:b w:val="0"/>
          <w:bCs w:val="0"/>
          <w:color w:val="auto"/>
          <w:sz w:val="28"/>
          <w:szCs w:val="28"/>
          <w:lang w:val="en-US" w:eastAsia="zh-CN"/>
        </w:rPr>
        <w:t>波</w:t>
      </w:r>
      <w:r>
        <w:rPr>
          <w:rFonts w:hint="default" w:ascii="仿宋_GB2312" w:hAnsi="仿宋_GB2312" w:eastAsia="仿宋_GB2312" w:cs="仿宋_GB2312"/>
          <w:b w:val="0"/>
          <w:bCs w:val="0"/>
          <w:color w:val="auto"/>
          <w:sz w:val="28"/>
          <w:szCs w:val="28"/>
          <w:lang w:val="en-US" w:eastAsia="zh-CN"/>
        </w:rPr>
        <w:t>文具行业协会</w:t>
      </w:r>
    </w:p>
    <w:p w14:paraId="261E972F">
      <w:pPr>
        <w:keepNext w:val="0"/>
        <w:keepLines w:val="0"/>
        <w:pageBreakBefore w:val="0"/>
        <w:widowControl w:val="0"/>
        <w:kinsoku/>
        <w:wordWrap/>
        <w:overflowPunct/>
        <w:topLinePunct w:val="0"/>
        <w:autoSpaceDE/>
        <w:autoSpaceDN/>
        <w:bidi w:val="0"/>
        <w:adjustRightInd/>
        <w:snapToGrid/>
        <w:spacing w:line="520" w:lineRule="exact"/>
        <w:ind w:left="420" w:leftChars="200" w:right="420" w:rightChars="200" w:firstLine="560" w:firstLineChars="200"/>
        <w:jc w:val="both"/>
        <w:textAlignment w:val="auto"/>
        <w:rPr>
          <w:rFonts w:hint="default" w:ascii="仿宋_GB2312" w:hAnsi="仿宋_GB2312" w:eastAsia="仿宋_GB2312" w:cs="仿宋_GB2312"/>
          <w:b w:val="0"/>
          <w:bCs w:val="0"/>
          <w:color w:val="auto"/>
          <w:sz w:val="28"/>
          <w:szCs w:val="28"/>
          <w:lang w:val="en-US" w:eastAsia="zh-CN"/>
        </w:rPr>
      </w:pPr>
      <w:r>
        <w:rPr>
          <w:rFonts w:hint="default" w:ascii="仿宋_GB2312" w:hAnsi="仿宋_GB2312" w:eastAsia="仿宋_GB2312" w:cs="仿宋_GB2312"/>
          <w:b w:val="0"/>
          <w:bCs w:val="0"/>
          <w:color w:val="auto"/>
          <w:sz w:val="28"/>
          <w:szCs w:val="28"/>
          <w:lang w:val="en-US" w:eastAsia="zh-CN"/>
        </w:rPr>
        <w:t xml:space="preserve">                    </w:t>
      </w:r>
      <w:r>
        <w:rPr>
          <w:rFonts w:hint="default" w:ascii="仿宋_GB2312" w:hAnsi="仿宋_GB2312" w:eastAsia="仿宋_GB2312" w:cs="仿宋_GB2312"/>
          <w:b w:val="0"/>
          <w:bCs w:val="0"/>
          <w:color w:val="auto"/>
          <w:sz w:val="28"/>
          <w:szCs w:val="28"/>
          <w:lang w:eastAsia="zh-CN"/>
        </w:rPr>
        <w:t xml:space="preserve"> </w:t>
      </w:r>
      <w:r>
        <w:rPr>
          <w:rFonts w:hint="eastAsia" w:ascii="仿宋_GB2312" w:hAnsi="仿宋_GB2312" w:eastAsia="仿宋_GB2312" w:cs="仿宋_GB2312"/>
          <w:b w:val="0"/>
          <w:bCs w:val="0"/>
          <w:color w:val="auto"/>
          <w:sz w:val="28"/>
          <w:szCs w:val="28"/>
          <w:lang w:val="en-US" w:eastAsia="zh-CN"/>
        </w:rPr>
        <w:t xml:space="preserve">       </w:t>
      </w:r>
      <w:r>
        <w:rPr>
          <w:rFonts w:hint="default" w:ascii="仿宋_GB2312" w:hAnsi="仿宋_GB2312" w:eastAsia="仿宋_GB2312" w:cs="仿宋_GB2312"/>
          <w:b w:val="0"/>
          <w:bCs w:val="0"/>
          <w:color w:val="auto"/>
          <w:sz w:val="28"/>
          <w:szCs w:val="28"/>
          <w:lang w:val="en-US" w:eastAsia="zh-CN"/>
        </w:rPr>
        <w:t xml:space="preserve"> </w:t>
      </w:r>
      <w:r>
        <w:rPr>
          <w:rFonts w:hint="eastAsia" w:ascii="仿宋_GB2312" w:hAnsi="仿宋_GB2312" w:eastAsia="仿宋_GB2312" w:cs="仿宋_GB2312"/>
          <w:b w:val="0"/>
          <w:bCs w:val="0"/>
          <w:color w:val="auto"/>
          <w:sz w:val="28"/>
          <w:szCs w:val="28"/>
          <w:lang w:val="en-US" w:eastAsia="zh-CN"/>
        </w:rPr>
        <w:t xml:space="preserve">    </w:t>
      </w:r>
      <w:r>
        <w:rPr>
          <w:rFonts w:hint="default" w:ascii="仿宋_GB2312" w:hAnsi="仿宋_GB2312" w:eastAsia="仿宋_GB2312" w:cs="仿宋_GB2312"/>
          <w:b w:val="0"/>
          <w:bCs w:val="0"/>
          <w:color w:val="auto"/>
          <w:sz w:val="28"/>
          <w:szCs w:val="28"/>
          <w:lang w:val="en-US" w:eastAsia="zh-CN"/>
        </w:rPr>
        <w:t xml:space="preserve"> 202</w:t>
      </w:r>
      <w:r>
        <w:rPr>
          <w:rFonts w:hint="eastAsia" w:ascii="仿宋_GB2312" w:hAnsi="仿宋_GB2312" w:eastAsia="仿宋_GB2312" w:cs="仿宋_GB2312"/>
          <w:b w:val="0"/>
          <w:bCs w:val="0"/>
          <w:color w:val="auto"/>
          <w:sz w:val="28"/>
          <w:szCs w:val="28"/>
          <w:lang w:val="en-US" w:eastAsia="zh-CN"/>
        </w:rPr>
        <w:t>6</w:t>
      </w:r>
      <w:r>
        <w:rPr>
          <w:rFonts w:hint="default" w:ascii="仿宋_GB2312" w:hAnsi="仿宋_GB2312" w:eastAsia="仿宋_GB2312" w:cs="仿宋_GB2312"/>
          <w:b w:val="0"/>
          <w:bCs w:val="0"/>
          <w:color w:val="auto"/>
          <w:sz w:val="28"/>
          <w:szCs w:val="28"/>
          <w:lang w:val="en-US" w:eastAsia="zh-CN"/>
        </w:rPr>
        <w:t>年</w:t>
      </w:r>
      <w:r>
        <w:rPr>
          <w:rFonts w:hint="eastAsia" w:ascii="仿宋_GB2312" w:hAnsi="仿宋_GB2312" w:eastAsia="仿宋_GB2312" w:cs="仿宋_GB2312"/>
          <w:b w:val="0"/>
          <w:bCs w:val="0"/>
          <w:color w:val="auto"/>
          <w:sz w:val="28"/>
          <w:szCs w:val="28"/>
          <w:lang w:val="en-US" w:eastAsia="zh-CN"/>
        </w:rPr>
        <w:t>1</w:t>
      </w:r>
      <w:r>
        <w:rPr>
          <w:rFonts w:hint="default" w:ascii="仿宋_GB2312" w:hAnsi="仿宋_GB2312" w:eastAsia="仿宋_GB2312" w:cs="仿宋_GB2312"/>
          <w:b w:val="0"/>
          <w:bCs w:val="0"/>
          <w:color w:val="auto"/>
          <w:sz w:val="28"/>
          <w:szCs w:val="28"/>
          <w:lang w:val="en-US" w:eastAsia="zh-CN"/>
        </w:rPr>
        <w:t>月</w:t>
      </w:r>
      <w:r>
        <w:rPr>
          <w:rFonts w:hint="default" w:ascii="仿宋_GB2312" w:hAnsi="仿宋_GB2312" w:eastAsia="仿宋_GB2312" w:cs="仿宋_GB2312"/>
          <w:b w:val="0"/>
          <w:bCs w:val="0"/>
          <w:color w:val="auto"/>
          <w:sz w:val="28"/>
          <w:szCs w:val="28"/>
          <w:lang w:eastAsia="zh-CN"/>
        </w:rPr>
        <w:t xml:space="preserve">1日 </w:t>
      </w:r>
    </w:p>
    <w:p w14:paraId="6D8F6C33">
      <w:pPr>
        <w:shd w:val="clear" w:color="auto" w:fill="auto"/>
        <w:rPr>
          <w:rFonts w:hint="eastAsia"/>
          <w:color w:val="0C0C0C"/>
          <w:sz w:val="24"/>
          <w:szCs w:val="24"/>
          <w:highlight w:val="none"/>
        </w:rPr>
        <w:sectPr>
          <w:footerReference r:id="rId10" w:type="default"/>
          <w:footerReference r:id="rId11" w:type="even"/>
          <w:pgSz w:w="11906" w:h="16838"/>
          <w:pgMar w:top="1440" w:right="1247" w:bottom="794" w:left="1247" w:header="680" w:footer="680" w:gutter="0"/>
          <w:pgBorders>
            <w:top w:val="none" w:sz="0" w:space="0"/>
            <w:left w:val="none" w:sz="0" w:space="0"/>
            <w:bottom w:val="none" w:sz="0" w:space="0"/>
            <w:right w:val="none" w:sz="0" w:space="0"/>
          </w:pgBorders>
          <w:pgNumType w:fmt="numberInDash" w:start="1"/>
          <w:cols w:space="720" w:num="1"/>
          <w:rtlGutter w:val="0"/>
          <w:docGrid w:type="lines" w:linePitch="312" w:charSpace="0"/>
        </w:sectPr>
      </w:pPr>
    </w:p>
    <w:p w14:paraId="42BC0F8A">
      <w:pPr>
        <w:shd w:val="clear" w:color="auto" w:fill="auto"/>
        <w:rPr>
          <w:rFonts w:hint="eastAsia"/>
          <w:color w:val="0C0C0C"/>
          <w:sz w:val="24"/>
          <w:szCs w:val="24"/>
          <w:highlight w:val="none"/>
        </w:rPr>
      </w:pPr>
      <w:r>
        <w:rPr>
          <w:sz w:val="21"/>
        </w:rPr>
        <mc:AlternateContent>
          <mc:Choice Requires="wpg">
            <w:drawing>
              <wp:anchor distT="0" distB="0" distL="114300" distR="114300" simplePos="0" relativeHeight="251669504" behindDoc="0" locked="0" layoutInCell="1" allowOverlap="1">
                <wp:simplePos x="0" y="0"/>
                <wp:positionH relativeFrom="column">
                  <wp:posOffset>-194310</wp:posOffset>
                </wp:positionH>
                <wp:positionV relativeFrom="paragraph">
                  <wp:posOffset>-24130</wp:posOffset>
                </wp:positionV>
                <wp:extent cx="1296670" cy="606425"/>
                <wp:effectExtent l="4445" t="3175" r="13335" b="19050"/>
                <wp:wrapNone/>
                <wp:docPr id="17" name="组合 105"/>
                <wp:cNvGraphicFramePr/>
                <a:graphic xmlns:a="http://schemas.openxmlformats.org/drawingml/2006/main">
                  <a:graphicData uri="http://schemas.microsoft.com/office/word/2010/wordprocessingGroup">
                    <wpg:wgp>
                      <wpg:cNvGrpSpPr/>
                      <wpg:grpSpPr>
                        <a:xfrm>
                          <a:off x="0" y="0"/>
                          <a:ext cx="1296670" cy="606425"/>
                          <a:chOff x="3254" y="19318"/>
                          <a:chExt cx="2116" cy="826"/>
                        </a:xfrm>
                      </wpg:grpSpPr>
                      <wps:wsp>
                        <wps:cNvPr id="15" name="Oval 2"/>
                        <wps:cNvSpPr/>
                        <wps:spPr>
                          <a:xfrm>
                            <a:off x="3254" y="19318"/>
                            <a:ext cx="2116" cy="826"/>
                          </a:xfrm>
                          <a:prstGeom prst="doubleWave">
                            <a:avLst>
                              <a:gd name="adj1" fmla="val 6500"/>
                              <a:gd name="adj2" fmla="val 0"/>
                            </a:avLst>
                          </a:prstGeom>
                          <a:noFill/>
                          <a:ln w="9525" cap="flat" cmpd="sng">
                            <a:solidFill>
                              <a:srgbClr val="000000"/>
                            </a:solidFill>
                            <a:prstDash val="solid"/>
                            <a:miter/>
                            <a:headEnd type="none" w="med" len="med"/>
                            <a:tailEnd type="none" w="med" len="med"/>
                          </a:ln>
                        </wps:spPr>
                        <wps:txbx>
                          <w:txbxContent>
                            <w:p w14:paraId="79F109AC"/>
                          </w:txbxContent>
                        </wps:txbx>
                        <wps:bodyPr vert="horz" wrap="square" lIns="91439" tIns="45719" rIns="91439" bIns="45719" anchor="t" anchorCtr="0" upright="1"/>
                      </wps:wsp>
                      <wps:wsp>
                        <wps:cNvPr id="16" name="自选图形 107"/>
                        <wps:cNvSpPr/>
                        <wps:spPr>
                          <a:xfrm>
                            <a:off x="3285" y="19507"/>
                            <a:ext cx="1994" cy="538"/>
                          </a:xfrm>
                          <a:prstGeom prst="doubleWave">
                            <a:avLst>
                              <a:gd name="adj1" fmla="val 6500"/>
                              <a:gd name="adj2" fmla="val 0"/>
                            </a:avLst>
                          </a:prstGeom>
                          <a:noFill/>
                          <a:ln w="15875">
                            <a:noFill/>
                          </a:ln>
                        </wps:spPr>
                        <wps:txbx>
                          <w:txbxContent>
                            <w:p w14:paraId="7EDF0555">
                              <w:pPr>
                                <w:spacing w:line="320" w:lineRule="exact"/>
                                <w:jc w:val="center"/>
                                <w:rPr>
                                  <w:rFonts w:hint="eastAsia" w:ascii="楷体" w:hAnsi="楷体" w:eastAsia="楷体" w:cs="楷体"/>
                                  <w:b/>
                                  <w:bCs/>
                                  <w:sz w:val="32"/>
                                  <w:szCs w:val="32"/>
                                  <w:lang w:eastAsia="zh-CN"/>
                                </w:rPr>
                              </w:pPr>
                              <w:r>
                                <w:rPr>
                                  <w:rFonts w:hint="eastAsia" w:ascii="楷体" w:hAnsi="楷体" w:eastAsia="楷体" w:cs="楷体"/>
                                  <w:b/>
                                  <w:bCs/>
                                  <w:sz w:val="32"/>
                                  <w:szCs w:val="32"/>
                                </w:rPr>
                                <w:t>协会动态</w:t>
                              </w:r>
                            </w:p>
                            <w:p w14:paraId="0382FDD4">
                              <w:pPr>
                                <w:spacing w:line="320" w:lineRule="exact"/>
                                <w:jc w:val="center"/>
                                <w:rPr>
                                  <w:rFonts w:hint="eastAsia" w:ascii="楷体" w:hAnsi="楷体" w:eastAsia="楷体" w:cs="楷体"/>
                                  <w:b/>
                                  <w:bCs/>
                                  <w:sz w:val="32"/>
                                  <w:szCs w:val="32"/>
                                  <w:lang w:eastAsia="zh-CN"/>
                                </w:rPr>
                              </w:pPr>
                            </w:p>
                          </w:txbxContent>
                        </wps:txbx>
                        <wps:bodyPr vert="horz" wrap="square" anchor="t" anchorCtr="0" upright="1"/>
                      </wps:wsp>
                    </wpg:wgp>
                  </a:graphicData>
                </a:graphic>
              </wp:anchor>
            </w:drawing>
          </mc:Choice>
          <mc:Fallback>
            <w:pict>
              <v:group id="组合 105" o:spid="_x0000_s1026" o:spt="203" style="position:absolute;left:0pt;margin-left:-15.3pt;margin-top:-1.9pt;height:47.75pt;width:102.1pt;z-index:251669504;mso-width-relative:page;mso-height-relative:page;" coordorigin="3254,19318" coordsize="2116,826" o:gfxdata="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">
                <o:lock v:ext="edit" aspectratio="f"/>
                <v:shape id="Oval 2" o:spid="_x0000_s1026" o:spt="188" type="#_x0000_t188" style="position:absolute;left:3254;top:19318;height:826;width:2116;" filled="f" stroked="t" coordsize="21600,21600" o:gfxdata="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0Q7gbsAAADb&#10;AAAADwAAAAAAAAABACAAAAAiAAAAZHJzL2Rvd25yZXYueG1sUEsBAhQAFAAAAAgAh07iQDMvBZ47&#10;AAAAOQAAABAAAAAAAAAAAQAgAAAACgEAAGRycy9zaGFwZXhtbC54bWxQSwUGAAAAAAYABgBbAQAA&#10;tAMAAAAA&#10;" adj="1404,10800">
                  <v:fill on="f" focussize="0,0"/>
                  <v:stroke color="#000000" joinstyle="miter"/>
                  <v:imagedata o:title=""/>
                  <o:lock v:ext="edit" aspectratio="f"/>
                  <v:textbox inset="7.19992125984252pt,3.59992125984252pt,7.19992125984252pt,3.59992125984252pt">
                    <w:txbxContent>
                      <w:p w14:paraId="79F109AC"/>
                    </w:txbxContent>
                  </v:textbox>
                </v:shape>
                <v:shape id="自选图形 107" o:spid="_x0000_s1026" o:spt="188" type="#_x0000_t188" style="position:absolute;left:3285;top:19507;height:538;width:1994;" filled="f" stroked="f" coordsize="21600,21600" o:gfxdata="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4zXLq2AAAA2wAAAA8A&#10;AAAAAAAAAQAgAAAAIgAAAGRycy9kb3ducmV2LnhtbFBLAQIUABQAAAAIAIdO4kAzLwWeOwAAADkA&#10;AAAQAAAAAAAAAAEAIAAAAAUBAABkcnMvc2hhcGV4bWwueG1sUEsFBgAAAAAGAAYAWwEAAK8DAAAA&#10;AA==&#10;" adj="1404,10800">
                  <v:fill on="f" focussize="0,0"/>
                  <v:stroke on="f" weight="1.25pt"/>
                  <v:imagedata o:title=""/>
                  <o:lock v:ext="edit" aspectratio="f"/>
                  <v:textbox>
                    <w:txbxContent>
                      <w:p w14:paraId="7EDF0555">
                        <w:pPr>
                          <w:spacing w:line="320" w:lineRule="exact"/>
                          <w:jc w:val="center"/>
                          <w:rPr>
                            <w:rFonts w:hint="eastAsia" w:ascii="楷体" w:hAnsi="楷体" w:eastAsia="楷体" w:cs="楷体"/>
                            <w:b/>
                            <w:bCs/>
                            <w:sz w:val="32"/>
                            <w:szCs w:val="32"/>
                            <w:lang w:eastAsia="zh-CN"/>
                          </w:rPr>
                        </w:pPr>
                        <w:r>
                          <w:rPr>
                            <w:rFonts w:hint="eastAsia" w:ascii="楷体" w:hAnsi="楷体" w:eastAsia="楷体" w:cs="楷体"/>
                            <w:b/>
                            <w:bCs/>
                            <w:sz w:val="32"/>
                            <w:szCs w:val="32"/>
                          </w:rPr>
                          <w:t>协会动态</w:t>
                        </w:r>
                      </w:p>
                      <w:p w14:paraId="0382FDD4">
                        <w:pPr>
                          <w:spacing w:line="320" w:lineRule="exact"/>
                          <w:jc w:val="center"/>
                          <w:rPr>
                            <w:rFonts w:hint="eastAsia" w:ascii="楷体" w:hAnsi="楷体" w:eastAsia="楷体" w:cs="楷体"/>
                            <w:b/>
                            <w:bCs/>
                            <w:sz w:val="32"/>
                            <w:szCs w:val="32"/>
                            <w:lang w:eastAsia="zh-CN"/>
                          </w:rPr>
                        </w:pPr>
                      </w:p>
                    </w:txbxContent>
                  </v:textbox>
                </v:shape>
              </v:group>
            </w:pict>
          </mc:Fallback>
        </mc:AlternateContent>
      </w:r>
    </w:p>
    <w:p w14:paraId="5C13AA9E">
      <w:pPr>
        <w:keepNext w:val="0"/>
        <w:keepLines w:val="0"/>
        <w:pageBreakBefore w:val="0"/>
        <w:widowControl w:val="0"/>
        <w:shd w:val="clear" w:color="auto" w:fill="auto"/>
        <w:kinsoku/>
        <w:wordWrap/>
        <w:overflowPunct/>
        <w:topLinePunct w:val="0"/>
        <w:autoSpaceDE w:val="0"/>
        <w:autoSpaceDN/>
        <w:bidi w:val="0"/>
        <w:adjustRightInd/>
        <w:snapToGrid/>
        <w:spacing w:line="500" w:lineRule="exact"/>
        <w:jc w:val="center"/>
        <w:textAlignment w:val="auto"/>
        <w:rPr>
          <w:rFonts w:hint="eastAsia" w:ascii="方正小标宋简体" w:hAnsi="方正小标宋简体" w:eastAsia="方正小标宋简体" w:cs="方正小标宋简体"/>
          <w:b w:val="0"/>
          <w:bCs w:val="0"/>
          <w:color w:val="000000"/>
          <w:kern w:val="2"/>
          <w:sz w:val="36"/>
          <w:szCs w:val="36"/>
          <w:highlight w:val="none"/>
          <w:lang w:val="en-US" w:eastAsia="zh-CN" w:bidi="ar-SA"/>
        </w:rPr>
      </w:pPr>
      <w:r>
        <w:rPr>
          <w:rFonts w:hint="eastAsia" w:ascii="方正小标宋简体" w:hAnsi="方正小标宋简体" w:eastAsia="方正小标宋简体" w:cs="方正小标宋简体"/>
          <w:b w:val="0"/>
          <w:bCs w:val="0"/>
          <w:color w:val="000000"/>
          <w:kern w:val="2"/>
          <w:sz w:val="36"/>
          <w:szCs w:val="36"/>
          <w:highlight w:val="none"/>
          <w:lang w:val="en-US" w:eastAsia="zh-CN" w:bidi="ar-SA"/>
        </w:rPr>
        <w:t>聚力破局启新程  奋楫扬帆谱新篇</w:t>
      </w:r>
    </w:p>
    <w:p w14:paraId="246A0D8A">
      <w:pPr>
        <w:keepNext w:val="0"/>
        <w:keepLines w:val="0"/>
        <w:pageBreakBefore w:val="0"/>
        <w:widowControl w:val="0"/>
        <w:shd w:val="clear" w:color="auto" w:fill="auto"/>
        <w:kinsoku/>
        <w:wordWrap/>
        <w:overflowPunct/>
        <w:topLinePunct w:val="0"/>
        <w:autoSpaceDE w:val="0"/>
        <w:autoSpaceDN/>
        <w:bidi w:val="0"/>
        <w:adjustRightInd/>
        <w:snapToGrid/>
        <w:spacing w:line="500" w:lineRule="exact"/>
        <w:jc w:val="center"/>
        <w:textAlignment w:val="auto"/>
        <w:rPr>
          <w:rFonts w:hint="eastAsia" w:ascii="方正小标宋简体" w:hAnsi="方正小标宋简体" w:eastAsia="方正小标宋简体" w:cs="方正小标宋简体"/>
          <w:i w:val="0"/>
          <w:caps w:val="0"/>
          <w:color w:val="0C0C0C"/>
          <w:spacing w:val="8"/>
          <w:kern w:val="2"/>
          <w:sz w:val="32"/>
          <w:szCs w:val="32"/>
          <w:shd w:val="clear" w:fill="FFFFFF"/>
        </w:rPr>
      </w:pPr>
      <w:r>
        <w:rPr>
          <w:rFonts w:hint="eastAsia" w:ascii="楷体" w:hAnsi="楷体" w:eastAsia="楷体" w:cs="Times New Roman"/>
          <w:color w:val="000000"/>
          <w:sz w:val="32"/>
          <w:szCs w:val="32"/>
          <w:highlight w:val="none"/>
          <w:lang w:val="en-US" w:eastAsia="zh-CN"/>
        </w:rPr>
        <w:t>——2025年宁波文具行业协会工作总结</w:t>
      </w:r>
      <w:r>
        <w:rPr>
          <w:rFonts w:hint="eastAsia" w:ascii="方正小标宋简体" w:hAnsi="方正小标宋简体" w:eastAsia="方正小标宋简体" w:cs="方正小标宋简体"/>
          <w:i w:val="0"/>
          <w:caps w:val="0"/>
          <w:color w:val="0C0C0C"/>
          <w:spacing w:val="8"/>
          <w:kern w:val="2"/>
          <w:sz w:val="32"/>
          <w:szCs w:val="32"/>
          <w:shd w:val="clear" w:fill="FFFFFF"/>
          <w:lang w:val="en-US" w:eastAsia="zh-CN" w:bidi="ar"/>
        </w:rPr>
        <w:t xml:space="preserve"> </w:t>
      </w:r>
    </w:p>
    <w:p w14:paraId="07BEA9B3">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sectPr>
          <w:footerReference r:id="rId12" w:type="default"/>
          <w:footerReference r:id="rId13" w:type="even"/>
          <w:pgSz w:w="11906" w:h="16838"/>
          <w:pgMar w:top="1440" w:right="1247" w:bottom="794" w:left="1247" w:header="680" w:footer="680" w:gutter="0"/>
          <w:pgBorders>
            <w:top w:val="none" w:sz="0" w:space="0"/>
            <w:left w:val="none" w:sz="0" w:space="0"/>
            <w:bottom w:val="none" w:sz="0" w:space="0"/>
            <w:right w:val="none" w:sz="0" w:space="0"/>
          </w:pgBorders>
          <w:pgNumType w:fmt="numberInDash" w:start="1"/>
          <w:cols w:space="720" w:num="1"/>
          <w:rtlGutter w:val="0"/>
          <w:docGrid w:type="lines" w:linePitch="312" w:charSpace="0"/>
        </w:sectPr>
      </w:pPr>
    </w:p>
    <w:p w14:paraId="4B268723">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2025年，是“十四五”规划的决胜之年，也是锚定“十五五”航向的关键之年。面对风高浪急的全球变局与日趋激烈的行业竞争，宁波文具行业协会秉持“四个服务”宗旨，在各级政府部门指导与协会理事会领导下，凝聚全体会员之力，以“破局”智慧化解风险，以“AI”视野谋划未来，全力助力文具行业高质量发展。</w:t>
      </w:r>
    </w:p>
    <w:p w14:paraId="5BC8EC23">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据可统计数据分析，2025年前三季度全行业发展稳中有进，核心经营指标表现强劲，其中规上企业工业总产值452.38亿元、出口交货值251.92亿元、产品销售收入457.22亿元和利税总额50.95亿元，多项关键指标实现同比正增长，彰显出行业良好的发展活力与增长潜力。尽管在复杂市场环境下行业发展面临“增量不增收”等挑战，但企业积极主动应对，通过优化经营策略、提升运营效能等举措稳住发展基本盘，整体保持稳健发展态势。凭借扎实的发展成效，文具行业为全市消费品行业稳中求进贡献了坚实的“文具力量”。</w:t>
      </w:r>
    </w:p>
    <w:p w14:paraId="26E3302E">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2025年主要工作总结如下：</w:t>
      </w:r>
    </w:p>
    <w:p w14:paraId="5178EB70">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黑体" w:hAnsi="黑体" w:eastAsia="黑体" w:cs="黑体"/>
          <w:color w:val="000000"/>
          <w:kern w:val="2"/>
          <w:sz w:val="24"/>
          <w:szCs w:val="24"/>
          <w:highlight w:val="none"/>
          <w:lang w:val="en-US" w:eastAsia="zh-CN" w:bidi="ar"/>
        </w:rPr>
      </w:pPr>
      <w:r>
        <w:rPr>
          <w:rFonts w:hint="eastAsia" w:ascii="黑体" w:hAnsi="黑体" w:eastAsia="黑体" w:cs="黑体"/>
          <w:color w:val="000000"/>
          <w:kern w:val="2"/>
          <w:sz w:val="24"/>
          <w:szCs w:val="24"/>
          <w:highlight w:val="none"/>
          <w:lang w:val="en-US" w:eastAsia="zh-CN" w:bidi="ar"/>
        </w:rPr>
        <w:t>一、红色领航强根铸魂，凝心聚力把方向</w:t>
      </w:r>
    </w:p>
    <w:p w14:paraId="743CE8E1">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1.政治引领“铸魂”。党支部始终坚持把党的政治建设摆在首位，将党建工作与协会业务、产业发展深度融合。依托“三会一课”、主题党日等载体，组织党员深学细悟习近平总书记重要论述及党的二十届四中全会精神等，全年开展集中学习、专题研讨等活动18次。秘书处通过工作例会强化常态化学习，形成“加强新时代廉洁文化建设”等学习日志20余篇，推动党的创新理论内化于心、外化于行。</w:t>
      </w:r>
    </w:p>
    <w:p w14:paraId="571DC20D">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 联动领航“亮牌”。党支部以党建促会建、会建兴产业，持续擦亮“联动领航”党建品牌，不断推进组织体系提质增效。依托协会平台探索产业链党建模式，通过强化党的理论政策学习宣传，开展联络员活动日暨红色研学、党员设计师走进文具企业样品间等活动，推动党的工作向文具企业延伸覆盖，增强党组织在产业集聚区的影响力。</w:t>
      </w:r>
    </w:p>
    <w:p w14:paraId="4E131D69">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黑体" w:hAnsi="黑体" w:eastAsia="黑体" w:cs="黑体"/>
          <w:color w:val="000000"/>
          <w:kern w:val="2"/>
          <w:sz w:val="24"/>
          <w:szCs w:val="24"/>
          <w:highlight w:val="none"/>
          <w:lang w:val="en-US" w:eastAsia="zh-CN" w:bidi="ar"/>
        </w:rPr>
      </w:pPr>
      <w:r>
        <w:rPr>
          <w:rFonts w:hint="eastAsia" w:ascii="黑体" w:hAnsi="黑体" w:eastAsia="黑体" w:cs="黑体"/>
          <w:color w:val="000000"/>
          <w:kern w:val="2"/>
          <w:sz w:val="24"/>
          <w:szCs w:val="24"/>
          <w:highlight w:val="none"/>
          <w:lang w:val="en-US" w:eastAsia="zh-CN" w:bidi="ar"/>
        </w:rPr>
        <w:t>二、产业跃长荣膺殊荣，实至名归“文具之都”</w:t>
      </w:r>
    </w:p>
    <w:p w14:paraId="47AABB69">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3.金字招牌再落地。在市委、市政府的坚强领导及市经信局的精心指导下，协会系统梳理宁波文具产业的发展脉络、竞争优势与创新成果，全面总结产业集群建设成效，组织龙头企业深度参与并积极推进“中国文具之都”申报与评估各项工作，成功助力宁波继续荣膺“中国文具之都”产业集群称号，进一步夯实宁波在全国文具产业的核心地位。</w:t>
      </w:r>
    </w:p>
    <w:p w14:paraId="7F1E40FC">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4.高端峰会再赋能。协会聚焦行业发展痛点，成功举办三大行业盛会：1月，举办宁波文具产业新质生产力发展大会破题转型，成功推动浙工大与知名企业、协会多项合作；3月，举办中国文具品牌出海峰会链接全球，签约推广亚太文具协会联盟《水彩笔》联盟标准，达成多项国际合作意向；12月，举办2025AI文创场景创新论坛暨贝发智品全球首店启幕活动定义未来。三大盛会持续打造产学研协同标杆与行业标准定义平台，为宁波文具智造提供创新范本。</w:t>
      </w:r>
    </w:p>
    <w:p w14:paraId="573517C5">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黑体" w:hAnsi="黑体" w:eastAsia="黑体" w:cs="黑体"/>
          <w:color w:val="000000"/>
          <w:kern w:val="2"/>
          <w:sz w:val="24"/>
          <w:szCs w:val="24"/>
          <w:highlight w:val="none"/>
          <w:lang w:val="en-US" w:eastAsia="zh-CN" w:bidi="ar"/>
        </w:rPr>
      </w:pPr>
      <w:r>
        <w:rPr>
          <w:rFonts w:hint="eastAsia" w:ascii="黑体" w:hAnsi="黑体" w:eastAsia="黑体" w:cs="黑体"/>
          <w:color w:val="000000"/>
          <w:kern w:val="2"/>
          <w:sz w:val="24"/>
          <w:szCs w:val="24"/>
          <w:highlight w:val="none"/>
          <w:lang w:val="en-US" w:eastAsia="zh-CN" w:bidi="ar"/>
        </w:rPr>
        <w:t>三、精准服务惠企纾困，多维赋能激活力</w:t>
      </w:r>
    </w:p>
    <w:p w14:paraId="61FDECA9">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5.“会企同心”企业行。全年走访企业100余家次，面对面倾听企业诉求，点对点解决个性化难题100余项，涵盖政策申报指导、市场拓展建议、融资对接协调等多个维度，做到“企业有所呼，协会有所应”。</w:t>
      </w:r>
    </w:p>
    <w:p w14:paraId="487D9DF8">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6.“会链市场”考察行。组织境内外考察交流活动8批次，带领企业赴日本、上海、深圳、汕头、义乌、丽水和凉山等地取经拓链。</w:t>
      </w:r>
    </w:p>
    <w:p w14:paraId="28C34E1A">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7.“会链创新”对接会。对接链动浙江工业大学设计研究院、宁波职业技术大学、上交大宁波研究院、中石化宁波新材料研究院、甬水桥科创中心等在智能设计、绿色制造、新材料研发等领域开展产学研合作，推动科技成果落地转化，为产业注入创新动能。</w:t>
      </w:r>
    </w:p>
    <w:p w14:paraId="53A9CD5F">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8.“你点我讲”培训会。协会紧扣企业需求，围绕知识产权保护、品牌建设、合规经营等热点主题举办“你点我讲”培训会4场，覆盖企业超100家次，有效提升了企业人才专业素养与风险防范能力。</w:t>
      </w:r>
    </w:p>
    <w:p w14:paraId="563CA039">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9.五大传统活动日。持续举办“感恩日”“联络员活动日”“企业家健康日”“会员服务日”等品牌活动赓续传统、深化情感联结，增强会员归属感与凝聚力，营造互信互助、共谋发展的良好生态。</w:t>
      </w:r>
    </w:p>
    <w:p w14:paraId="43896B06">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黑体" w:hAnsi="黑体" w:eastAsia="黑体" w:cs="黑体"/>
          <w:color w:val="000000"/>
          <w:kern w:val="2"/>
          <w:sz w:val="24"/>
          <w:szCs w:val="24"/>
          <w:highlight w:val="none"/>
          <w:lang w:val="en-US" w:eastAsia="zh-CN" w:bidi="ar"/>
        </w:rPr>
      </w:pPr>
      <w:r>
        <w:rPr>
          <w:rFonts w:hint="eastAsia" w:ascii="黑体" w:hAnsi="黑体" w:eastAsia="黑体" w:cs="黑体"/>
          <w:color w:val="000000"/>
          <w:kern w:val="2"/>
          <w:sz w:val="24"/>
          <w:szCs w:val="24"/>
          <w:highlight w:val="none"/>
          <w:lang w:val="en-US" w:eastAsia="zh-CN" w:bidi="ar"/>
        </w:rPr>
        <w:t>四、内外循环拓展市场，全球织网扩版图</w:t>
      </w:r>
    </w:p>
    <w:p w14:paraId="15D5F839">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10.展会矩阵发力。协会配合中博公司成功承办了第22届宁波国际文具展，作为行业发展风向标，展览规模再创新高，汇聚1687家参展商，吸引3万+观众，举办了4场展会同期活动。同时，协会精准组织企业“走出去”参加德国法兰克福办公用品文具展览会、日本东京国际文具文化及办公用品展、广交会、上海文具展、csf文化会、深圳礼品展、汕头文具展等文具专业展会10余场，有效拓宽了国内外市场覆盖面。</w:t>
      </w:r>
    </w:p>
    <w:p w14:paraId="3CFC75DA">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11.国际合作深化。依托亚太文具协会联盟常设秘书处优势，协会先后在宁波、汕头组织两场亚太文具行业交流活动，推动区域文具标准互认取得实质性进展；组织企业赴日本对接大阪文具工业联盟等机构，学习先进设计理念与品牌运营模式；组织企业参加中欧、中东、新加坡等经贸机遇与商事对接活动；联合全球速卖通、亚马逊等主流平台开展专场培训5场，帮助传统企业开启跨境零售业务，精准链接海外渠道资源。</w:t>
      </w:r>
    </w:p>
    <w:p w14:paraId="7C0F72DB">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12.渠道跨界融合。联动中国流行色协会、高百赢展览、中国合成树脂协会、宁波市广告传媒协会、宁波市动漫行业协会等数十家单位，为企业提供从设计到营销的全链条支持，实现优势互补、合力发展。</w:t>
      </w:r>
    </w:p>
    <w:p w14:paraId="6A42FDCE">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黑体" w:hAnsi="黑体" w:eastAsia="黑体" w:cs="黑体"/>
          <w:color w:val="000000"/>
          <w:kern w:val="2"/>
          <w:sz w:val="24"/>
          <w:szCs w:val="24"/>
          <w:highlight w:val="none"/>
          <w:lang w:val="en-US" w:eastAsia="zh-CN" w:bidi="ar"/>
        </w:rPr>
      </w:pPr>
      <w:r>
        <w:rPr>
          <w:rFonts w:hint="eastAsia" w:ascii="黑体" w:hAnsi="黑体" w:eastAsia="黑体" w:cs="黑体"/>
          <w:color w:val="000000"/>
          <w:kern w:val="2"/>
          <w:sz w:val="24"/>
          <w:szCs w:val="24"/>
          <w:highlight w:val="none"/>
          <w:lang w:val="en-US" w:eastAsia="zh-CN" w:bidi="ar"/>
        </w:rPr>
        <w:t>五、标准出海抢占高地，品质立业树标杆</w:t>
      </w:r>
    </w:p>
    <w:p w14:paraId="44A741AF">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13.标准国际化。协会牵头制定并推广亚太文具联盟协会《水彩笔》联盟标准，已获21家联盟单位支持并推广。该标准不仅填补细分领域国际协作标准空白，更为宁波水彩笔在国际市场赢得话语权提供有力支撑。</w:t>
      </w:r>
    </w:p>
    <w:p w14:paraId="13BA6515">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14.服务手册化。协会创新编制并发布英文版《常用学生文具标准手册》，系统梳理我国主要文具产品的国家标准、行业标准及团体标准，为海外客户提供权威便捷的技术参考，筑牢宁波文具“走出去”的质量屏障。</w:t>
      </w:r>
    </w:p>
    <w:p w14:paraId="7E6116CC">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15.助力标准化。协会组织宁波标准化专家深度参与全国文具运动用品标准化技术委员会、中国制笔标准化技术委员会工作，累计参与数十项国家标准、行业标准制修订，推动更多“宁波经验”转化为“国家规则”。</w:t>
      </w:r>
    </w:p>
    <w:p w14:paraId="6DDB5821">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黑体" w:hAnsi="黑体" w:eastAsia="黑体" w:cs="黑体"/>
          <w:color w:val="000000"/>
          <w:kern w:val="2"/>
          <w:sz w:val="24"/>
          <w:szCs w:val="24"/>
          <w:highlight w:val="none"/>
          <w:lang w:val="en-US" w:eastAsia="zh-CN" w:bidi="ar"/>
        </w:rPr>
      </w:pPr>
      <w:r>
        <w:rPr>
          <w:rFonts w:hint="eastAsia" w:ascii="黑体" w:hAnsi="黑体" w:eastAsia="黑体" w:cs="黑体"/>
          <w:color w:val="000000"/>
          <w:kern w:val="2"/>
          <w:sz w:val="24"/>
          <w:szCs w:val="24"/>
          <w:highlight w:val="none"/>
          <w:lang w:val="en-US" w:eastAsia="zh-CN" w:bidi="ar"/>
        </w:rPr>
        <w:t>六、品牌焕新价值升维，文化破圈䊨未来</w:t>
      </w:r>
    </w:p>
    <w:p w14:paraId="16BCE5E6">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16.品牌策略升级。协会及时向企业传达绿色智能、IP文创等市场新趋势，组织设计、营销专家入企对接，引导企业针对不同细分赛道制定差异化策略。助力企业通过营销活动、线下布局、展会展示等方式拓宽推广渠道，得力、广博、贝发等均开设首家特色门店。</w:t>
      </w:r>
    </w:p>
    <w:p w14:paraId="49E0206B">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17.文化赋能品牌。协会引导联合企业举办“天文杯”宁波市青少年硬笔书法大赛，以“文具+传统文化”赛事提升品牌认知度；开展“文具安全进校园”活动，增强本土品牌的公众认可度。</w:t>
      </w:r>
    </w:p>
    <w:p w14:paraId="654B9C9D">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18.荣誉铸就品牌。据不完全统计，全年会员企业累计斩获中国民营企业500强、国家绿色工厂、国家高新技术企业等荣誉100余项，有力提升了宁波文具区域品牌价值。</w:t>
      </w:r>
    </w:p>
    <w:p w14:paraId="4771321B">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黑体" w:hAnsi="黑体" w:eastAsia="黑体" w:cs="黑体"/>
          <w:color w:val="000000"/>
          <w:kern w:val="2"/>
          <w:sz w:val="24"/>
          <w:szCs w:val="24"/>
          <w:highlight w:val="none"/>
          <w:lang w:val="en-US" w:eastAsia="zh-CN" w:bidi="ar"/>
        </w:rPr>
      </w:pPr>
      <w:r>
        <w:rPr>
          <w:rFonts w:hint="eastAsia" w:ascii="黑体" w:hAnsi="黑体" w:eastAsia="黑体" w:cs="黑体"/>
          <w:color w:val="000000"/>
          <w:kern w:val="2"/>
          <w:sz w:val="24"/>
          <w:szCs w:val="24"/>
          <w:highlight w:val="none"/>
          <w:lang w:val="en-US" w:eastAsia="zh-CN" w:bidi="ar"/>
        </w:rPr>
        <w:t>七、风控护航行稳致远，合规筑底防风险</w:t>
      </w:r>
    </w:p>
    <w:p w14:paraId="29B50410">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19.健全预警机制。协会及时向企业推送关税调整、技术壁垒等预警通报，每月发布《预警专刊》，帮助企业识别风险、规避损失。同时向政府部门上报《出口统计分析报告》《综合性预警分析报告》各4期，调研报送《关于减轻轻工行业企业成本的若干建议报告》等材料4份，精准反映行业情况，助力争取政策支持。</w:t>
      </w:r>
    </w:p>
    <w:p w14:paraId="04F892CD">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20.应对贸易摩擦。积极配合政府部门完成美国关税调整、墨西哥对华自粘胶带反倾销调查等10余次贸易摩擦排查工作，通过填报调研问卷、组织应诉培训、提供数据支撑等方式，为政府制定贸易政策提供精准数据参考，同时帮助企业提升贸易摩擦应对能力。</w:t>
      </w:r>
    </w:p>
    <w:p w14:paraId="7BE12F27">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21.编制合规指引。协会联合中国贸促会宁波调解中心等单位，编制发布《宁波文具行业对外贸易合规指引》，为企业提供“一站式”法律支持，筑牢出海安全屏障。</w:t>
      </w:r>
    </w:p>
    <w:p w14:paraId="0302B7F8">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黑体" w:hAnsi="黑体" w:eastAsia="黑体" w:cs="黑体"/>
          <w:color w:val="000000"/>
          <w:kern w:val="2"/>
          <w:sz w:val="24"/>
          <w:szCs w:val="24"/>
          <w:highlight w:val="none"/>
          <w:lang w:val="en-US" w:eastAsia="zh-CN" w:bidi="ar"/>
        </w:rPr>
      </w:pPr>
      <w:r>
        <w:rPr>
          <w:rFonts w:hint="eastAsia" w:ascii="黑体" w:hAnsi="黑体" w:eastAsia="黑体" w:cs="黑体"/>
          <w:color w:val="000000"/>
          <w:kern w:val="2"/>
          <w:sz w:val="24"/>
          <w:szCs w:val="24"/>
          <w:highlight w:val="none"/>
          <w:lang w:val="en-US" w:eastAsia="zh-CN" w:bidi="ar"/>
        </w:rPr>
        <w:t>八、勇当政企连心桥梁，建言献策促发展</w:t>
      </w:r>
    </w:p>
    <w:p w14:paraId="633AE24C">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22.上级关怀“提气”。宁波市委常委、组织部部长蒋伟峰，副市长金珊，市委社会工作部部长孙小雄，市民政局局长孙骏，市经信局副局长汪辉、市市场监督管理局副局长任翃娉，中国文教体育用品协会理事长易晓俐、中国制笔协会理事长杨承杰等领导莅临协会调研指导，对协会工作给予高度肯定，极大提振了行业信心。</w:t>
      </w:r>
    </w:p>
    <w:p w14:paraId="64239050">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23.积极建言献策。协会参加市经信局消费品行业座谈会、市商务局展会工作座谈会等重要会议，坚持“会前调研集诉求、会上发声传心声”，精准传递企业关切与行业动态；全年迎接各级政府部门及国家级协会调研指导10余次，编制上报调研报告、人大提案10份，精准反映行业发展痛点和诉求。</w:t>
      </w:r>
    </w:p>
    <w:p w14:paraId="303F937D">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24.扎实承接项目。高效承接并圆满完成市经信局、市场监管局、民政局等部门10余个政府购买服务项目，在项目实施中精准对接政企需求，切实履行好政府助手、行业推手、企业帮手的职责，确保政府服务项目落地见效。</w:t>
      </w:r>
    </w:p>
    <w:p w14:paraId="51D71E37">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黑体" w:hAnsi="黑体" w:eastAsia="黑体" w:cs="黑体"/>
          <w:color w:val="000000"/>
          <w:kern w:val="2"/>
          <w:sz w:val="24"/>
          <w:szCs w:val="24"/>
          <w:highlight w:val="none"/>
          <w:lang w:val="en-US" w:eastAsia="zh-CN" w:bidi="ar"/>
        </w:rPr>
      </w:pPr>
      <w:r>
        <w:rPr>
          <w:rFonts w:hint="eastAsia" w:ascii="黑体" w:hAnsi="黑体" w:eastAsia="黑体" w:cs="黑体"/>
          <w:color w:val="000000"/>
          <w:kern w:val="2"/>
          <w:sz w:val="24"/>
          <w:szCs w:val="24"/>
          <w:highlight w:val="none"/>
          <w:lang w:val="en-US" w:eastAsia="zh-CN" w:bidi="ar"/>
        </w:rPr>
        <w:t>九、践行公益彰显担当，携手共富暖人心</w:t>
      </w:r>
    </w:p>
    <w:p w14:paraId="2FB45ED0">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25.精准捐赠暖童心。组织康大美术、贝发、广博、天虹、赛龙、爱文易成、兆生、秀比斯壮、五云、辅乐德、吻朵等会员企业，向四川凉山州困难学子、新疆库车市留守儿童捐赠文具物资超45万元，企业同步通过自身渠道向社会捐赠超2000万元，以实际行动助力社会公益。相关工作累计被主流媒体宣传报道30余次。</w:t>
      </w:r>
    </w:p>
    <w:p w14:paraId="36407E5F">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26.对口协作促共富。组织企业赴丽水、庆元等地开展文具产业对接活动，搭建资源共享桥梁，以产业协作助力“山海协作”共同发展。</w:t>
      </w:r>
    </w:p>
    <w:p w14:paraId="0F7A79FA">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27.公益服务显担当。协会常态化开展科技志愿服务、“社会组织党员公益日”等活动，深度参与明楼街道“共富工坊”共建、“明新行动”关爱未成年人等项目，将公益融入日常工作。</w:t>
      </w:r>
    </w:p>
    <w:p w14:paraId="3D98951C">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黑体" w:hAnsi="黑体" w:eastAsia="黑体" w:cs="黑体"/>
          <w:color w:val="000000"/>
          <w:kern w:val="2"/>
          <w:sz w:val="24"/>
          <w:szCs w:val="24"/>
          <w:highlight w:val="none"/>
          <w:lang w:val="en-US" w:eastAsia="zh-CN" w:bidi="ar"/>
        </w:rPr>
      </w:pPr>
      <w:r>
        <w:rPr>
          <w:rFonts w:hint="eastAsia" w:ascii="黑体" w:hAnsi="黑体" w:eastAsia="黑体" w:cs="黑体"/>
          <w:color w:val="000000"/>
          <w:kern w:val="2"/>
          <w:sz w:val="24"/>
          <w:szCs w:val="24"/>
          <w:highlight w:val="none"/>
          <w:lang w:val="en-US" w:eastAsia="zh-CN" w:bidi="ar"/>
        </w:rPr>
        <w:t>十、夯基固本提质增效，规范管理促发展</w:t>
      </w:r>
    </w:p>
    <w:p w14:paraId="3AF9CB57">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28.深耕内部建设。根据市经信局“宁波市社会组织创新示范窗口”培育工作部署及市科协“领航学会”建设要求，协会秘书处配强领导人才，外出访学取经，对标找差改进，优化服务流程，完善管理制度，深化服务功能，提升运营效能着力打造规范高效的一流行业协会。全年接待市内外社会组织交流超100人次，互学互鉴。</w:t>
      </w:r>
    </w:p>
    <w:p w14:paraId="72C42D94">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29.抓实信息宣传。充分发挥产业信息交互平台作用，通过一网一报一刊一号累计发布协会动态、行业资讯、政策法规等内容超2000条。各平台投稿持续位列工业（信息产业）协会、经贸信息工作周讯排名前列，既以规范管理与精准服务夯实发展基础，又以权威发声当好行业“代言人”，有效提升了协会的行业影响力与公信力。</w:t>
      </w:r>
    </w:p>
    <w:p w14:paraId="31D94DBB">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 xml:space="preserve"> </w:t>
      </w:r>
    </w:p>
    <w:p w14:paraId="4266B576">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2" w:firstLineChars="200"/>
        <w:textAlignment w:val="auto"/>
        <w:rPr>
          <w:rFonts w:hint="eastAsia" w:ascii="宋体" w:hAnsi="宋体" w:eastAsia="宋体" w:cs="宋体"/>
          <w:b/>
          <w:bCs/>
          <w:color w:val="000000"/>
          <w:kern w:val="2"/>
          <w:sz w:val="24"/>
          <w:szCs w:val="24"/>
          <w:highlight w:val="none"/>
          <w:lang w:val="en-US" w:eastAsia="zh-CN" w:bidi="ar"/>
        </w:rPr>
      </w:pPr>
      <w:r>
        <w:rPr>
          <w:rFonts w:hint="eastAsia" w:ascii="宋体" w:hAnsi="宋体" w:eastAsia="宋体" w:cs="宋体"/>
          <w:b/>
          <w:bCs/>
          <w:color w:val="000000"/>
          <w:kern w:val="2"/>
          <w:sz w:val="24"/>
          <w:szCs w:val="24"/>
          <w:highlight w:val="none"/>
          <w:lang w:val="en-US" w:eastAsia="zh-CN" w:bidi="ar"/>
        </w:rPr>
        <w:t>荣誉见证实力·协会2025高光时刻</w:t>
      </w:r>
    </w:p>
    <w:p w14:paraId="282DDC78">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中国文教体育用品协会“2025年度中国文教体育用品行业标准化工作先进单位”</w:t>
      </w:r>
    </w:p>
    <w:p w14:paraId="731E3EC0">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宁波市市场监督管理局"银辉"助企惠民作室宁波文具行业协会联络点</w:t>
      </w:r>
    </w:p>
    <w:p w14:paraId="439801A3">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宁波市商务局“对外贸易优秀预警点”</w:t>
      </w:r>
    </w:p>
    <w:p w14:paraId="1A11B9FF">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宁波市经信局“宁波市社会组织创新示范窗口”</w:t>
      </w:r>
    </w:p>
    <w:p w14:paraId="753157D9">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宁波市科学技术协会“领航学会”</w:t>
      </w:r>
    </w:p>
    <w:p w14:paraId="36360034">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宁波市科学技术协会“2024年度优秀学会（协会）”</w:t>
      </w:r>
    </w:p>
    <w:p w14:paraId="7805DB31">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宁波市社会组织总“信息宣传先进单位”</w:t>
      </w:r>
    </w:p>
    <w:p w14:paraId="5F49E446">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宁波市鄞州区司法局“法治赋能·法护鄞企”联建单位</w:t>
      </w:r>
    </w:p>
    <w:p w14:paraId="00446994">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宁波市鄞州区明楼街道2024年度“明新”行动优秀党组织</w:t>
      </w:r>
    </w:p>
    <w:p w14:paraId="4732AF01">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宁波市鄞州区“明楼街道爱心企业”</w:t>
      </w:r>
    </w:p>
    <w:p w14:paraId="271E3DBD">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方正小标宋简体" w:hAnsi="方正小标宋简体" w:eastAsia="方正小标宋简体" w:cs="方正小标宋简体"/>
          <w:b w:val="0"/>
          <w:bCs w:val="0"/>
          <w:color w:val="000000"/>
          <w:kern w:val="2"/>
          <w:sz w:val="36"/>
          <w:szCs w:val="36"/>
          <w:highlight w:val="none"/>
          <w:lang w:val="en-US" w:eastAsia="zh-CN" w:bidi="ar-SA"/>
        </w:rPr>
      </w:pPr>
      <w:r>
        <w:rPr>
          <w:rFonts w:hint="eastAsia" w:ascii="宋体" w:hAnsi="宋体" w:eastAsia="宋体" w:cs="宋体"/>
          <w:color w:val="000000"/>
          <w:kern w:val="2"/>
          <w:sz w:val="24"/>
          <w:szCs w:val="24"/>
          <w:highlight w:val="none"/>
          <w:lang w:val="en-US" w:eastAsia="zh-CN" w:bidi="ar"/>
        </w:rPr>
        <w:t>再次诚挚感谢各级政府部门的帮助指导、各会员企业的鼎力支持和社会各界的关心关注！</w:t>
      </w:r>
    </w:p>
    <w:p w14:paraId="419D8793">
      <w:pPr>
        <w:pStyle w:val="17"/>
        <w:ind w:left="0" w:leftChars="0" w:firstLine="0" w:firstLineChars="0"/>
        <w:rPr>
          <w:rFonts w:hint="eastAsia"/>
          <w:lang w:val="en-US" w:eastAsia="zh-CN"/>
        </w:rPr>
        <w:sectPr>
          <w:type w:val="continuous"/>
          <w:pgSz w:w="11906" w:h="16838"/>
          <w:pgMar w:top="1440" w:right="1247" w:bottom="794" w:left="1247" w:header="680" w:footer="680" w:gutter="0"/>
          <w:pgBorders>
            <w:top w:val="none" w:sz="0" w:space="0"/>
            <w:left w:val="none" w:sz="0" w:space="0"/>
            <w:bottom w:val="none" w:sz="0" w:space="0"/>
            <w:right w:val="none" w:sz="0" w:space="0"/>
          </w:pgBorders>
          <w:pgNumType w:fmt="numberInDash"/>
          <w:cols w:equalWidth="0" w:num="2">
            <w:col w:w="4493" w:space="425"/>
            <w:col w:w="4493"/>
          </w:cols>
          <w:rtlGutter w:val="0"/>
          <w:docGrid w:type="lines" w:linePitch="312" w:charSpace="0"/>
        </w:sectPr>
      </w:pPr>
    </w:p>
    <w:p w14:paraId="2CB05B1E">
      <w:pPr>
        <w:keepNext w:val="0"/>
        <w:keepLines w:val="0"/>
        <w:pageBreakBefore w:val="0"/>
        <w:widowControl w:val="0"/>
        <w:shd w:val="clear" w:color="auto" w:fill="auto"/>
        <w:kinsoku/>
        <w:wordWrap/>
        <w:overflowPunct/>
        <w:topLinePunct w:val="0"/>
        <w:autoSpaceDE w:val="0"/>
        <w:autoSpaceDN/>
        <w:bidi w:val="0"/>
        <w:adjustRightInd/>
        <w:snapToGrid/>
        <w:spacing w:before="157" w:beforeLines="50" w:after="157" w:afterLines="50" w:line="500" w:lineRule="exact"/>
        <w:jc w:val="center"/>
        <w:textAlignment w:val="auto"/>
        <w:rPr>
          <w:rFonts w:hint="default" w:ascii="楷体" w:hAnsi="楷体" w:eastAsia="楷体" w:cs="Times New Roman"/>
          <w:color w:val="000000"/>
          <w:sz w:val="32"/>
          <w:szCs w:val="32"/>
          <w:highlight w:val="none"/>
          <w:lang w:val="en-US" w:eastAsia="zh-CN"/>
        </w:rPr>
      </w:pPr>
      <w:r>
        <w:rPr>
          <w:rFonts w:hint="eastAsia" w:ascii="方正小标宋简体" w:hAnsi="方正小标宋简体" w:eastAsia="方正小标宋简体" w:cs="方正小标宋简体"/>
          <w:b w:val="0"/>
          <w:bCs w:val="0"/>
          <w:color w:val="000000"/>
          <w:kern w:val="2"/>
          <w:sz w:val="36"/>
          <w:szCs w:val="36"/>
          <w:highlight w:val="none"/>
          <w:lang w:val="en-US" w:eastAsia="zh-CN" w:bidi="ar-SA"/>
        </w:rPr>
        <w:t>2026年宁波文具行业协会工作思路</w:t>
      </w:r>
    </w:p>
    <w:p w14:paraId="028567E5">
      <w:pPr>
        <w:keepNext w:val="0"/>
        <w:keepLines w:val="0"/>
        <w:pageBreakBefore w:val="0"/>
        <w:widowControl w:val="0"/>
        <w:shd w:val="clear" w:color="auto" w:fill="auto"/>
        <w:kinsoku/>
        <w:wordWrap/>
        <w:overflowPunct/>
        <w:topLinePunct w:val="0"/>
        <w:autoSpaceDE w:val="0"/>
        <w:autoSpaceDN/>
        <w:bidi w:val="0"/>
        <w:adjustRightInd/>
        <w:snapToGrid/>
        <w:spacing w:before="157" w:beforeLines="50" w:after="157" w:afterLines="50" w:line="500" w:lineRule="exact"/>
        <w:jc w:val="center"/>
        <w:textAlignment w:val="auto"/>
        <w:rPr>
          <w:rFonts w:hint="eastAsia" w:ascii="楷体" w:hAnsi="楷体" w:eastAsia="楷体" w:cs="Times New Roman"/>
          <w:color w:val="000000"/>
          <w:sz w:val="32"/>
          <w:szCs w:val="32"/>
          <w:highlight w:val="none"/>
          <w:lang w:val="en-US" w:eastAsia="zh-CN"/>
        </w:rPr>
        <w:sectPr>
          <w:type w:val="continuous"/>
          <w:pgSz w:w="11906" w:h="16838"/>
          <w:pgMar w:top="1440" w:right="1247" w:bottom="794" w:left="1247" w:header="680" w:footer="680" w:gutter="0"/>
          <w:pgBorders>
            <w:top w:val="none" w:sz="0" w:space="0"/>
            <w:left w:val="none" w:sz="0" w:space="0"/>
            <w:bottom w:val="none" w:sz="0" w:space="0"/>
            <w:right w:val="none" w:sz="0" w:space="0"/>
          </w:pgBorders>
          <w:pgNumType w:fmt="numberInDash"/>
          <w:cols w:space="720" w:num="1"/>
          <w:rtlGutter w:val="0"/>
          <w:docGrid w:type="lines" w:linePitch="312" w:charSpace="0"/>
        </w:sectPr>
      </w:pPr>
    </w:p>
    <w:p w14:paraId="7B1896DC">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黑体" w:hAnsi="黑体" w:eastAsia="黑体" w:cs="黑体"/>
          <w:color w:val="000000"/>
          <w:kern w:val="2"/>
          <w:sz w:val="24"/>
          <w:szCs w:val="24"/>
          <w:highlight w:val="none"/>
          <w:lang w:val="en-US" w:eastAsia="zh-CN" w:bidi="ar"/>
        </w:rPr>
      </w:pPr>
      <w:r>
        <w:rPr>
          <w:rFonts w:hint="eastAsia" w:ascii="黑体" w:hAnsi="黑体" w:eastAsia="黑体" w:cs="黑体"/>
          <w:color w:val="000000"/>
          <w:kern w:val="2"/>
          <w:sz w:val="24"/>
          <w:szCs w:val="24"/>
          <w:highlight w:val="none"/>
          <w:lang w:val="en-US" w:eastAsia="zh-CN" w:bidi="ar"/>
        </w:rPr>
        <w:t>一、总体工作思路​</w:t>
      </w:r>
    </w:p>
    <w:p w14:paraId="058A62BB">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以“赋能产业高质量发展，巩固‘中国文具之都’领先地位”为核心，聚焦市场空间拓展、数智转型加速、品牌价值提升、标准体系完善、风险防控强化、创新生态构建六大主线，通过“政策引导、资源整合、活动赋能、平台支撑” 四位一体工作模式，破解行业同质化竞争、创新动能不足、国际壁垒等痛点，推动宁波文具产业从“规模领先”向 “质量领先、品牌领先、创新领先”跨越。​</w:t>
      </w:r>
    </w:p>
    <w:p w14:paraId="080A780A">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黑体" w:hAnsi="黑体" w:eastAsia="黑体" w:cs="黑体"/>
          <w:color w:val="000000"/>
          <w:kern w:val="2"/>
          <w:sz w:val="24"/>
          <w:szCs w:val="24"/>
          <w:highlight w:val="none"/>
          <w:lang w:val="en-US" w:eastAsia="zh-CN" w:bidi="ar"/>
        </w:rPr>
      </w:pPr>
      <w:r>
        <w:rPr>
          <w:rFonts w:hint="eastAsia" w:ascii="黑体" w:hAnsi="黑体" w:eastAsia="黑体" w:cs="黑体"/>
          <w:color w:val="000000"/>
          <w:kern w:val="2"/>
          <w:sz w:val="24"/>
          <w:szCs w:val="24"/>
          <w:highlight w:val="none"/>
          <w:lang w:val="en-US" w:eastAsia="zh-CN" w:bidi="ar"/>
        </w:rPr>
        <w:t>二、重点工作措施与活动​</w:t>
      </w:r>
    </w:p>
    <w:p w14:paraId="21F2AAAE">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bCs/>
          <w:color w:val="000000"/>
          <w:kern w:val="2"/>
          <w:sz w:val="24"/>
          <w:szCs w:val="24"/>
          <w:highlight w:val="none"/>
          <w:lang w:val="en-US" w:eastAsia="zh-CN" w:bidi="ar"/>
        </w:rPr>
      </w:pPr>
      <w:r>
        <w:rPr>
          <w:rFonts w:hint="eastAsia" w:ascii="宋体" w:hAnsi="宋体" w:eastAsia="宋体" w:cs="宋体"/>
          <w:b/>
          <w:bCs/>
          <w:color w:val="000000"/>
          <w:kern w:val="2"/>
          <w:sz w:val="24"/>
          <w:szCs w:val="24"/>
          <w:highlight w:val="none"/>
          <w:lang w:val="en-US" w:eastAsia="zh-CN" w:bidi="ar"/>
        </w:rPr>
        <w:t>（一）市场拓展</w:t>
      </w:r>
    </w:p>
    <w:p w14:paraId="1DB4C600">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内外贸并举，拓宽产业发展空间。​</w:t>
      </w:r>
    </w:p>
    <w:p w14:paraId="0E672E74">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1.国内市场深耕。积极承办2026宁波国际文具展，打造全球文具行业顶级盛会；与知名会展公司合作，组织举办宁波文具企业精品专场产销对接会。</w:t>
      </w:r>
    </w:p>
    <w:p w14:paraId="75EE0F92">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2.抱团参展发力。组织企业参与国内重点展会，抱团参展提升市场竞争力与品牌曝光度。</w:t>
      </w:r>
    </w:p>
    <w:p w14:paraId="2EF2107D">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3.海外市场开拓。实施“宁波文具出海倍增计划”，组织企业参加国际展会，提供相关参展支持。​</w:t>
      </w:r>
    </w:p>
    <w:p w14:paraId="6E1C91E5">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4.跨境电商培育。开展跨境电商培训，培育一批跨境电商活跃企业，构建外贸发展新支点。</w:t>
      </w:r>
    </w:p>
    <w:p w14:paraId="22010CC8">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bCs/>
          <w:color w:val="000000"/>
          <w:kern w:val="2"/>
          <w:sz w:val="24"/>
          <w:szCs w:val="24"/>
          <w:highlight w:val="none"/>
          <w:lang w:val="en-US" w:eastAsia="zh-CN" w:bidi="ar"/>
        </w:rPr>
      </w:pPr>
      <w:r>
        <w:rPr>
          <w:rFonts w:hint="eastAsia" w:ascii="宋体" w:hAnsi="宋体" w:eastAsia="宋体" w:cs="宋体"/>
          <w:b/>
          <w:bCs/>
          <w:color w:val="000000"/>
          <w:kern w:val="2"/>
          <w:sz w:val="24"/>
          <w:szCs w:val="24"/>
          <w:highlight w:val="none"/>
          <w:lang w:val="en-US" w:eastAsia="zh-CN" w:bidi="ar"/>
        </w:rPr>
        <w:t>（二）数字化智能化</w:t>
      </w:r>
    </w:p>
    <w:p w14:paraId="2F30E294">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加速转型赋能，提升产业核心竞争力。</w:t>
      </w:r>
    </w:p>
    <w:p w14:paraId="6A4BF19A">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1.智能化改造推进。为文具企业提供数字化转型指南，筛选试点企业，提供智能制造诊断、方案设计等服务，重点推广MES系统、AGV物流、能源管理系统等应用。​</w:t>
      </w:r>
    </w:p>
    <w:p w14:paraId="2D58A154">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2.组织“智能工厂观摩行”活动，赴标杆企业参观学习，推动企业实现生产效率提升。</w:t>
      </w:r>
    </w:p>
    <w:p w14:paraId="423D3AE5">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3.数字营销与供应链升级。开发宁波文具线上展贸平台，打造“永不落幕的线上文具展”。</w:t>
      </w:r>
    </w:p>
    <w:p w14:paraId="396C8F6A">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4.绿色低碳协同发展。推广绿色工厂建设经验，鼓励企业采用再生材料、优化包装结构。邀请节能服务公司为企业提供绿色制造解决方案，助力行业实现“双碳”目标。</w:t>
      </w:r>
    </w:p>
    <w:p w14:paraId="2DA33790">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bCs/>
          <w:color w:val="000000"/>
          <w:kern w:val="2"/>
          <w:sz w:val="24"/>
          <w:szCs w:val="24"/>
          <w:highlight w:val="none"/>
          <w:lang w:val="en-US" w:eastAsia="zh-CN" w:bidi="ar"/>
        </w:rPr>
      </w:pPr>
      <w:r>
        <w:rPr>
          <w:rFonts w:hint="eastAsia" w:ascii="宋体" w:hAnsi="宋体" w:eastAsia="宋体" w:cs="宋体"/>
          <w:b/>
          <w:bCs/>
          <w:color w:val="000000"/>
          <w:kern w:val="2"/>
          <w:sz w:val="24"/>
          <w:szCs w:val="24"/>
          <w:highlight w:val="none"/>
          <w:lang w:val="en-US" w:eastAsia="zh-CN" w:bidi="ar"/>
        </w:rPr>
        <w:t>（三）品牌战略</w:t>
      </w:r>
    </w:p>
    <w:p w14:paraId="6891ABC6">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强化价值引领，打造全球知名文具品牌集群。实施品牌培育计划。</w:t>
      </w:r>
    </w:p>
    <w:p w14:paraId="36390D45">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1.提升“中国文具之都”的品牌声誉，以竞赛、评选等多种形式，积极传播我市文具的品牌、文创、设计、AI应用的杰出成就。</w:t>
      </w:r>
    </w:p>
    <w:p w14:paraId="2F6680EA">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针对不同类型企业，进行分层品牌培育推广。联合宁波文具头部企业，做好国际认证辅导、品牌故事策划、海外媒体推广等定制化服务；针对中小微企业，开展“品牌成长加速营”，开设品牌定位、IP联名、私域运营等课程，组织参观标杆企业品牌中心，培育细分领域“隐形冠军”。</w:t>
      </w:r>
    </w:p>
    <w:p w14:paraId="0AC5943D">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3.开展品牌传播与IP赋能活动。举办“宁波文具网上品牌节”，设置品牌成果展、IP 联名发布会、“国潮文具”主题秀三大板块。组织企业与 IP 开展对接会，推动产品从“实用型”向“情绪价值型”升级。</w:t>
      </w:r>
    </w:p>
    <w:p w14:paraId="4F7B0D92">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4.区域公共品牌推广。升级“中国文具之都”公共品牌形象，设计专属视觉标识与宣传口号，在多种场合、活动中展示，提升国际市场对宁波文具的认知度与美誉度。</w:t>
      </w:r>
    </w:p>
    <w:p w14:paraId="6C7395D9">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bCs/>
          <w:color w:val="000000"/>
          <w:kern w:val="2"/>
          <w:sz w:val="24"/>
          <w:szCs w:val="24"/>
          <w:highlight w:val="none"/>
          <w:lang w:val="en-US" w:eastAsia="zh-CN" w:bidi="ar"/>
        </w:rPr>
      </w:pPr>
      <w:r>
        <w:rPr>
          <w:rFonts w:hint="eastAsia" w:ascii="宋体" w:hAnsi="宋体" w:eastAsia="宋体" w:cs="宋体"/>
          <w:b/>
          <w:bCs/>
          <w:color w:val="000000"/>
          <w:kern w:val="2"/>
          <w:sz w:val="24"/>
          <w:szCs w:val="24"/>
          <w:highlight w:val="none"/>
          <w:lang w:val="en-US" w:eastAsia="zh-CN" w:bidi="ar"/>
        </w:rPr>
        <w:t>（四）标准战略</w:t>
      </w:r>
    </w:p>
    <w:p w14:paraId="209345BF">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构建完善体系，以标准引领行业规范发展。​</w:t>
      </w:r>
    </w:p>
    <w:p w14:paraId="62B2C3B9">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1.标准制修订与推广。联合相关标准化技术委员会，继续牵头制定团体标准，参与国家标准、行业标准修订，填补新兴领域标准空白。</w:t>
      </w:r>
    </w:p>
    <w:p w14:paraId="356A78C0">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2.开展“标准进企业”行动，组织标准化培训，覆盖企业会员企业，推动企业内部检验标准高于国标、行标，鼓励企业申报高端标准标识。</w:t>
      </w:r>
    </w:p>
    <w:p w14:paraId="529B725F">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3.标准实施与检测认证服务。利用协会服务平台，联合 相关权威机构，为企业提供标准解读、检测认证“一站式”服务，降低企业合规成本。</w:t>
      </w:r>
    </w:p>
    <w:p w14:paraId="19F92A8D">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4.举办“文具标准与质量提升论坛”，邀请标准化先进企业分享“标准-研发-生产-检测”全链条实施经验。</w:t>
      </w:r>
    </w:p>
    <w:p w14:paraId="3E185738">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bCs/>
          <w:color w:val="000000"/>
          <w:kern w:val="2"/>
          <w:sz w:val="24"/>
          <w:szCs w:val="24"/>
          <w:highlight w:val="none"/>
          <w:lang w:val="en-US" w:eastAsia="zh-CN" w:bidi="ar"/>
        </w:rPr>
      </w:pPr>
      <w:r>
        <w:rPr>
          <w:rFonts w:hint="eastAsia" w:ascii="宋体" w:hAnsi="宋体" w:eastAsia="宋体" w:cs="宋体"/>
          <w:b/>
          <w:bCs/>
          <w:color w:val="000000"/>
          <w:kern w:val="2"/>
          <w:sz w:val="24"/>
          <w:szCs w:val="24"/>
          <w:highlight w:val="none"/>
          <w:lang w:val="en-US" w:eastAsia="zh-CN" w:bidi="ar"/>
        </w:rPr>
        <w:t>（五）外贸预警</w:t>
      </w:r>
    </w:p>
    <w:p w14:paraId="7B0DD058">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强化风险防控，护航企业稳健出海。​</w:t>
      </w:r>
    </w:p>
    <w:p w14:paraId="76B556E6">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1.预警信息精准推送。充分发挥对外贸易预警点作用，进一步建设好“宁波文具外贸预警中心”，实时梳理欧盟REACH法规、美国CPSIA法案等主要市场技术性贸易措施，及时推送预警信息和应对指南。</w:t>
      </w:r>
    </w:p>
    <w:p w14:paraId="2451C993">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2.开通“外贸风险咨询热线”，组建由海关、律师、行业专家组成的顾问团，为企业提供政策解读、纠纷处理等咨询服务。</w:t>
      </w:r>
    </w:p>
    <w:p w14:paraId="1F982ADB">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3.合规能力提升活动。制定发布宁波文具贸易合规指引，举办“文具外贸合规高峰论坛”，邀请海关、贸促会专家解读最新贸易政策，分析反倾销、知识产权侵权等典型案例。</w:t>
      </w:r>
    </w:p>
    <w:p w14:paraId="5067B843">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 xml:space="preserve">开展“技贸服务直通车”行动，组织专家上门为重点出口企业提供合规体检，帮助企业建立全流程合规管理体系。 </w:t>
      </w:r>
    </w:p>
    <w:p w14:paraId="3D8297DB">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bCs/>
          <w:color w:val="000000"/>
          <w:kern w:val="2"/>
          <w:sz w:val="24"/>
          <w:szCs w:val="24"/>
          <w:highlight w:val="none"/>
          <w:lang w:val="en-US" w:eastAsia="zh-CN" w:bidi="ar"/>
        </w:rPr>
      </w:pPr>
      <w:r>
        <w:rPr>
          <w:rFonts w:hint="eastAsia" w:ascii="宋体" w:hAnsi="宋体" w:eastAsia="宋体" w:cs="宋体"/>
          <w:b/>
          <w:bCs/>
          <w:color w:val="000000"/>
          <w:kern w:val="2"/>
          <w:sz w:val="24"/>
          <w:szCs w:val="24"/>
          <w:highlight w:val="none"/>
          <w:lang w:val="en-US" w:eastAsia="zh-CN" w:bidi="ar"/>
        </w:rPr>
        <w:t>（六）工业设计平台建设</w:t>
      </w:r>
    </w:p>
    <w:p w14:paraId="367E1E5C">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汇聚创新资源，赋能产品迭代升级。​</w:t>
      </w:r>
    </w:p>
    <w:p w14:paraId="5DFBB473">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1.平台搭建与资源整合。建设“宁波文具工业设计创新服务平台”，整合高校设计学院、专业设计公司、独立设计师等资源，提供外观设计、结构优化、人机交互设计等服务，设计交流与赛事活动。</w:t>
      </w:r>
    </w:p>
    <w:p w14:paraId="671B3DE2">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2.举办“2026宁波文具设计大赛”，聚集智能文具、环保文具、文创文具三大赛道，评选优秀作品，对接企业进行产业化落地。</w:t>
      </w:r>
    </w:p>
    <w:p w14:paraId="514E73D0">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3.组织“设计大师走进文具企业”活动，邀请国内外知名工业设计师与企业开展驻场对接，解决产品设计痛点，提升产品附加值。</w:t>
      </w:r>
    </w:p>
    <w:p w14:paraId="25020EC9">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bCs/>
          <w:color w:val="000000"/>
          <w:kern w:val="2"/>
          <w:sz w:val="24"/>
          <w:szCs w:val="24"/>
          <w:highlight w:val="none"/>
          <w:lang w:val="en-US" w:eastAsia="zh-CN" w:bidi="ar"/>
        </w:rPr>
      </w:pPr>
      <w:r>
        <w:rPr>
          <w:rFonts w:hint="eastAsia" w:ascii="宋体" w:hAnsi="宋体" w:eastAsia="宋体" w:cs="宋体"/>
          <w:b/>
          <w:bCs/>
          <w:color w:val="000000"/>
          <w:kern w:val="2"/>
          <w:sz w:val="24"/>
          <w:szCs w:val="24"/>
          <w:highlight w:val="none"/>
          <w:lang w:val="en-US" w:eastAsia="zh-CN" w:bidi="ar"/>
        </w:rPr>
        <w:t>（七）产学研协同</w:t>
      </w:r>
    </w:p>
    <w:p w14:paraId="7E8C9EC3">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构建创新生态，激活产业发展动能。​</w:t>
      </w:r>
    </w:p>
    <w:p w14:paraId="5242E66B">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1.产学研合作平台搭建。联合高校共建“宁波文具产业研究院”，聚焦智能文具、环保材料、检测技术等领域开展专项研究。</w:t>
      </w:r>
    </w:p>
    <w:p w14:paraId="593A8ED1">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2.推动企业与高校共建“订单式人才培养基地”，开设“文具设计与制造”“跨境电商运营”等定制课程。</w:t>
      </w:r>
    </w:p>
    <w:p w14:paraId="74CA1BBF">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3.技术攻关与成果转化。组织企业与高校、科研院所开展技术对接会，解决智能控制、材料环保等共性技术难题。</w:t>
      </w:r>
    </w:p>
    <w:p w14:paraId="3A894714">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4.举办“文具科技成果转化交易会”，展示高校科研成果，推动产学研合作项目签约，加速技术成果向现实生产力转化。</w:t>
      </w:r>
    </w:p>
    <w:p w14:paraId="49D32BC0">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bCs/>
          <w:color w:val="000000"/>
          <w:kern w:val="2"/>
          <w:sz w:val="24"/>
          <w:szCs w:val="24"/>
          <w:highlight w:val="none"/>
          <w:lang w:val="en-US" w:eastAsia="zh-CN" w:bidi="ar"/>
        </w:rPr>
      </w:pPr>
      <w:r>
        <w:rPr>
          <w:rFonts w:hint="eastAsia" w:ascii="宋体" w:hAnsi="宋体" w:eastAsia="宋体" w:cs="宋体"/>
          <w:b/>
          <w:bCs/>
          <w:color w:val="000000"/>
          <w:kern w:val="2"/>
          <w:sz w:val="24"/>
          <w:szCs w:val="24"/>
          <w:highlight w:val="none"/>
          <w:lang w:val="en-US" w:eastAsia="zh-CN" w:bidi="ar"/>
        </w:rPr>
        <w:t>（八）调研分析</w:t>
      </w:r>
    </w:p>
    <w:p w14:paraId="45BE66A1">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精准洞察需求，靶向优化协会服务。​</w:t>
      </w:r>
    </w:p>
    <w:p w14:paraId="2B965945">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1.行业专项调研体系构建。聚焦核心痛点设计调研维度，围绕“品牌升级瓶颈、数智转型难点、外贸风险应对、政策享受堵点”四大核心议题，制定《宁波文具企业需求调研问卷》。</w:t>
      </w:r>
    </w:p>
    <w:p w14:paraId="4A3EDDFF">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创新调研形式。采用“线上问卷+线下访谈+实地走访”结合模式，线上依托协会公众号、企业服务群发放问卷，线下联合区县文具产业集群开展座谈会，实地走访重点企业，深入生产车间、研发部门了解实际需求。</w:t>
      </w:r>
    </w:p>
    <w:p w14:paraId="7BF2A877">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3.调研成果转化与服务优化。形成多维度调研报告，每季度输出《宁波文具》，年末发布《2026宁波文具产业发展白皮书》，重点分析产业规模、创新能力、市场需求等数据，提出“企业需求清单”与“协会服务改进方案”。</w:t>
      </w:r>
    </w:p>
    <w:p w14:paraId="5A8C3A43">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4.建立需求响应机制。针对调研中发现的共性需求（如中小微企业数智转型资金不足、外贸企业合规能力薄弱），及时调整协会服务，提供“一对一”资源匹配服务。</w:t>
      </w:r>
    </w:p>
    <w:p w14:paraId="4F8ED9E9">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5.动态跟踪与效果评估。对已服务企业开展“回头看” 调研，通过企业满意度问卷、服务效果数据评估改进成效，确保服务与企业需求同频共振。</w:t>
      </w:r>
    </w:p>
    <w:p w14:paraId="766EE5C9">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bCs/>
          <w:color w:val="000000"/>
          <w:kern w:val="2"/>
          <w:sz w:val="24"/>
          <w:szCs w:val="24"/>
          <w:highlight w:val="none"/>
          <w:lang w:val="en-US" w:eastAsia="zh-CN" w:bidi="ar"/>
        </w:rPr>
      </w:pPr>
      <w:r>
        <w:rPr>
          <w:rFonts w:hint="eastAsia" w:ascii="宋体" w:hAnsi="宋体" w:eastAsia="宋体" w:cs="宋体"/>
          <w:b/>
          <w:bCs/>
          <w:color w:val="000000"/>
          <w:kern w:val="2"/>
          <w:sz w:val="24"/>
          <w:szCs w:val="24"/>
          <w:highlight w:val="none"/>
          <w:lang w:val="en-US" w:eastAsia="zh-CN" w:bidi="ar"/>
        </w:rPr>
        <w:t>（九）政策宣贯</w:t>
      </w:r>
    </w:p>
    <w:p w14:paraId="16834F2D">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 xml:space="preserve">打通政策落地“最后一公里”，搭建政企沟通桥梁。​ </w:t>
      </w:r>
    </w:p>
    <w:p w14:paraId="29784236">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1.政策信息精准触达。构建政策分类推送体系，梳理国家、省、市各级政策（如工信部“专精特新”扶持、浙江省“数字经济”补贴、宁波市“外贸稳增长”措施），按“品牌培育、数智转型、绿色低碳、外贸扶持”四大领域分类，通过协会官网“政策专栏”、企业服务微信群、短信平台定向推送，每月出版简报，及时传达企业。</w:t>
      </w:r>
    </w:p>
    <w:p w14:paraId="5A3900EE">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开展多形式政策解读活动。举办“政策宣贯会”，邀请市经信局、商务局、财政局等部门业务负责人现场解读政策；针对复杂政策（如研发费用加计扣除、跨境电商综试区政策），开展“政策小课堂”线上直播，设置“互动答疑”环节，实时解决企业申报疑问。</w:t>
      </w:r>
    </w:p>
    <w:p w14:paraId="25FA86D6">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3.政企双向沟通机制建设。建立企业诉求收集渠道，开通“政策诉求热线”与线上留言通道，安排专人定期汇总企业诉求（如政策申报门槛过高、补贴发放延迟等），每月形成《宁波文具企业诉求报告》，报送至市发改委、经信局等相关部门，推动政策优化（如建议降低中小微企业数智转型补贴申请门槛）。</w:t>
      </w:r>
    </w:p>
    <w:p w14:paraId="084225FC">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4.组织政企对接座谈会。联合政府部门召开“文具企业政策对接会”，邀请代表性企业参会，直接反馈诉求、提出政策建议，全年推动解决企业政策相关问题，确保政策落地见效、惠及企业。</w:t>
      </w:r>
    </w:p>
    <w:p w14:paraId="6679F1E6">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bCs/>
          <w:color w:val="000000"/>
          <w:kern w:val="2"/>
          <w:sz w:val="24"/>
          <w:szCs w:val="24"/>
          <w:highlight w:val="none"/>
          <w:lang w:val="en-US" w:eastAsia="zh-CN" w:bidi="ar"/>
        </w:rPr>
      </w:pPr>
      <w:r>
        <w:rPr>
          <w:rFonts w:hint="eastAsia" w:ascii="宋体" w:hAnsi="宋体" w:eastAsia="宋体" w:cs="宋体"/>
          <w:b/>
          <w:bCs/>
          <w:color w:val="000000"/>
          <w:kern w:val="2"/>
          <w:sz w:val="24"/>
          <w:szCs w:val="24"/>
          <w:highlight w:val="none"/>
          <w:lang w:val="en-US" w:eastAsia="zh-CN" w:bidi="ar"/>
        </w:rPr>
        <w:t>（十）自身建设</w:t>
      </w:r>
    </w:p>
    <w:p w14:paraId="6A2335BB">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夯实组织基础，提升协会服务能力。​</w:t>
      </w:r>
    </w:p>
    <w:p w14:paraId="217B7411">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1.党建引领建会。发挥“联动领航”品牌作用，加强协会党支部建设，开展“党建+”活动，进一步发挥党建引领作用。</w:t>
      </w:r>
    </w:p>
    <w:p w14:paraId="1F7B42E6">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2.组织架构优化与换届工作。规范完成换届工作，邀请市民政局、市经信局相关负责人指导，确保换届工作合法合规，上半年完成第六届理事会、监事会选举。</w:t>
      </w:r>
    </w:p>
    <w:p w14:paraId="7C468585">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3.以“五会建设”为引领，强化协会建设。</w:t>
      </w:r>
    </w:p>
    <w:p w14:paraId="210D99E9">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4.规范办会。进一步完善协会相关制度。</w:t>
      </w:r>
    </w:p>
    <w:p w14:paraId="1BCF03CD">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5.开放兴会。与兄弟文具协会建立合作关系，开展跨区域协会交流，学习先进服务经验。</w:t>
      </w:r>
    </w:p>
    <w:p w14:paraId="3B8106FF">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6.服务团队专业能力提升。开展专项能力培训，提升团队专业素养。</w:t>
      </w:r>
    </w:p>
    <w:p w14:paraId="6650DF23">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
        </w:rPr>
        <w:t>7.建立外部专家智库支撑。聘请行业专家（如文具设计专家、外贸合规律师、数智转型顾问）担任协会“特邀顾问”，为协会服务提供专业指导，协助解决复杂问题（如企业技术攻关需求对接、外贸纠纷处理），提升协会服务专业水平与公信力。</w:t>
      </w:r>
    </w:p>
    <w:p w14:paraId="34A4FF65">
      <w:pPr>
        <w:pStyle w:val="17"/>
        <w:keepNext w:val="0"/>
        <w:keepLines w:val="0"/>
        <w:pageBreakBefore w:val="0"/>
        <w:widowControl w:val="0"/>
        <w:kinsoku/>
        <w:wordWrap/>
        <w:overflowPunct/>
        <w:topLinePunct w:val="0"/>
        <w:autoSpaceDE/>
        <w:autoSpaceDN/>
        <w:bidi w:val="0"/>
        <w:adjustRightInd/>
        <w:snapToGrid/>
        <w:spacing w:after="0" w:line="420" w:lineRule="exact"/>
        <w:jc w:val="both"/>
        <w:textAlignment w:val="auto"/>
        <w:rPr>
          <w:rFonts w:hint="default" w:ascii="宋体" w:hAnsi="宋体" w:eastAsia="宋体" w:cs="宋体"/>
          <w:b w:val="0"/>
          <w:bCs w:val="0"/>
          <w:kern w:val="2"/>
          <w:sz w:val="24"/>
          <w:szCs w:val="24"/>
          <w:highlight w:val="none"/>
          <w:lang w:val="en-US" w:eastAsia="zh-CN" w:bidi="ar-SA"/>
        </w:rPr>
        <w:sectPr>
          <w:headerReference r:id="rId14" w:type="default"/>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equalWidth="0" w:num="2">
            <w:col w:w="4494" w:space="425"/>
            <w:col w:w="4493"/>
          </w:cols>
          <w:rtlGutter w:val="0"/>
          <w:docGrid w:type="lines" w:linePitch="312" w:charSpace="0"/>
        </w:sectPr>
      </w:pPr>
    </w:p>
    <w:p w14:paraId="6338F770">
      <w:pPr>
        <w:pStyle w:val="17"/>
        <w:keepNext w:val="0"/>
        <w:keepLines w:val="0"/>
        <w:pageBreakBefore w:val="0"/>
        <w:widowControl w:val="0"/>
        <w:kinsoku/>
        <w:wordWrap/>
        <w:overflowPunct/>
        <w:topLinePunct w:val="0"/>
        <w:autoSpaceDE/>
        <w:autoSpaceDN/>
        <w:bidi w:val="0"/>
        <w:adjustRightInd/>
        <w:snapToGrid/>
        <w:spacing w:before="157" w:beforeLines="50" w:after="157" w:afterLines="50" w:line="500" w:lineRule="exact"/>
        <w:ind w:left="0" w:leftChars="0" w:firstLine="0" w:firstLineChars="0"/>
        <w:jc w:val="center"/>
        <w:textAlignment w:val="auto"/>
        <w:rPr>
          <w:rFonts w:hint="eastAsia" w:ascii="方正小标宋简体" w:hAnsi="方正小标宋简体" w:eastAsia="方正小标宋简体" w:cs="方正小标宋简体"/>
          <w:b w:val="0"/>
          <w:bCs w:val="0"/>
          <w:color w:val="000000"/>
          <w:kern w:val="2"/>
          <w:sz w:val="36"/>
          <w:szCs w:val="36"/>
          <w:highlight w:val="none"/>
          <w:lang w:val="en-US" w:eastAsia="zh-CN" w:bidi="ar-SA"/>
        </w:rPr>
        <w:sectPr>
          <w:headerReference r:id="rId15" w:type="default"/>
          <w:headerReference r:id="rId16" w:type="even"/>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space="425" w:num="1"/>
          <w:rtlGutter w:val="0"/>
          <w:docGrid w:type="lines" w:linePitch="312" w:charSpace="0"/>
        </w:sectPr>
      </w:pPr>
      <w:r>
        <w:rPr>
          <w:rFonts w:hint="default" w:ascii="方正小标宋简体" w:hAnsi="方正小标宋简体" w:eastAsia="方正小标宋简体" w:cs="方正小标宋简体"/>
          <w:b w:val="0"/>
          <w:bCs w:val="0"/>
          <w:color w:val="000000"/>
          <w:kern w:val="2"/>
          <w:sz w:val="36"/>
          <w:szCs w:val="36"/>
          <w:highlight w:val="none"/>
          <w:lang w:val="en-US" w:eastAsia="zh-CN" w:bidi="ar-SA"/>
        </w:rPr>
        <w:t>我市成功通过“中国文具之都”产业集群发展成效评估</w:t>
      </w:r>
    </w:p>
    <w:p w14:paraId="1EA48D35">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近日，中国轻工业联合会、中国文教体育用品协会、中国制笔协会组织召开“中国文具之都”宁波产业集群发展成效评估视频会议，中国轻工业联合会执行秘书长于学军、中国文教体育用品协会理事长易晓俐、中国制笔协会理事长杨承杰，宁波市政府副秘书长华弼天、宁波市经信局副局长张水清、宁波市文具行业协会理事长许观良等出席会议。</w:t>
      </w:r>
    </w:p>
    <w:p w14:paraId="15F83695">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评估专家组首先听取了宁波市经信局关于文具产业集群发展情况的汇报，以及得力、广博、贝发、康大、创源、天虹等企业发展情况的介绍。在听取汇报介绍和查阅资料的基础上，评估专家组围绕产业集聚发展、创新能力提升、扩大品牌影响、产业链协同、国际化布局、人工智能赋能以及数字化绿色化转型等与宁波方进行了质询交流。</w:t>
      </w:r>
    </w:p>
    <w:p w14:paraId="43AE6869">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评估专家组认为，宁波市委、市政府高度重视文具产业发展，通过规划引领和政策支持，近年来宁波文具产业集聚效应显著，创新平台支撑有力，数绿转型加速推进，营销网络全球布局，文创IP赋能成效斐然，产业集群整体发展成效卓越，作为全国轻工业先进产业集群，宁波文具产业的发展模式对行业转型升级具有重要示范价值，一致同意“中国文具之都”宁波产业集群发展成效通过评估。</w:t>
      </w:r>
    </w:p>
    <w:p w14:paraId="370BD56B">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下一步，宁波将认真落实本次评估会议精神，坚决扛起“中国文具之都”的责任与使命，以更大力度、更实举措，推动文具产业集群建设取得新成效、迈上新层次，让“中国文具之都”的品牌成色更足、影响更广，为中国文具产业高质量发展贡献更多宁波力量！</w:t>
      </w:r>
    </w:p>
    <w:p w14:paraId="69485A2C">
      <w:pPr>
        <w:pStyle w:val="17"/>
        <w:keepNext w:val="0"/>
        <w:keepLines w:val="0"/>
        <w:pageBreakBefore w:val="0"/>
        <w:widowControl w:val="0"/>
        <w:kinsoku/>
        <w:wordWrap/>
        <w:overflowPunct/>
        <w:topLinePunct w:val="0"/>
        <w:autoSpaceDE/>
        <w:autoSpaceDN/>
        <w:bidi w:val="0"/>
        <w:adjustRightInd/>
        <w:snapToGrid/>
        <w:spacing w:after="0" w:line="420" w:lineRule="exact"/>
        <w:ind w:left="0" w:leftChars="0" w:firstLine="0" w:firstLineChars="0"/>
        <w:jc w:val="center"/>
        <w:textAlignment w:val="auto"/>
        <w:rPr>
          <w:rFonts w:hint="default" w:ascii="方正小标宋简体" w:hAnsi="方正小标宋简体" w:eastAsia="方正小标宋简体" w:cs="方正小标宋简体"/>
          <w:b w:val="0"/>
          <w:bCs w:val="0"/>
          <w:color w:val="000000"/>
          <w:kern w:val="2"/>
          <w:sz w:val="36"/>
          <w:szCs w:val="36"/>
          <w:highlight w:val="none"/>
          <w:lang w:val="en-US" w:eastAsia="zh-CN" w:bidi="ar-SA"/>
        </w:rPr>
        <w:sectPr>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equalWidth="0" w:num="2">
            <w:col w:w="4493" w:space="425"/>
            <w:col w:w="4493"/>
          </w:cols>
          <w:rtlGutter w:val="0"/>
          <w:docGrid w:type="lines" w:linePitch="312" w:charSpace="0"/>
        </w:sectPr>
      </w:pPr>
    </w:p>
    <w:p w14:paraId="29AC0ABF">
      <w:pPr>
        <w:keepNext w:val="0"/>
        <w:keepLines w:val="0"/>
        <w:pageBreakBefore w:val="0"/>
        <w:widowControl w:val="0"/>
        <w:kinsoku/>
        <w:wordWrap/>
        <w:overflowPunct/>
        <w:topLinePunct w:val="0"/>
        <w:autoSpaceDE/>
        <w:autoSpaceDN/>
        <w:bidi w:val="0"/>
        <w:adjustRightInd/>
        <w:snapToGrid/>
        <w:spacing w:before="157" w:beforeLines="50" w:line="560" w:lineRule="exact"/>
        <w:ind w:left="0" w:leftChars="0" w:firstLine="0" w:firstLineChars="0"/>
        <w:jc w:val="center"/>
        <w:textAlignment w:val="auto"/>
        <w:rPr>
          <w:rFonts w:hint="default" w:ascii="方正小标宋简体" w:hAnsi="方正小标宋简体" w:eastAsia="方正小标宋简体" w:cs="方正小标宋简体"/>
          <w:color w:val="auto"/>
          <w:sz w:val="36"/>
          <w:szCs w:val="36"/>
          <w:highlight w:val="none"/>
          <w:lang w:val="en-US" w:eastAsia="zh-CN"/>
        </w:rPr>
      </w:pPr>
      <w:r>
        <w:rPr>
          <w:rFonts w:hint="default" w:ascii="方正小标宋简体" w:hAnsi="方正小标宋简体" w:eastAsia="方正小标宋简体" w:cs="方正小标宋简体"/>
          <w:color w:val="auto"/>
          <w:sz w:val="36"/>
          <w:szCs w:val="36"/>
          <w:highlight w:val="none"/>
          <w:lang w:val="en-US" w:eastAsia="zh-CN"/>
        </w:rPr>
        <w:t xml:space="preserve">观展学优强联动  甬粤文具谋新篇 </w:t>
      </w:r>
    </w:p>
    <w:p w14:paraId="2CCF2EF2">
      <w:pPr>
        <w:jc w:val="center"/>
        <w:rPr>
          <w:rFonts w:hint="default" w:ascii="楷体" w:hAnsi="楷体" w:eastAsia="楷体" w:cs="楷体"/>
          <w:sz w:val="32"/>
          <w:szCs w:val="32"/>
          <w:highlight w:val="none"/>
          <w:lang w:val="en-US" w:eastAsia="zh-CN"/>
        </w:rPr>
      </w:pPr>
      <w:r>
        <w:rPr>
          <w:rFonts w:hint="default" w:ascii="楷体" w:hAnsi="楷体" w:eastAsia="楷体" w:cs="楷体"/>
          <w:sz w:val="32"/>
          <w:szCs w:val="32"/>
          <w:highlight w:val="none"/>
          <w:lang w:val="en-US" w:eastAsia="zh-CN"/>
        </w:rPr>
        <w:t>——宁波文具行业协会组团开展“会链市场”广东行</w:t>
      </w:r>
    </w:p>
    <w:p w14:paraId="22788216">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val="0"/>
          <w:bCs w:val="0"/>
          <w:kern w:val="2"/>
          <w:sz w:val="24"/>
          <w:szCs w:val="24"/>
          <w:highlight w:val="none"/>
          <w:lang w:val="en-US" w:eastAsia="zh-CN" w:bidi="ar-SA"/>
        </w:rPr>
        <w:sectPr>
          <w:type w:val="continuous"/>
          <w:pgSz w:w="11906" w:h="16838"/>
          <w:pgMar w:top="1417" w:right="1134" w:bottom="1134" w:left="1134" w:header="851" w:footer="794" w:gutter="0"/>
          <w:pgBorders>
            <w:top w:val="none" w:sz="0" w:space="0"/>
            <w:left w:val="none" w:sz="0" w:space="0"/>
            <w:bottom w:val="none" w:sz="0" w:space="0"/>
            <w:right w:val="none" w:sz="0" w:space="0"/>
          </w:pgBorders>
          <w:pgNumType w:fmt="decimal"/>
          <w:cols w:space="425" w:num="1"/>
          <w:rtlGutter w:val="0"/>
          <w:docGrid w:type="lines" w:linePitch="312" w:charSpace="0"/>
        </w:sectPr>
      </w:pPr>
    </w:p>
    <w:p w14:paraId="67F11065">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为帮助企业对接市场资源、洞察行业趋势，10月21日至25日，宁波文具行业协会理事长许观良带队开展“会链市场”广东行，组织辅乐德、穿越时空、泰育、秀比斯壮等20余家会员企业负责人，赴深圳、汕头观展会、走企业、深交流，搭建起甬粤产业合作桥梁</w:t>
      </w:r>
      <w:r>
        <w:rPr>
          <w:rFonts w:hint="eastAsia" w:ascii="宋体" w:hAnsi="宋体" w:cs="宋体"/>
          <w:b w:val="0"/>
          <w:bCs w:val="0"/>
          <w:kern w:val="2"/>
          <w:sz w:val="24"/>
          <w:szCs w:val="24"/>
          <w:highlight w:val="none"/>
          <w:lang w:val="en-US" w:eastAsia="zh-CN" w:bidi="ar-SA"/>
        </w:rPr>
        <w:t>，</w:t>
      </w:r>
      <w:r>
        <w:rPr>
          <w:rFonts w:hint="eastAsia" w:ascii="宋体" w:hAnsi="宋体" w:eastAsia="宋体" w:cs="宋体"/>
          <w:b w:val="0"/>
          <w:bCs w:val="0"/>
          <w:kern w:val="2"/>
          <w:sz w:val="24"/>
          <w:szCs w:val="24"/>
          <w:highlight w:val="none"/>
          <w:lang w:val="en-US" w:eastAsia="zh-CN" w:bidi="ar-SA"/>
        </w:rPr>
        <w:t>更依托亚太文具协会联盟平台推动区域协同与国际合作，为文具产业高质量发展注入新动能。</w:t>
      </w:r>
    </w:p>
    <w:p w14:paraId="1B30292E">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双线探展，精准捕捉行业新风口</w:t>
      </w:r>
    </w:p>
    <w:p w14:paraId="174D2DB3">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default" w:ascii="宋体" w:hAnsi="宋体" w:eastAsia="宋体" w:cs="宋体"/>
          <w:b w:val="0"/>
          <w:bCs w:val="0"/>
          <w:kern w:val="2"/>
          <w:sz w:val="24"/>
          <w:szCs w:val="24"/>
          <w:highlight w:val="none"/>
          <w:lang w:val="en-US" w:eastAsia="zh-CN" w:bidi="ar-SA"/>
        </w:rPr>
        <w:t>考察团精准锁定两大专业展会，捕捉行业前沿动态。在深圳，重点探访第33届中国（深圳）国际礼品家居用品展览会，聚焦文化用品、IP衍生品等核心展区，与采购商建立初步联系，并参与2025中国礼业高峰论坛，明晰礼品定制新趋势与创新方向。同期，考察团还走访了参展的贝发集团、三A集团等宁波本土企业，与企业代表深入交流参展收获、展位亮点及近期经营情况。</w:t>
      </w:r>
    </w:p>
    <w:p w14:paraId="23C7AF01">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default" w:ascii="宋体" w:hAnsi="宋体" w:eastAsia="宋体" w:cs="宋体"/>
          <w:b w:val="0"/>
          <w:bCs w:val="0"/>
          <w:kern w:val="2"/>
          <w:sz w:val="24"/>
          <w:szCs w:val="24"/>
          <w:highlight w:val="none"/>
          <w:lang w:val="en-US" w:eastAsia="zh-CN" w:bidi="ar-SA"/>
        </w:rPr>
        <w:t>考察团</w:t>
      </w:r>
      <w:r>
        <w:rPr>
          <w:rFonts w:hint="eastAsia" w:ascii="宋体" w:hAnsi="宋体" w:eastAsia="宋体" w:cs="宋体"/>
          <w:b w:val="0"/>
          <w:bCs w:val="0"/>
          <w:kern w:val="2"/>
          <w:sz w:val="24"/>
          <w:szCs w:val="24"/>
          <w:highlight w:val="none"/>
          <w:lang w:val="en-US" w:eastAsia="zh-CN" w:bidi="ar-SA"/>
        </w:rPr>
        <w:t>在</w:t>
      </w:r>
      <w:r>
        <w:rPr>
          <w:rFonts w:hint="default" w:ascii="宋体" w:hAnsi="宋体" w:eastAsia="宋体" w:cs="宋体"/>
          <w:b w:val="0"/>
          <w:bCs w:val="0"/>
          <w:kern w:val="2"/>
          <w:sz w:val="24"/>
          <w:szCs w:val="24"/>
          <w:highlight w:val="none"/>
          <w:lang w:val="en-US" w:eastAsia="zh-CN" w:bidi="ar-SA"/>
        </w:rPr>
        <w:t>汕头参观汕头国际文具礼品展览会，与参展商就产品研发、市场布局等初步对接，了解汕头的完整产业链优势与创新活力</w:t>
      </w:r>
      <w:r>
        <w:rPr>
          <w:rFonts w:hint="eastAsia" w:ascii="宋体" w:hAnsi="宋体" w:eastAsia="宋体" w:cs="宋体"/>
          <w:b w:val="0"/>
          <w:bCs w:val="0"/>
          <w:kern w:val="2"/>
          <w:sz w:val="24"/>
          <w:szCs w:val="24"/>
          <w:highlight w:val="none"/>
          <w:lang w:val="en-US" w:eastAsia="zh-CN" w:bidi="ar-SA"/>
        </w:rPr>
        <w:t>，</w:t>
      </w:r>
      <w:r>
        <w:rPr>
          <w:rFonts w:hint="default" w:ascii="宋体" w:hAnsi="宋体" w:eastAsia="宋体" w:cs="宋体"/>
          <w:b w:val="0"/>
          <w:bCs w:val="0"/>
          <w:kern w:val="2"/>
          <w:sz w:val="24"/>
          <w:szCs w:val="24"/>
          <w:highlight w:val="none"/>
          <w:lang w:val="en-US" w:eastAsia="zh-CN" w:bidi="ar-SA"/>
        </w:rPr>
        <w:t>进一步拓宽行业视野，为后续产业合作积累资源。</w:t>
      </w:r>
    </w:p>
    <w:p w14:paraId="064A5A35">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default"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访企对标，深化产业协同新合作</w:t>
      </w:r>
    </w:p>
    <w:p w14:paraId="0571509B">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default" w:ascii="宋体" w:hAnsi="宋体" w:eastAsia="宋体" w:cs="宋体"/>
          <w:b w:val="0"/>
          <w:bCs w:val="0"/>
          <w:kern w:val="2"/>
          <w:sz w:val="24"/>
          <w:szCs w:val="24"/>
          <w:highlight w:val="none"/>
          <w:lang w:val="en-US" w:eastAsia="zh-CN" w:bidi="ar-SA"/>
        </w:rPr>
        <w:t>此次广东行，协会持续推进“访学先进”活动，助力企业对标优秀、查漏补缺。在深圳，考察团走进齐心集团开展专题访学，在企业智能物流中心与展厅，齐心集团相关负责人详细介绍了数智化供应链与全场景服务优势。宁波企业代表结合自身在美术画材、水性墨水等领域的核心优势，与齐心集团围绕产业链配套、联合研发等议题深入洽谈，最终达成初步合作意向，并建立线上沟通平台，为后续合作落地奠定基础。​</w:t>
      </w:r>
    </w:p>
    <w:p w14:paraId="4CB20163">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default" w:ascii="宋体" w:hAnsi="宋体" w:eastAsia="宋体" w:cs="宋体"/>
          <w:b w:val="0"/>
          <w:bCs w:val="0"/>
          <w:kern w:val="2"/>
          <w:sz w:val="24"/>
          <w:szCs w:val="24"/>
          <w:highlight w:val="none"/>
          <w:lang w:val="en-US" w:eastAsia="zh-CN" w:bidi="ar-SA"/>
        </w:rPr>
        <w:t>抵达汕头后，在汕头文具协会支持下，考察团先后走进汕头市潮阳区五星机械设备有限公司、广东乐普升文具有限公司、广东宝克文具有限公司、广东金万年文具有限公司、广东晨奇文具实业有限公司等5家汕头龙头企业，分别在宝克、晨奇召开两场座谈对接会，围绕技术创新、生产管理、市场拓展等话题交流经验，探寻合作契机。</w:t>
      </w:r>
    </w:p>
    <w:p w14:paraId="19CFADC9">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搭建桥梁，共绘产业发展新蓝图</w:t>
      </w:r>
    </w:p>
    <w:p w14:paraId="64AB68DD">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许观良理事长强调，甬粤两地需搭建常态化交流机制，在关键领域深化技术合作，实现资源共享与能力互补。此次组团参观，正是协会为两地企业搭建了直接对话的合作桥梁，开启了区域协同、共克时艰的新篇章。</w:t>
      </w:r>
    </w:p>
    <w:p w14:paraId="7B304A42">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统筹会议，夯实亚太文具合作基础</w:t>
      </w:r>
    </w:p>
    <w:p w14:paraId="71030B44">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10月23日，亚太文具协会联盟十五届二次联席会议在汕头国际会展中心一楼贵宾室隆重召开。亚太文具协会联盟成员单位的会长、秘书长及相关代表等30余人齐聚一堂，共商亚太文具行业发展大计</w:t>
      </w:r>
      <w:r>
        <w:rPr>
          <w:rFonts w:hint="eastAsia" w:ascii="宋体" w:hAnsi="宋体" w:cs="宋体"/>
          <w:b w:val="0"/>
          <w:bCs w:val="0"/>
          <w:kern w:val="2"/>
          <w:sz w:val="24"/>
          <w:szCs w:val="24"/>
          <w:highlight w:val="none"/>
          <w:lang w:val="en-US" w:eastAsia="zh-CN" w:bidi="ar-SA"/>
        </w:rPr>
        <w:t>，</w:t>
      </w:r>
      <w:r>
        <w:rPr>
          <w:rFonts w:hint="eastAsia" w:ascii="宋体" w:hAnsi="宋体" w:eastAsia="宋体" w:cs="宋体"/>
          <w:b w:val="0"/>
          <w:bCs w:val="0"/>
          <w:kern w:val="2"/>
          <w:sz w:val="24"/>
          <w:szCs w:val="24"/>
          <w:highlight w:val="none"/>
          <w:lang w:val="en-US" w:eastAsia="zh-CN" w:bidi="ar-SA"/>
        </w:rPr>
        <w:t>联盟副主席、宁波文具行业协会理事长许观良主持</w:t>
      </w:r>
      <w:r>
        <w:rPr>
          <w:rFonts w:hint="eastAsia" w:ascii="宋体" w:hAnsi="宋体" w:cs="宋体"/>
          <w:b w:val="0"/>
          <w:bCs w:val="0"/>
          <w:kern w:val="2"/>
          <w:sz w:val="24"/>
          <w:szCs w:val="24"/>
          <w:highlight w:val="none"/>
          <w:lang w:val="en-US" w:eastAsia="zh-CN" w:bidi="ar-SA"/>
        </w:rPr>
        <w:t>会议。</w:t>
      </w:r>
    </w:p>
    <w:p w14:paraId="5FA0AAD3">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会议高效推进，审议通过《关于在温州举办2026年联盟十五届三次联席会议的议案》《关于2026年度轮值主席的议案》，确定温州市制笔协会会长陈俊任2026年度轮值主席，2026年联盟年会暨20周年庆典落地温州；审议通过丽水市文具制笔行业协会、庆元县铅笔行业协会加入联盟，为联盟注入新生力量；协助汕头文具协会推动《2025年亚太文具协会联盟战略合作框架协议》签署，强化产业链协同；提议并成功发布《亚太文具协会联盟反内卷倡议书》，倡导行业良性竞争，聚焦创新与品质提升，引发成员热烈响应。协会秘书长严继锋向会议作《水彩笔》亚太文具协会联盟标准工作汇报，系统阐述标准制定意义与推进成效，为后续标准落地奠定共识基础。</w:t>
      </w:r>
    </w:p>
    <w:p w14:paraId="601D15EF">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交流环节中，各方围绕行业形势、商协会经验、资源对接等议题深入探讨，形成深化区域合作、强化创新驱动、推进数智转型、共建公平竞争、推动标准互认的发展共识，为亚太文具产业协同发展奠定基础。</w:t>
      </w:r>
    </w:p>
    <w:p w14:paraId="461AF145">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标准宣贯，助力品牌出海破壁垒</w:t>
      </w:r>
    </w:p>
    <w:p w14:paraId="41C72640">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同日，2025亚太文具产业高质量发展峰会暨《水彩笔》联盟标准宣贯会召开，亚太文具协会联盟成员单位代表及会员企业、展会参展商和客商等70余位嘉宾出席会议。</w:t>
      </w:r>
    </w:p>
    <w:p w14:paraId="026ECAC8">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会上，国家文教用品质量检验检测中心主任马萍博士深度解读《水彩笔》联盟标准的核心指标，剖析了联盟标准制定与推广的必要性及适配性，阐述了其在东南亚文具行业发展的关键作用，强调其对促进亚太文具贸易便捷性、助力品牌出海的“样板”作用。</w:t>
      </w:r>
    </w:p>
    <w:p w14:paraId="569B99CF">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峰会还分享了中国与东南亚文具贸易情况与趋势、国际文具标准概况、东南亚各国文具相关法规及标准和标准适配可行性分析等，为联盟成员单位对接国际市场提供清晰指引。宁波文具行业协会理事长许观良指出，标准核心价值在于将中国技术经验转化为国际通用语言，既保障产品品质，又契合亚太市场的合规要求，以“标准先行”的策略突破国际贸易技术壁垒。</w:t>
      </w:r>
    </w:p>
    <w:p w14:paraId="2D15593C">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此次“会链市场”广东行，让宁波文具企业既精准把握了礼品定制、智能文具等行业趋势，又与粤企建立起坚实合作纽带。</w:t>
      </w:r>
      <w:r>
        <w:rPr>
          <w:rFonts w:hint="eastAsia" w:ascii="宋体" w:hAnsi="宋体" w:cs="宋体"/>
          <w:b w:val="0"/>
          <w:bCs w:val="0"/>
          <w:kern w:val="2"/>
          <w:sz w:val="24"/>
          <w:szCs w:val="24"/>
          <w:highlight w:val="none"/>
          <w:lang w:val="en-US" w:eastAsia="zh-CN" w:bidi="ar-SA"/>
        </w:rPr>
        <w:t>同时，协会</w:t>
      </w:r>
      <w:r>
        <w:rPr>
          <w:rFonts w:hint="eastAsia" w:ascii="宋体" w:hAnsi="宋体" w:eastAsia="宋体" w:cs="宋体"/>
          <w:b w:val="0"/>
          <w:bCs w:val="0"/>
          <w:kern w:val="2"/>
          <w:sz w:val="24"/>
          <w:szCs w:val="24"/>
          <w:highlight w:val="none"/>
          <w:lang w:val="en-US" w:eastAsia="zh-CN" w:bidi="ar-SA"/>
        </w:rPr>
        <w:t>作为联盟常设秘书处统筹推进</w:t>
      </w:r>
      <w:r>
        <w:rPr>
          <w:rFonts w:hint="eastAsia" w:ascii="宋体" w:hAnsi="宋体" w:cs="宋体"/>
          <w:b w:val="0"/>
          <w:bCs w:val="0"/>
          <w:kern w:val="2"/>
          <w:sz w:val="24"/>
          <w:szCs w:val="24"/>
          <w:highlight w:val="none"/>
          <w:lang w:val="en-US" w:eastAsia="zh-CN" w:bidi="ar-SA"/>
        </w:rPr>
        <w:t>亚太文具协会联盟</w:t>
      </w:r>
      <w:r>
        <w:rPr>
          <w:rFonts w:hint="eastAsia" w:ascii="宋体" w:hAnsi="宋体" w:eastAsia="宋体" w:cs="宋体"/>
          <w:b w:val="0"/>
          <w:bCs w:val="0"/>
          <w:kern w:val="2"/>
          <w:sz w:val="24"/>
          <w:szCs w:val="24"/>
          <w:highlight w:val="none"/>
          <w:lang w:val="en-US" w:eastAsia="zh-CN" w:bidi="ar-SA"/>
        </w:rPr>
        <w:t>活动开展，以协同议事定方向、以标准宣贯破壁垒，为亚太文具产业发展筑牢根基。</w:t>
      </w:r>
    </w:p>
    <w:p w14:paraId="746C9850">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未来，宁波文具行业协会将继续依托亚太文具协会联盟秘书处平台优势，推动信息对称化，促进亚太地区企业间的供应链对接与业务协同，推动文具产业高质量发展。​</w:t>
      </w:r>
    </w:p>
    <w:p w14:paraId="0FE47497">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val="0"/>
          <w:bCs w:val="0"/>
          <w:kern w:val="2"/>
          <w:sz w:val="24"/>
          <w:szCs w:val="24"/>
          <w:highlight w:val="none"/>
          <w:lang w:val="en-US" w:eastAsia="zh-CN" w:bidi="ar-SA"/>
        </w:rPr>
        <w:sectPr>
          <w:type w:val="continuous"/>
          <w:pgSz w:w="11906" w:h="16838"/>
          <w:pgMar w:top="1417" w:right="1134" w:bottom="1134" w:left="1134" w:header="851" w:footer="794" w:gutter="0"/>
          <w:pgBorders>
            <w:top w:val="none" w:sz="0" w:space="0"/>
            <w:left w:val="none" w:sz="0" w:space="0"/>
            <w:bottom w:val="none" w:sz="0" w:space="0"/>
            <w:right w:val="none" w:sz="0" w:space="0"/>
          </w:pgBorders>
          <w:pgNumType w:fmt="decimal"/>
          <w:cols w:equalWidth="0" w:num="2">
            <w:col w:w="4606" w:space="425"/>
            <w:col w:w="4606"/>
          </w:cols>
          <w:rtlGutter w:val="0"/>
          <w:docGrid w:type="lines" w:linePitch="312" w:charSpace="0"/>
        </w:sectPr>
      </w:pPr>
    </w:p>
    <w:p w14:paraId="2231B60E">
      <w:pPr>
        <w:keepNext w:val="0"/>
        <w:keepLines w:val="0"/>
        <w:pageBreakBefore w:val="0"/>
        <w:widowControl w:val="0"/>
        <w:shd w:val="clear" w:color="auto" w:fill="auto"/>
        <w:kinsoku/>
        <w:wordWrap/>
        <w:overflowPunct/>
        <w:topLinePunct w:val="0"/>
        <w:autoSpaceDE/>
        <w:autoSpaceDN/>
        <w:bidi w:val="0"/>
        <w:adjustRightInd/>
        <w:snapToGrid/>
        <w:spacing w:line="540" w:lineRule="exact"/>
        <w:jc w:val="center"/>
        <w:textAlignment w:val="auto"/>
        <w:outlineLvl w:val="9"/>
        <w:rPr>
          <w:rFonts w:hint="default" w:ascii="方正小标宋简体" w:hAnsi="方正小标宋简体" w:eastAsia="方正小标宋简体" w:cs="方正小标宋简体"/>
          <w:b w:val="0"/>
          <w:bCs w:val="0"/>
          <w:color w:val="000000"/>
          <w:kern w:val="2"/>
          <w:sz w:val="36"/>
          <w:szCs w:val="36"/>
          <w:highlight w:val="none"/>
          <w:lang w:val="en-US" w:eastAsia="zh-CN" w:bidi="ar-SA"/>
        </w:rPr>
      </w:pPr>
      <w:r>
        <w:rPr>
          <w:rFonts w:hint="default" w:ascii="方正小标宋简体" w:hAnsi="方正小标宋简体" w:eastAsia="方正小标宋简体" w:cs="方正小标宋简体"/>
          <w:b w:val="0"/>
          <w:bCs w:val="0"/>
          <w:color w:val="000000"/>
          <w:kern w:val="2"/>
          <w:sz w:val="36"/>
          <w:szCs w:val="36"/>
          <w:highlight w:val="none"/>
          <w:lang w:val="en-US" w:eastAsia="zh-CN" w:bidi="ar-SA"/>
        </w:rPr>
        <w:t xml:space="preserve">智创未来 设计共生 </w:t>
      </w:r>
    </w:p>
    <w:p w14:paraId="1CD4416F">
      <w:pPr>
        <w:keepNext w:val="0"/>
        <w:keepLines w:val="0"/>
        <w:pageBreakBefore w:val="0"/>
        <w:widowControl w:val="0"/>
        <w:shd w:val="clear" w:color="auto" w:fill="auto"/>
        <w:kinsoku/>
        <w:wordWrap/>
        <w:overflowPunct/>
        <w:topLinePunct w:val="0"/>
        <w:autoSpaceDE w:val="0"/>
        <w:autoSpaceDN/>
        <w:bidi w:val="0"/>
        <w:adjustRightInd/>
        <w:snapToGrid/>
        <w:spacing w:after="157" w:afterLines="50" w:line="500" w:lineRule="exact"/>
        <w:jc w:val="center"/>
        <w:textAlignment w:val="auto"/>
        <w:rPr>
          <w:rFonts w:hint="default" w:ascii="楷体" w:hAnsi="楷体" w:eastAsia="楷体" w:cs="Times New Roman"/>
          <w:color w:val="000000"/>
          <w:sz w:val="32"/>
          <w:szCs w:val="32"/>
          <w:highlight w:val="none"/>
          <w:lang w:val="en-US" w:eastAsia="zh-CN"/>
        </w:rPr>
      </w:pPr>
      <w:r>
        <w:rPr>
          <w:rFonts w:hint="default" w:ascii="楷体" w:hAnsi="楷体" w:eastAsia="楷体" w:cs="Times New Roman"/>
          <w:color w:val="000000"/>
          <w:sz w:val="32"/>
          <w:szCs w:val="32"/>
          <w:highlight w:val="none"/>
          <w:lang w:val="en-US" w:eastAsia="zh-CN"/>
        </w:rPr>
        <w:t>——宁波文具行业协会成功推动3家校企联合研发中心签约</w:t>
      </w:r>
    </w:p>
    <w:p w14:paraId="22174707">
      <w:pPr>
        <w:keepNext w:val="0"/>
        <w:keepLines w:val="0"/>
        <w:pageBreakBefore w:val="0"/>
        <w:widowControl w:val="0"/>
        <w:shd w:val="clear" w:color="auto" w:fill="auto"/>
        <w:kinsoku/>
        <w:wordWrap/>
        <w:overflowPunct/>
        <w:topLinePunct w:val="0"/>
        <w:autoSpaceDE w:val="0"/>
        <w:autoSpaceDN/>
        <w:bidi w:val="0"/>
        <w:adjustRightInd/>
        <w:snapToGrid/>
        <w:spacing w:after="157" w:afterLines="50" w:line="500" w:lineRule="exact"/>
        <w:jc w:val="center"/>
        <w:textAlignment w:val="auto"/>
        <w:rPr>
          <w:rFonts w:hint="default" w:ascii="宋体" w:hAnsi="宋体" w:eastAsia="宋体" w:cs="宋体"/>
          <w:b w:val="0"/>
          <w:bCs w:val="0"/>
          <w:kern w:val="2"/>
          <w:sz w:val="24"/>
          <w:szCs w:val="24"/>
          <w:highlight w:val="none"/>
          <w:lang w:val="en-US" w:eastAsia="zh-CN" w:bidi="ar-SA"/>
        </w:rPr>
        <w:sectPr>
          <w:headerReference r:id="rId17" w:type="default"/>
          <w:headerReference r:id="rId18" w:type="even"/>
          <w:pgSz w:w="11906" w:h="16838"/>
          <w:pgMar w:top="1440" w:right="1247" w:bottom="794" w:left="1247" w:header="680" w:footer="850" w:gutter="0"/>
          <w:pgBorders>
            <w:top w:val="none" w:sz="0" w:space="0"/>
            <w:left w:val="none" w:sz="0" w:space="0"/>
            <w:bottom w:val="none" w:sz="0" w:space="0"/>
            <w:right w:val="none" w:sz="0" w:space="0"/>
          </w:pgBorders>
          <w:pgNumType w:fmt="numberInDash"/>
          <w:cols w:space="425" w:num="1"/>
          <w:rtlGutter w:val="0"/>
          <w:docGrid w:type="lines" w:linePitch="312" w:charSpace="0"/>
        </w:sectPr>
      </w:pPr>
    </w:p>
    <w:p w14:paraId="0EC92790">
      <w:pPr>
        <w:pStyle w:val="17"/>
        <w:keepNext w:val="0"/>
        <w:keepLines w:val="0"/>
        <w:pageBreakBefore w:val="0"/>
        <w:widowControl w:val="0"/>
        <w:kinsoku/>
        <w:wordWrap/>
        <w:overflowPunct/>
        <w:topLinePunct w:val="0"/>
        <w:autoSpaceDE/>
        <w:autoSpaceDN/>
        <w:bidi w:val="0"/>
        <w:adjustRightInd/>
        <w:snapToGrid/>
        <w:spacing w:after="0" w:line="43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default" w:ascii="宋体" w:hAnsi="宋体" w:eastAsia="宋体" w:cs="宋体"/>
          <w:b w:val="0"/>
          <w:bCs w:val="0"/>
          <w:kern w:val="2"/>
          <w:sz w:val="24"/>
          <w:szCs w:val="24"/>
          <w:highlight w:val="none"/>
          <w:lang w:val="en-US" w:eastAsia="zh-CN" w:bidi="ar-SA"/>
        </w:rPr>
        <w:t>11月14日，2025年首届浙江设计周期间，“设计+营销”地方行（宁波站）暨品牌出海对接会在和丰创意广场珍珠贝内举办。浙江省经济和信息化厅党组成员、副厅长董钊，宁波市经济和信息化局副局长汪辉出席活动并致辞，宁波文具企业代表、高校专家和设计企业代表等百余人参会。</w:t>
      </w:r>
    </w:p>
    <w:p w14:paraId="2811F9FE">
      <w:pPr>
        <w:pStyle w:val="17"/>
        <w:keepNext w:val="0"/>
        <w:keepLines w:val="0"/>
        <w:pageBreakBefore w:val="0"/>
        <w:widowControl w:val="0"/>
        <w:kinsoku/>
        <w:wordWrap/>
        <w:overflowPunct/>
        <w:topLinePunct w:val="0"/>
        <w:autoSpaceDE/>
        <w:autoSpaceDN/>
        <w:bidi w:val="0"/>
        <w:adjustRightInd/>
        <w:snapToGrid/>
        <w:spacing w:after="0" w:line="43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default" w:ascii="宋体" w:hAnsi="宋体" w:eastAsia="宋体" w:cs="宋体"/>
          <w:b w:val="0"/>
          <w:bCs w:val="0"/>
          <w:kern w:val="2"/>
          <w:sz w:val="24"/>
          <w:szCs w:val="24"/>
          <w:highlight w:val="none"/>
          <w:lang w:val="en-US" w:eastAsia="zh-CN" w:bidi="ar-SA"/>
        </w:rPr>
        <w:t>会上，宁波文具行业协会与浙江工业大学正式签约共建宁波文具行业研创中心，协会理事长单位宁波康大美术画材集团股份有限公司、副理事长单位宁波英莱达集团有限公司、副理事长单位宁波天虹文具有限公司，分别与浙江工业大学签署合作协议建立校企联合研发中心，以AI赋能推动文具产业转型升级。</w:t>
      </w:r>
    </w:p>
    <w:p w14:paraId="737C7F1C">
      <w:pPr>
        <w:pStyle w:val="17"/>
        <w:keepNext w:val="0"/>
        <w:keepLines w:val="0"/>
        <w:pageBreakBefore w:val="0"/>
        <w:widowControl w:val="0"/>
        <w:kinsoku/>
        <w:wordWrap/>
        <w:overflowPunct/>
        <w:topLinePunct w:val="0"/>
        <w:autoSpaceDE/>
        <w:autoSpaceDN/>
        <w:bidi w:val="0"/>
        <w:adjustRightInd/>
        <w:snapToGrid/>
        <w:spacing w:after="0" w:line="43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default" w:ascii="宋体" w:hAnsi="宋体" w:eastAsia="宋体" w:cs="宋体"/>
          <w:b w:val="0"/>
          <w:bCs w:val="0"/>
          <w:kern w:val="2"/>
          <w:sz w:val="24"/>
          <w:szCs w:val="24"/>
          <w:highlight w:val="none"/>
          <w:lang w:val="en-US" w:eastAsia="zh-CN" w:bidi="ar-SA"/>
        </w:rPr>
        <w:t>此次签约是宁波文具行业协会推动“产学研用”融合、以“AI”赋能产业升级的重要成果。自宁波文具产业新质生产力发展大会召开以来，协会积极发挥桥梁纽带作用，多次组织企业赴浙工大交流对接，并邀请高校专家深入企业开展专题研讨，最终成功推动3家龙头企业与浙工大达成合作落地，合作金额已超百万元。目前，首批合作研发的创新产品已完成量产，即将正式投放市场，标志着校企协同创新迈入实质性新阶段。</w:t>
      </w:r>
    </w:p>
    <w:p w14:paraId="0ADAED5C">
      <w:pPr>
        <w:pStyle w:val="17"/>
        <w:keepNext w:val="0"/>
        <w:keepLines w:val="0"/>
        <w:pageBreakBefore w:val="0"/>
        <w:widowControl w:val="0"/>
        <w:kinsoku/>
        <w:wordWrap/>
        <w:overflowPunct/>
        <w:topLinePunct w:val="0"/>
        <w:autoSpaceDE/>
        <w:autoSpaceDN/>
        <w:bidi w:val="0"/>
        <w:adjustRightInd/>
        <w:snapToGrid/>
        <w:spacing w:after="0" w:line="430" w:lineRule="exact"/>
        <w:ind w:left="0" w:leftChars="0"/>
        <w:jc w:val="both"/>
        <w:textAlignment w:val="auto"/>
        <w:rPr>
          <w:rFonts w:hint="eastAsia" w:ascii="宋体" w:hAnsi="宋体" w:cs="宋体"/>
          <w:b w:val="0"/>
          <w:bCs w:val="0"/>
          <w:kern w:val="2"/>
          <w:sz w:val="24"/>
          <w:szCs w:val="24"/>
          <w:highlight w:val="none"/>
          <w:lang w:val="en-US" w:eastAsia="zh-CN" w:bidi="ar-SA"/>
        </w:rPr>
      </w:pPr>
      <w:r>
        <w:rPr>
          <w:rFonts w:hint="default" w:ascii="宋体" w:hAnsi="宋体" w:eastAsia="宋体" w:cs="宋体"/>
          <w:b w:val="0"/>
          <w:bCs w:val="0"/>
          <w:kern w:val="2"/>
          <w:sz w:val="24"/>
          <w:szCs w:val="24"/>
          <w:highlight w:val="none"/>
          <w:lang w:val="en-US" w:eastAsia="zh-CN" w:bidi="ar-SA"/>
        </w:rPr>
        <w:t>下步，协会将持续强化资源对接平台功能，深入推进“宁波文具创新生态计划”，助力企业精准衔接高校科研优势与自身产业优势，加速科技成果向现实生产力转化，向产业链高端攀升，推动宁波文具产业高质量发展</w:t>
      </w:r>
      <w:r>
        <w:rPr>
          <w:rFonts w:hint="eastAsia" w:ascii="宋体" w:hAnsi="宋体" w:cs="宋体"/>
          <w:b w:val="0"/>
          <w:bCs w:val="0"/>
          <w:kern w:val="2"/>
          <w:sz w:val="24"/>
          <w:szCs w:val="24"/>
          <w:highlight w:val="none"/>
          <w:lang w:val="en-US" w:eastAsia="zh-CN" w:bidi="ar-SA"/>
        </w:rPr>
        <w:t>。</w:t>
      </w:r>
    </w:p>
    <w:p w14:paraId="557E4C5B">
      <w:pPr>
        <w:pStyle w:val="17"/>
        <w:keepNext w:val="0"/>
        <w:keepLines w:val="0"/>
        <w:pageBreakBefore w:val="0"/>
        <w:widowControl w:val="0"/>
        <w:kinsoku/>
        <w:wordWrap/>
        <w:overflowPunct/>
        <w:topLinePunct w:val="0"/>
        <w:autoSpaceDE/>
        <w:autoSpaceDN/>
        <w:bidi w:val="0"/>
        <w:adjustRightInd/>
        <w:snapToGrid/>
        <w:spacing w:after="0" w:line="430" w:lineRule="exact"/>
        <w:ind w:left="0" w:leftChars="0" w:firstLine="0" w:firstLineChars="0"/>
        <w:jc w:val="both"/>
        <w:textAlignment w:val="auto"/>
        <w:rPr>
          <w:rFonts w:hint="default" w:ascii="方正小标宋简体" w:hAnsi="方正小标宋简体" w:eastAsia="方正小标宋简体" w:cs="方正小标宋简体"/>
          <w:b w:val="0"/>
          <w:bCs w:val="0"/>
          <w:color w:val="000000"/>
          <w:kern w:val="2"/>
          <w:sz w:val="36"/>
          <w:szCs w:val="36"/>
          <w:highlight w:val="yellow"/>
          <w:lang w:val="en-US" w:eastAsia="zh-CN" w:bidi="ar-SA"/>
        </w:rPr>
        <w:sectPr>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equalWidth="0" w:num="2">
            <w:col w:w="4493" w:space="425"/>
            <w:col w:w="4493"/>
          </w:cols>
          <w:rtlGutter w:val="0"/>
          <w:docGrid w:type="lines" w:linePitch="312" w:charSpace="0"/>
        </w:sectPr>
      </w:pPr>
    </w:p>
    <w:p w14:paraId="510D14F1">
      <w:pPr>
        <w:keepNext w:val="0"/>
        <w:keepLines w:val="0"/>
        <w:pageBreakBefore w:val="0"/>
        <w:widowControl w:val="0"/>
        <w:shd w:val="clear" w:color="auto" w:fill="auto"/>
        <w:kinsoku/>
        <w:wordWrap/>
        <w:overflowPunct/>
        <w:topLinePunct w:val="0"/>
        <w:autoSpaceDE/>
        <w:autoSpaceDN/>
        <w:bidi w:val="0"/>
        <w:adjustRightInd/>
        <w:snapToGrid/>
        <w:spacing w:before="157" w:beforeLines="50" w:line="540" w:lineRule="exact"/>
        <w:jc w:val="center"/>
        <w:textAlignment w:val="auto"/>
        <w:outlineLvl w:val="9"/>
        <w:rPr>
          <w:rFonts w:hint="eastAsia" w:ascii="方正小标宋简体" w:hAnsi="方正小标宋简体" w:eastAsia="方正小标宋简体" w:cs="方正小标宋简体"/>
          <w:b w:val="0"/>
          <w:bCs w:val="0"/>
          <w:color w:val="000000"/>
          <w:kern w:val="2"/>
          <w:sz w:val="36"/>
          <w:szCs w:val="36"/>
          <w:highlight w:val="none"/>
          <w:lang w:val="en-US" w:eastAsia="zh-CN" w:bidi="ar-SA"/>
        </w:rPr>
      </w:pPr>
      <w:r>
        <w:rPr>
          <w:rFonts w:hint="eastAsia" w:ascii="方正小标宋简体" w:hAnsi="方正小标宋简体" w:eastAsia="方正小标宋简体" w:cs="方正小标宋简体"/>
          <w:b w:val="0"/>
          <w:bCs w:val="0"/>
          <w:color w:val="000000"/>
          <w:kern w:val="2"/>
          <w:sz w:val="36"/>
          <w:szCs w:val="36"/>
          <w:highlight w:val="none"/>
          <w:lang w:val="en-US" w:eastAsia="zh-CN" w:bidi="ar-SA"/>
        </w:rPr>
        <w:t>AI重塑文创生态</w:t>
      </w:r>
    </w:p>
    <w:p w14:paraId="165B9BA3">
      <w:pPr>
        <w:pStyle w:val="17"/>
        <w:keepNext w:val="0"/>
        <w:keepLines w:val="0"/>
        <w:pageBreakBefore w:val="0"/>
        <w:widowControl w:val="0"/>
        <w:kinsoku/>
        <w:wordWrap/>
        <w:overflowPunct/>
        <w:topLinePunct w:val="0"/>
        <w:autoSpaceDE/>
        <w:autoSpaceDN/>
        <w:bidi w:val="0"/>
        <w:adjustRightInd/>
        <w:snapToGrid/>
        <w:spacing w:before="157" w:beforeLines="50" w:after="157" w:afterLines="50" w:line="430" w:lineRule="exact"/>
        <w:ind w:left="0" w:leftChars="0" w:firstLine="0" w:firstLineChars="0"/>
        <w:jc w:val="center"/>
        <w:textAlignment w:val="auto"/>
        <w:rPr>
          <w:rFonts w:hint="default" w:ascii="方正小标宋简体" w:hAnsi="方正小标宋简体" w:eastAsia="方正小标宋简体" w:cs="方正小标宋简体"/>
          <w:b w:val="0"/>
          <w:bCs w:val="0"/>
          <w:color w:val="000000"/>
          <w:kern w:val="2"/>
          <w:sz w:val="36"/>
          <w:szCs w:val="36"/>
          <w:highlight w:val="yellow"/>
          <w:lang w:val="en-US" w:eastAsia="zh-CN" w:bidi="ar-SA"/>
        </w:rPr>
      </w:pPr>
      <w:r>
        <w:rPr>
          <w:rFonts w:hint="eastAsia" w:ascii="楷体" w:hAnsi="楷体" w:eastAsia="楷体" w:cs="楷体"/>
          <w:b w:val="0"/>
          <w:bCs w:val="0"/>
          <w:sz w:val="32"/>
          <w:szCs w:val="32"/>
          <w:lang w:eastAsia="zh-CN"/>
        </w:rPr>
        <w:t>——</w:t>
      </w:r>
      <w:r>
        <w:rPr>
          <w:rFonts w:hint="eastAsia" w:ascii="楷体" w:hAnsi="楷体" w:eastAsia="楷体" w:cs="楷体"/>
          <w:b w:val="0"/>
          <w:bCs w:val="0"/>
          <w:sz w:val="32"/>
          <w:szCs w:val="32"/>
          <w:lang w:val="en-US" w:eastAsia="zh-CN"/>
          <w:woUserID w:val="1"/>
        </w:rPr>
        <w:t>贝发集团</w:t>
      </w:r>
      <w:r>
        <w:rPr>
          <w:rFonts w:hint="default" w:ascii="楷体" w:hAnsi="楷体" w:eastAsia="楷体" w:cs="楷体"/>
          <w:b w:val="0"/>
          <w:bCs w:val="0"/>
          <w:sz w:val="32"/>
          <w:szCs w:val="32"/>
          <w:lang w:eastAsia="zh-CN"/>
          <w:woUserID w:val="3"/>
        </w:rPr>
        <w:t>、</w:t>
      </w:r>
      <w:r>
        <w:rPr>
          <w:rFonts w:hint="eastAsia" w:ascii="楷体" w:hAnsi="楷体" w:eastAsia="楷体" w:cs="楷体"/>
          <w:b w:val="0"/>
          <w:bCs w:val="0"/>
          <w:sz w:val="32"/>
          <w:szCs w:val="32"/>
          <w:lang w:val="en-US" w:eastAsia="zh-CN"/>
        </w:rPr>
        <w:t>宁波文具行业协会</w:t>
      </w:r>
      <w:r>
        <w:rPr>
          <w:rFonts w:hint="default" w:ascii="楷体" w:hAnsi="楷体" w:eastAsia="楷体" w:cs="楷体"/>
          <w:b w:val="0"/>
          <w:bCs w:val="0"/>
          <w:sz w:val="32"/>
          <w:szCs w:val="32"/>
          <w:lang w:eastAsia="zh-CN"/>
          <w:woUserID w:val="3"/>
        </w:rPr>
        <w:t>联合举办AI文创场景创新</w:t>
      </w:r>
      <w:r>
        <w:rPr>
          <w:rFonts w:hint="eastAsia" w:ascii="楷体" w:hAnsi="楷体" w:eastAsia="楷体" w:cs="楷体"/>
          <w:b w:val="0"/>
          <w:bCs w:val="0"/>
          <w:sz w:val="32"/>
          <w:szCs w:val="32"/>
        </w:rPr>
        <w:t>论坛</w:t>
      </w:r>
    </w:p>
    <w:p w14:paraId="555D787F">
      <w:pPr>
        <w:pStyle w:val="17"/>
        <w:keepNext w:val="0"/>
        <w:keepLines w:val="0"/>
        <w:pageBreakBefore w:val="0"/>
        <w:widowControl w:val="0"/>
        <w:kinsoku/>
        <w:wordWrap/>
        <w:overflowPunct/>
        <w:topLinePunct w:val="0"/>
        <w:autoSpaceDE/>
        <w:autoSpaceDN/>
        <w:bidi w:val="0"/>
        <w:adjustRightInd/>
        <w:snapToGrid/>
        <w:spacing w:before="313" w:beforeLines="100" w:after="157" w:afterLines="50" w:line="430" w:lineRule="exact"/>
        <w:ind w:left="0" w:leftChars="0"/>
        <w:jc w:val="both"/>
        <w:textAlignment w:val="auto"/>
        <w:rPr>
          <w:rFonts w:hint="default" w:ascii="宋体" w:hAnsi="宋体" w:eastAsia="宋体" w:cs="宋体"/>
          <w:b w:val="0"/>
          <w:bCs w:val="0"/>
          <w:kern w:val="2"/>
          <w:sz w:val="24"/>
          <w:szCs w:val="24"/>
          <w:highlight w:val="none"/>
          <w:lang w:val="en-US" w:eastAsia="zh-CN" w:bidi="ar-SA"/>
        </w:rPr>
        <w:sectPr>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space="425" w:num="1"/>
          <w:rtlGutter w:val="0"/>
          <w:docGrid w:type="lines" w:linePitch="312" w:charSpace="0"/>
        </w:sectPr>
      </w:pPr>
    </w:p>
    <w:p w14:paraId="6C52A28D">
      <w:pPr>
        <w:pStyle w:val="17"/>
        <w:keepNext w:val="0"/>
        <w:keepLines w:val="0"/>
        <w:pageBreakBefore w:val="0"/>
        <w:widowControl w:val="0"/>
        <w:kinsoku/>
        <w:wordWrap/>
        <w:overflowPunct/>
        <w:topLinePunct w:val="0"/>
        <w:autoSpaceDE/>
        <w:autoSpaceDN/>
        <w:bidi w:val="0"/>
        <w:adjustRightInd/>
        <w:snapToGrid/>
        <w:spacing w:after="0" w:line="43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default" w:ascii="宋体" w:hAnsi="宋体" w:eastAsia="宋体" w:cs="宋体"/>
          <w:b w:val="0"/>
          <w:bCs w:val="0"/>
          <w:kern w:val="2"/>
          <w:sz w:val="24"/>
          <w:szCs w:val="24"/>
          <w:highlight w:val="none"/>
          <w:lang w:val="en-US" w:eastAsia="zh-CN" w:bidi="ar-SA"/>
        </w:rPr>
        <w:t>2025年12月28日，宁波文具行业协会联合名誉理事长单位贝发集团举办“场景智联 文赋新生”2025AI文创场景创新论坛。论坛上，“新质生产力”不再是一个宏观概念，而是具象为可体验、可触摸的沉浸式智能产品。行业的目光聚焦于此，试图探寻AI技术将如何重塑传统文创产业的骨骼与血脉。</w:t>
      </w:r>
    </w:p>
    <w:p w14:paraId="19141C55">
      <w:pPr>
        <w:pStyle w:val="17"/>
        <w:keepNext w:val="0"/>
        <w:keepLines w:val="0"/>
        <w:pageBreakBefore w:val="0"/>
        <w:widowControl w:val="0"/>
        <w:kinsoku/>
        <w:wordWrap/>
        <w:overflowPunct/>
        <w:topLinePunct w:val="0"/>
        <w:autoSpaceDE/>
        <w:autoSpaceDN/>
        <w:bidi w:val="0"/>
        <w:adjustRightInd/>
        <w:snapToGrid/>
        <w:spacing w:after="0" w:line="430" w:lineRule="exact"/>
        <w:ind w:left="0" w:leftChars="0"/>
        <w:jc w:val="both"/>
        <w:textAlignment w:val="auto"/>
        <w:rPr>
          <w:rFonts w:hint="default" w:ascii="宋体" w:hAnsi="宋体" w:eastAsia="宋体" w:cs="宋体"/>
          <w:b/>
          <w:bCs/>
          <w:kern w:val="2"/>
          <w:sz w:val="24"/>
          <w:szCs w:val="24"/>
          <w:highlight w:val="none"/>
          <w:lang w:val="en-US" w:eastAsia="zh-CN" w:bidi="ar-SA"/>
        </w:rPr>
      </w:pPr>
      <w:r>
        <w:rPr>
          <w:rFonts w:hint="default" w:ascii="宋体" w:hAnsi="宋体" w:eastAsia="宋体" w:cs="宋体"/>
          <w:b/>
          <w:bCs/>
          <w:kern w:val="2"/>
          <w:sz w:val="24"/>
          <w:szCs w:val="24"/>
          <w:highlight w:val="none"/>
          <w:lang w:val="en-US" w:eastAsia="zh-CN" w:bidi="ar-SA"/>
        </w:rPr>
        <w:t>实体落地</w:t>
      </w:r>
    </w:p>
    <w:p w14:paraId="56C4F8BC">
      <w:pPr>
        <w:pStyle w:val="17"/>
        <w:keepNext w:val="0"/>
        <w:keepLines w:val="0"/>
        <w:pageBreakBefore w:val="0"/>
        <w:widowControl w:val="0"/>
        <w:kinsoku/>
        <w:wordWrap/>
        <w:overflowPunct/>
        <w:topLinePunct w:val="0"/>
        <w:autoSpaceDE/>
        <w:autoSpaceDN/>
        <w:bidi w:val="0"/>
        <w:adjustRightInd/>
        <w:snapToGrid/>
        <w:spacing w:after="0" w:line="430" w:lineRule="exact"/>
        <w:ind w:left="0" w:leftChars="0"/>
        <w:jc w:val="both"/>
        <w:textAlignment w:val="auto"/>
        <w:rPr>
          <w:rFonts w:hint="default" w:ascii="宋体" w:hAnsi="宋体" w:eastAsia="宋体" w:cs="宋体"/>
          <w:b/>
          <w:bCs/>
          <w:kern w:val="2"/>
          <w:sz w:val="24"/>
          <w:szCs w:val="24"/>
          <w:highlight w:val="none"/>
          <w:lang w:val="en-US" w:eastAsia="zh-CN" w:bidi="ar-SA"/>
        </w:rPr>
      </w:pPr>
      <w:r>
        <w:rPr>
          <w:rFonts w:hint="default" w:ascii="宋体" w:hAnsi="宋体" w:eastAsia="宋体" w:cs="宋体"/>
          <w:b/>
          <w:bCs/>
          <w:kern w:val="2"/>
          <w:sz w:val="24"/>
          <w:szCs w:val="24"/>
          <w:highlight w:val="none"/>
          <w:lang w:val="en-US" w:eastAsia="zh-CN" w:bidi="ar-SA"/>
        </w:rPr>
        <w:t>从“文具制造”到“场景智造”的战略转身</w:t>
      </w:r>
    </w:p>
    <w:p w14:paraId="0CFA393F">
      <w:pPr>
        <w:pStyle w:val="17"/>
        <w:keepNext w:val="0"/>
        <w:keepLines w:val="0"/>
        <w:pageBreakBefore w:val="0"/>
        <w:widowControl w:val="0"/>
        <w:kinsoku/>
        <w:wordWrap/>
        <w:overflowPunct/>
        <w:topLinePunct w:val="0"/>
        <w:autoSpaceDE/>
        <w:autoSpaceDN/>
        <w:bidi w:val="0"/>
        <w:adjustRightInd/>
        <w:snapToGrid/>
        <w:spacing w:after="0" w:line="43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default" w:ascii="宋体" w:hAnsi="宋体" w:eastAsia="宋体" w:cs="宋体"/>
          <w:b w:val="0"/>
          <w:bCs w:val="0"/>
          <w:kern w:val="2"/>
          <w:sz w:val="24"/>
          <w:szCs w:val="24"/>
          <w:highlight w:val="none"/>
          <w:lang w:val="en-US" w:eastAsia="zh-CN" w:bidi="ar-SA"/>
        </w:rPr>
        <w:t>论坛的序幕，由实体场景的开拓拉开。</w:t>
      </w:r>
    </w:p>
    <w:p w14:paraId="25EFB03A">
      <w:pPr>
        <w:pStyle w:val="17"/>
        <w:keepNext w:val="0"/>
        <w:keepLines w:val="0"/>
        <w:pageBreakBefore w:val="0"/>
        <w:widowControl w:val="0"/>
        <w:kinsoku/>
        <w:wordWrap/>
        <w:overflowPunct/>
        <w:topLinePunct w:val="0"/>
        <w:autoSpaceDE/>
        <w:autoSpaceDN/>
        <w:bidi w:val="0"/>
        <w:adjustRightInd/>
        <w:snapToGrid/>
        <w:spacing w:after="0" w:line="43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default" w:ascii="宋体" w:hAnsi="宋体" w:eastAsia="宋体" w:cs="宋体"/>
          <w:b w:val="0"/>
          <w:bCs w:val="0"/>
          <w:kern w:val="2"/>
          <w:sz w:val="24"/>
          <w:szCs w:val="24"/>
          <w:highlight w:val="none"/>
          <w:lang w:val="en-US" w:eastAsia="zh-CN" w:bidi="ar-SA"/>
        </w:rPr>
        <w:t>当天上午，为响应首发经济政策以“新”破局，激活消费增长新动能，传统文具制造巨头贝发集团全球首家AI文创体验店在宁波鄞州印象城开业，标志着贝发集团“AI+文创+场景”战略完成了关键的场景化落地。它更像一个划时代的宣言，宣告了一场以“场景智联·文赋新生”为主题的产业自我革命，正从构想步入现实。“从‘BEIFA’到‘Beifa AI’，这不只是名称的升级，更是我们战略转型、全面拥抱AI时代的郑重宣言。”贝发集团董事长邱智铭如是说。</w:t>
      </w:r>
    </w:p>
    <w:p w14:paraId="14119999">
      <w:pPr>
        <w:pStyle w:val="17"/>
        <w:keepNext w:val="0"/>
        <w:keepLines w:val="0"/>
        <w:pageBreakBefore w:val="0"/>
        <w:widowControl w:val="0"/>
        <w:kinsoku/>
        <w:wordWrap/>
        <w:overflowPunct/>
        <w:topLinePunct w:val="0"/>
        <w:autoSpaceDE/>
        <w:autoSpaceDN/>
        <w:bidi w:val="0"/>
        <w:adjustRightInd/>
        <w:snapToGrid/>
        <w:spacing w:after="0" w:line="43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default" w:ascii="宋体" w:hAnsi="宋体" w:eastAsia="宋体" w:cs="宋体"/>
          <w:b w:val="0"/>
          <w:bCs w:val="0"/>
          <w:kern w:val="2"/>
          <w:sz w:val="24"/>
          <w:szCs w:val="24"/>
          <w:highlight w:val="none"/>
          <w:lang w:val="en-US" w:eastAsia="zh-CN" w:bidi="ar-SA"/>
        </w:rPr>
        <w:t>Beifa AI creative店内陈列的并非仅仅是商品，而是以“AI文创、AI沟通、AI陪伴、AI健康”为核心的四大体验矩阵。这里试图提供的，是一种以智能技术为依托的新型生活方式。从跨境商务场景的无障碍沟通，到获得个性化的情感交互体验，贝发正在将自身从“笔类制造专家”的角色，推向“智能场景解决方案提供者”的新定位。</w:t>
      </w:r>
    </w:p>
    <w:p w14:paraId="14175C77">
      <w:pPr>
        <w:pStyle w:val="17"/>
        <w:keepNext w:val="0"/>
        <w:keepLines w:val="0"/>
        <w:pageBreakBefore w:val="0"/>
        <w:widowControl w:val="0"/>
        <w:kinsoku/>
        <w:wordWrap/>
        <w:overflowPunct/>
        <w:topLinePunct w:val="0"/>
        <w:autoSpaceDE/>
        <w:autoSpaceDN/>
        <w:bidi w:val="0"/>
        <w:adjustRightInd/>
        <w:snapToGrid/>
        <w:spacing w:after="0" w:line="43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default" w:ascii="宋体" w:hAnsi="宋体" w:eastAsia="宋体" w:cs="宋体"/>
          <w:b w:val="0"/>
          <w:bCs w:val="0"/>
          <w:kern w:val="2"/>
          <w:sz w:val="24"/>
          <w:szCs w:val="24"/>
          <w:highlight w:val="none"/>
          <w:lang w:val="en-US" w:eastAsia="zh-CN" w:bidi="ar-SA"/>
        </w:rPr>
        <w:t>这一实体支点的建立，为其后续的生态构想奠定了基石。贝发集团董事长邱智铭在演讲中明确，公司将以此为核心，构建覆盖全球的OMO（线上融合线下）生态体系，全力推动从“文具制造”向“场景智造”的战略跨越。</w:t>
      </w:r>
    </w:p>
    <w:p w14:paraId="54703EBE">
      <w:pPr>
        <w:pStyle w:val="17"/>
        <w:keepNext w:val="0"/>
        <w:keepLines w:val="0"/>
        <w:pageBreakBefore w:val="0"/>
        <w:widowControl w:val="0"/>
        <w:kinsoku/>
        <w:wordWrap/>
        <w:overflowPunct/>
        <w:topLinePunct w:val="0"/>
        <w:autoSpaceDE/>
        <w:autoSpaceDN/>
        <w:bidi w:val="0"/>
        <w:adjustRightInd/>
        <w:snapToGrid/>
        <w:spacing w:after="0" w:line="430" w:lineRule="exact"/>
        <w:ind w:left="0" w:leftChars="0"/>
        <w:jc w:val="both"/>
        <w:textAlignment w:val="auto"/>
        <w:rPr>
          <w:rFonts w:hint="default" w:ascii="宋体" w:hAnsi="宋体" w:eastAsia="宋体" w:cs="宋体"/>
          <w:b/>
          <w:bCs/>
          <w:kern w:val="2"/>
          <w:sz w:val="24"/>
          <w:szCs w:val="24"/>
          <w:highlight w:val="none"/>
          <w:lang w:val="en-US" w:eastAsia="zh-CN" w:bidi="ar-SA"/>
        </w:rPr>
      </w:pPr>
      <w:r>
        <w:rPr>
          <w:rFonts w:hint="default" w:ascii="宋体" w:hAnsi="宋体" w:eastAsia="宋体" w:cs="宋体"/>
          <w:b/>
          <w:bCs/>
          <w:kern w:val="2"/>
          <w:sz w:val="24"/>
          <w:szCs w:val="24"/>
          <w:highlight w:val="none"/>
          <w:lang w:val="en-US" w:eastAsia="zh-CN" w:bidi="ar-SA"/>
        </w:rPr>
        <w:t>思想碰撞</w:t>
      </w:r>
    </w:p>
    <w:p w14:paraId="6962968D">
      <w:pPr>
        <w:pStyle w:val="17"/>
        <w:keepNext w:val="0"/>
        <w:keepLines w:val="0"/>
        <w:pageBreakBefore w:val="0"/>
        <w:widowControl w:val="0"/>
        <w:kinsoku/>
        <w:wordWrap/>
        <w:overflowPunct/>
        <w:topLinePunct w:val="0"/>
        <w:autoSpaceDE/>
        <w:autoSpaceDN/>
        <w:bidi w:val="0"/>
        <w:adjustRightInd/>
        <w:snapToGrid/>
        <w:spacing w:after="0" w:line="430" w:lineRule="exact"/>
        <w:ind w:left="0" w:leftChars="0"/>
        <w:jc w:val="both"/>
        <w:textAlignment w:val="auto"/>
        <w:rPr>
          <w:rFonts w:hint="default" w:ascii="宋体" w:hAnsi="宋体" w:eastAsia="宋体" w:cs="宋体"/>
          <w:b/>
          <w:bCs/>
          <w:kern w:val="2"/>
          <w:sz w:val="24"/>
          <w:szCs w:val="24"/>
          <w:highlight w:val="none"/>
          <w:lang w:val="en-US" w:eastAsia="zh-CN" w:bidi="ar-SA"/>
        </w:rPr>
      </w:pPr>
      <w:r>
        <w:rPr>
          <w:rFonts w:hint="default" w:ascii="宋体" w:hAnsi="宋体" w:eastAsia="宋体" w:cs="宋体"/>
          <w:b/>
          <w:bCs/>
          <w:kern w:val="2"/>
          <w:sz w:val="24"/>
          <w:szCs w:val="24"/>
          <w:highlight w:val="none"/>
          <w:lang w:val="en-US" w:eastAsia="zh-CN" w:bidi="ar-SA"/>
        </w:rPr>
        <w:t>技术赋能与文化根脉的融合探寻</w:t>
      </w:r>
    </w:p>
    <w:p w14:paraId="653852D7">
      <w:pPr>
        <w:pStyle w:val="17"/>
        <w:keepNext w:val="0"/>
        <w:keepLines w:val="0"/>
        <w:pageBreakBefore w:val="0"/>
        <w:widowControl w:val="0"/>
        <w:kinsoku/>
        <w:wordWrap/>
        <w:overflowPunct/>
        <w:topLinePunct w:val="0"/>
        <w:autoSpaceDE/>
        <w:autoSpaceDN/>
        <w:bidi w:val="0"/>
        <w:adjustRightInd/>
        <w:snapToGrid/>
        <w:spacing w:after="0" w:line="43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default" w:ascii="宋体" w:hAnsi="宋体" w:eastAsia="宋体" w:cs="宋体"/>
          <w:b w:val="0"/>
          <w:bCs w:val="0"/>
          <w:kern w:val="2"/>
          <w:sz w:val="24"/>
          <w:szCs w:val="24"/>
          <w:highlight w:val="none"/>
          <w:lang w:val="en-US" w:eastAsia="zh-CN" w:bidi="ar-SA"/>
        </w:rPr>
        <w:t>下午的论坛，则是一场从实践到思想的纵深探索。宁波市北仑区委常委、副区长程展，宁波市经信局副局长屠炯，宁波市委宣传部副部长陈印，宁波市企业联合会常务副会长兼秘书长张延的先后致辞，从政策引导、产业升级、文化科技融合等维度，为本次跨界尝试给予了肯定与期许，奠定了“政企协同推动创新”的基调。</w:t>
      </w:r>
    </w:p>
    <w:p w14:paraId="55B3473E">
      <w:pPr>
        <w:pStyle w:val="17"/>
        <w:keepNext w:val="0"/>
        <w:keepLines w:val="0"/>
        <w:pageBreakBefore w:val="0"/>
        <w:widowControl w:val="0"/>
        <w:kinsoku/>
        <w:wordWrap/>
        <w:overflowPunct/>
        <w:topLinePunct w:val="0"/>
        <w:autoSpaceDE/>
        <w:autoSpaceDN/>
        <w:bidi w:val="0"/>
        <w:adjustRightInd/>
        <w:snapToGrid/>
        <w:spacing w:after="0" w:line="43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default" w:ascii="宋体" w:hAnsi="宋体" w:eastAsia="宋体" w:cs="宋体"/>
          <w:b w:val="0"/>
          <w:bCs w:val="0"/>
          <w:kern w:val="2"/>
          <w:sz w:val="24"/>
          <w:szCs w:val="24"/>
          <w:highlight w:val="none"/>
          <w:lang w:val="en-US" w:eastAsia="zh-CN" w:bidi="ar-SA"/>
        </w:rPr>
        <w:t>随后，学界的前沿洞察与产业界的实战经验展开了深度激荡。浙江大学信息学部副主任陈文智系统剖析了AI赋能文创产业高质量发展的技术路径与内在逻辑，为实践提供了理论支撑。东方智慧开发研究院创始人南柏先生则从传统文化根脉出发，探讨了古老智慧与前沿AI场景融合的哲学可能，赋予了技术探索以文化深度。</w:t>
      </w:r>
    </w:p>
    <w:p w14:paraId="612D0054">
      <w:pPr>
        <w:pStyle w:val="17"/>
        <w:keepNext w:val="0"/>
        <w:keepLines w:val="0"/>
        <w:pageBreakBefore w:val="0"/>
        <w:widowControl w:val="0"/>
        <w:kinsoku/>
        <w:wordWrap/>
        <w:overflowPunct/>
        <w:topLinePunct w:val="0"/>
        <w:autoSpaceDE/>
        <w:autoSpaceDN/>
        <w:bidi w:val="0"/>
        <w:adjustRightInd/>
        <w:snapToGrid/>
        <w:spacing w:after="0" w:line="43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default" w:ascii="宋体" w:hAnsi="宋体" w:eastAsia="宋体" w:cs="宋体"/>
          <w:b w:val="0"/>
          <w:bCs w:val="0"/>
          <w:kern w:val="2"/>
          <w:sz w:val="24"/>
          <w:szCs w:val="24"/>
          <w:highlight w:val="none"/>
          <w:lang w:val="en-US" w:eastAsia="zh-CN" w:bidi="ar-SA"/>
        </w:rPr>
        <w:t>作为产业转型的实践代表，贝发集团董事长邱智铭在现场阐述了公司的核心战略与愿景。他将宏观的行业机遇具象为企业的战略升级、产品矩阵与全球布局计划，完整呈现出一家传统制造领军企业在AI浪潮中主动求变、定义未来的思考与行动，使论坛的讨论实现了从理论洞察、文化反思到商业实战的闭环</w:t>
      </w:r>
      <w:r>
        <w:rPr>
          <w:rFonts w:hint="eastAsia" w:ascii="宋体" w:hAnsi="宋体" w:cs="宋体"/>
          <w:b w:val="0"/>
          <w:bCs w:val="0"/>
          <w:kern w:val="2"/>
          <w:sz w:val="24"/>
          <w:szCs w:val="24"/>
          <w:highlight w:val="none"/>
          <w:lang w:val="en-US" w:eastAsia="zh-CN" w:bidi="ar-SA"/>
        </w:rPr>
        <w:t>。</w:t>
      </w:r>
    </w:p>
    <w:p w14:paraId="29D1046B">
      <w:pPr>
        <w:pStyle w:val="17"/>
        <w:keepNext w:val="0"/>
        <w:keepLines w:val="0"/>
        <w:pageBreakBefore w:val="0"/>
        <w:widowControl w:val="0"/>
        <w:kinsoku/>
        <w:wordWrap/>
        <w:overflowPunct/>
        <w:topLinePunct w:val="0"/>
        <w:autoSpaceDE/>
        <w:autoSpaceDN/>
        <w:bidi w:val="0"/>
        <w:adjustRightInd/>
        <w:snapToGrid/>
        <w:spacing w:after="0" w:line="43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default" w:ascii="宋体" w:hAnsi="宋体" w:eastAsia="宋体" w:cs="宋体"/>
          <w:b w:val="0"/>
          <w:bCs w:val="0"/>
          <w:kern w:val="2"/>
          <w:sz w:val="24"/>
          <w:szCs w:val="24"/>
          <w:highlight w:val="none"/>
          <w:lang w:val="en-US" w:eastAsia="zh-CN" w:bidi="ar-SA"/>
        </w:rPr>
        <w:t>最激烈的火花迸发于圆桌对话环节。在以“破界·融合：AI文创的场景想象力与商业未来”为主题的讨论中，来自政府、企业、投资与媒体界的嘉宾——包括宁波市经信局人工智能处负责人、贝发集团、杭州蚂蚁看看科技、商界集团及重庆百工传艺的代表，共同直面核心问题：AI技术如何超越噱头，真正融入文创消费场景？又该如何构建可持续的盈利模式？这场讨论不再停留于技术可能性的赞美，而是深入商业本质的务实叩问。</w:t>
      </w:r>
    </w:p>
    <w:p w14:paraId="5AEF886D">
      <w:pPr>
        <w:pStyle w:val="17"/>
        <w:keepNext w:val="0"/>
        <w:keepLines w:val="0"/>
        <w:pageBreakBefore w:val="0"/>
        <w:widowControl w:val="0"/>
        <w:kinsoku/>
        <w:wordWrap/>
        <w:overflowPunct/>
        <w:topLinePunct w:val="0"/>
        <w:autoSpaceDE/>
        <w:autoSpaceDN/>
        <w:bidi w:val="0"/>
        <w:adjustRightInd/>
        <w:snapToGrid/>
        <w:spacing w:after="0" w:line="430" w:lineRule="exact"/>
        <w:ind w:left="0" w:leftChars="0"/>
        <w:jc w:val="both"/>
        <w:textAlignment w:val="auto"/>
        <w:rPr>
          <w:rFonts w:hint="default" w:ascii="宋体" w:hAnsi="宋体" w:eastAsia="宋体" w:cs="宋体"/>
          <w:b/>
          <w:bCs/>
          <w:kern w:val="2"/>
          <w:sz w:val="24"/>
          <w:szCs w:val="24"/>
          <w:highlight w:val="none"/>
          <w:lang w:val="en-US" w:eastAsia="zh-CN" w:bidi="ar-SA"/>
        </w:rPr>
      </w:pPr>
      <w:r>
        <w:rPr>
          <w:rFonts w:hint="default" w:ascii="宋体" w:hAnsi="宋体" w:eastAsia="宋体" w:cs="宋体"/>
          <w:b/>
          <w:bCs/>
          <w:kern w:val="2"/>
          <w:sz w:val="24"/>
          <w:szCs w:val="24"/>
          <w:highlight w:val="none"/>
          <w:lang w:val="en-US" w:eastAsia="zh-CN" w:bidi="ar-SA"/>
        </w:rPr>
        <w:t>生态启航</w:t>
      </w:r>
    </w:p>
    <w:p w14:paraId="708218C2">
      <w:pPr>
        <w:pStyle w:val="17"/>
        <w:keepNext w:val="0"/>
        <w:keepLines w:val="0"/>
        <w:pageBreakBefore w:val="0"/>
        <w:widowControl w:val="0"/>
        <w:kinsoku/>
        <w:wordWrap/>
        <w:overflowPunct/>
        <w:topLinePunct w:val="0"/>
        <w:autoSpaceDE/>
        <w:autoSpaceDN/>
        <w:bidi w:val="0"/>
        <w:adjustRightInd/>
        <w:snapToGrid/>
        <w:spacing w:after="0" w:line="430" w:lineRule="exact"/>
        <w:ind w:left="0" w:leftChars="0"/>
        <w:jc w:val="both"/>
        <w:textAlignment w:val="auto"/>
        <w:rPr>
          <w:rFonts w:hint="default" w:ascii="宋体" w:hAnsi="宋体" w:eastAsia="宋体" w:cs="宋体"/>
          <w:b/>
          <w:bCs/>
          <w:kern w:val="2"/>
          <w:sz w:val="24"/>
          <w:szCs w:val="24"/>
          <w:highlight w:val="none"/>
          <w:lang w:val="en-US" w:eastAsia="zh-CN" w:bidi="ar-SA"/>
        </w:rPr>
      </w:pPr>
      <w:r>
        <w:rPr>
          <w:rFonts w:hint="default" w:ascii="宋体" w:hAnsi="宋体" w:eastAsia="宋体" w:cs="宋体"/>
          <w:b/>
          <w:bCs/>
          <w:kern w:val="2"/>
          <w:sz w:val="24"/>
          <w:szCs w:val="24"/>
          <w:highlight w:val="none"/>
          <w:lang w:val="en-US" w:eastAsia="zh-CN" w:bidi="ar-SA"/>
        </w:rPr>
        <w:t>用户共创与行业标杆的共建</w:t>
      </w:r>
    </w:p>
    <w:p w14:paraId="00DB9630">
      <w:pPr>
        <w:pStyle w:val="17"/>
        <w:keepNext w:val="0"/>
        <w:keepLines w:val="0"/>
        <w:pageBreakBefore w:val="0"/>
        <w:widowControl w:val="0"/>
        <w:kinsoku/>
        <w:wordWrap/>
        <w:overflowPunct/>
        <w:topLinePunct w:val="0"/>
        <w:autoSpaceDE/>
        <w:autoSpaceDN/>
        <w:bidi w:val="0"/>
        <w:adjustRightInd/>
        <w:snapToGrid/>
        <w:spacing w:after="0" w:line="43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default" w:ascii="宋体" w:hAnsi="宋体" w:eastAsia="宋体" w:cs="宋体"/>
          <w:b w:val="0"/>
          <w:bCs w:val="0"/>
          <w:kern w:val="2"/>
          <w:sz w:val="24"/>
          <w:szCs w:val="24"/>
          <w:highlight w:val="none"/>
          <w:lang w:val="en-US" w:eastAsia="zh-CN" w:bidi="ar-SA"/>
        </w:rPr>
        <w:t>除了思想激荡，论坛更展现了生态共建的行动。贝发集团现场发布了《Beifa AI全球产品体验官计划》，旨在通过开放的用户共创机制，将全球消费者转化为产品迭代的共谋者，这标志着其商业模式从“单向交付”向“双向共创”演进。</w:t>
      </w:r>
    </w:p>
    <w:p w14:paraId="5A60FD27">
      <w:pPr>
        <w:pStyle w:val="17"/>
        <w:keepNext w:val="0"/>
        <w:keepLines w:val="0"/>
        <w:pageBreakBefore w:val="0"/>
        <w:widowControl w:val="0"/>
        <w:kinsoku/>
        <w:wordWrap/>
        <w:overflowPunct/>
        <w:topLinePunct w:val="0"/>
        <w:autoSpaceDE/>
        <w:autoSpaceDN/>
        <w:bidi w:val="0"/>
        <w:adjustRightInd/>
        <w:snapToGrid/>
        <w:spacing w:after="0" w:line="43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default" w:ascii="宋体" w:hAnsi="宋体" w:eastAsia="宋体" w:cs="宋体"/>
          <w:b w:val="0"/>
          <w:bCs w:val="0"/>
          <w:kern w:val="2"/>
          <w:sz w:val="24"/>
          <w:szCs w:val="24"/>
          <w:highlight w:val="none"/>
          <w:lang w:val="en-US" w:eastAsia="zh-CN" w:bidi="ar-SA"/>
        </w:rPr>
        <w:t>同时，活动现场举行了一场特别的“商界世界纪录认证仪式”，以权威背书的方式，彰显了贝发在AI文创领域探索的开创性。这一举动，无疑意在为整个行业树立一个可供参照的新标杆。</w:t>
      </w:r>
    </w:p>
    <w:p w14:paraId="46FFBFD1">
      <w:pPr>
        <w:pStyle w:val="17"/>
        <w:keepNext w:val="0"/>
        <w:keepLines w:val="0"/>
        <w:pageBreakBefore w:val="0"/>
        <w:widowControl w:val="0"/>
        <w:kinsoku/>
        <w:wordWrap/>
        <w:overflowPunct/>
        <w:topLinePunct w:val="0"/>
        <w:autoSpaceDE/>
        <w:autoSpaceDN/>
        <w:bidi w:val="0"/>
        <w:adjustRightInd/>
        <w:snapToGrid/>
        <w:spacing w:after="0" w:line="43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default" w:ascii="宋体" w:hAnsi="宋体" w:eastAsia="宋体" w:cs="宋体"/>
          <w:b w:val="0"/>
          <w:bCs w:val="0"/>
          <w:kern w:val="2"/>
          <w:sz w:val="24"/>
          <w:szCs w:val="24"/>
          <w:highlight w:val="none"/>
          <w:lang w:val="en-US" w:eastAsia="zh-CN" w:bidi="ar-SA"/>
        </w:rPr>
        <w:t>本次论坛的价值，不在于给出了所有答案，而在于它清晰地提出了问题并展示了初步的解题思路。贝发集团的尝试揭示出一个趋势：在消费升级与技术革命的双重驱动下，传统制造业的转型路径，正从单一的产品智能化，迈向以用户为中心的全场景智能化生态构建。</w:t>
      </w:r>
    </w:p>
    <w:p w14:paraId="0C08879D">
      <w:pPr>
        <w:pStyle w:val="17"/>
        <w:keepNext w:val="0"/>
        <w:keepLines w:val="0"/>
        <w:pageBreakBefore w:val="0"/>
        <w:widowControl w:val="0"/>
        <w:kinsoku/>
        <w:wordWrap/>
        <w:overflowPunct/>
        <w:topLinePunct w:val="0"/>
        <w:autoSpaceDE/>
        <w:autoSpaceDN/>
        <w:bidi w:val="0"/>
        <w:adjustRightInd/>
        <w:snapToGrid/>
        <w:spacing w:after="0" w:line="430" w:lineRule="exact"/>
        <w:ind w:left="0" w:leftChars="0"/>
        <w:jc w:val="both"/>
        <w:textAlignment w:val="auto"/>
        <w:rPr>
          <w:rFonts w:hint="eastAsia" w:ascii="宋体" w:hAnsi="宋体" w:cs="宋体"/>
          <w:b w:val="0"/>
          <w:bCs w:val="0"/>
          <w:kern w:val="2"/>
          <w:sz w:val="24"/>
          <w:szCs w:val="24"/>
          <w:highlight w:val="none"/>
          <w:lang w:val="en-US" w:eastAsia="zh-CN" w:bidi="ar-SA"/>
        </w:rPr>
      </w:pPr>
      <w:r>
        <w:rPr>
          <w:rFonts w:hint="default" w:ascii="宋体" w:hAnsi="宋体" w:eastAsia="宋体" w:cs="宋体"/>
          <w:b w:val="0"/>
          <w:bCs w:val="0"/>
          <w:kern w:val="2"/>
          <w:sz w:val="24"/>
          <w:szCs w:val="24"/>
          <w:highlight w:val="none"/>
          <w:lang w:val="en-US" w:eastAsia="zh-CN" w:bidi="ar-SA"/>
        </w:rPr>
        <w:t>“AI+文创”的融合，能否成为培育新质生产力的重要范式，关键在于能否完成从技术展示到稳定商业闭环的华丽变迁。宁波的这次论坛，或许正是这场漫长征程中，一个值得记录的路标。它告诉我们，转型已不再是要不要的选择题，而是如何走的必答题。</w:t>
      </w:r>
    </w:p>
    <w:p w14:paraId="5D866852">
      <w:pPr>
        <w:pStyle w:val="17"/>
        <w:keepNext w:val="0"/>
        <w:keepLines w:val="0"/>
        <w:pageBreakBefore w:val="0"/>
        <w:widowControl w:val="0"/>
        <w:kinsoku/>
        <w:wordWrap/>
        <w:overflowPunct/>
        <w:topLinePunct w:val="0"/>
        <w:autoSpaceDE/>
        <w:autoSpaceDN/>
        <w:bidi w:val="0"/>
        <w:adjustRightInd/>
        <w:snapToGrid/>
        <w:spacing w:after="0" w:line="430" w:lineRule="exact"/>
        <w:ind w:left="0" w:leftChars="0" w:firstLine="0" w:firstLineChars="0"/>
        <w:jc w:val="center"/>
        <w:textAlignment w:val="auto"/>
        <w:rPr>
          <w:rFonts w:hint="default" w:ascii="方正小标宋简体" w:hAnsi="方正小标宋简体" w:eastAsia="方正小标宋简体" w:cs="方正小标宋简体"/>
          <w:b w:val="0"/>
          <w:bCs w:val="0"/>
          <w:color w:val="000000"/>
          <w:kern w:val="2"/>
          <w:sz w:val="36"/>
          <w:szCs w:val="36"/>
          <w:highlight w:val="none"/>
          <w:lang w:val="en-US" w:eastAsia="zh-CN" w:bidi="ar-SA"/>
        </w:rPr>
        <w:sectPr>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equalWidth="0" w:num="2">
            <w:col w:w="4493" w:space="425"/>
            <w:col w:w="4493"/>
          </w:cols>
          <w:rtlGutter w:val="0"/>
          <w:docGrid w:type="lines" w:linePitch="312" w:charSpace="0"/>
        </w:sectPr>
      </w:pPr>
    </w:p>
    <w:p w14:paraId="4D02AC21">
      <w:pPr>
        <w:pStyle w:val="17"/>
        <w:keepNext w:val="0"/>
        <w:keepLines w:val="0"/>
        <w:pageBreakBefore w:val="0"/>
        <w:widowControl w:val="0"/>
        <w:kinsoku/>
        <w:wordWrap/>
        <w:overflowPunct/>
        <w:topLinePunct w:val="0"/>
        <w:autoSpaceDE/>
        <w:autoSpaceDN/>
        <w:bidi w:val="0"/>
        <w:adjustRightInd/>
        <w:snapToGrid/>
        <w:spacing w:before="157" w:beforeLines="50" w:after="157" w:afterLines="50" w:line="430" w:lineRule="exact"/>
        <w:ind w:left="0" w:leftChars="0" w:firstLine="0" w:firstLineChars="0"/>
        <w:jc w:val="center"/>
        <w:textAlignment w:val="auto"/>
        <w:rPr>
          <w:rFonts w:hint="eastAsia" w:ascii="方正小标宋简体" w:hAnsi="方正小标宋简体" w:eastAsia="方正小标宋简体" w:cs="方正小标宋简体"/>
          <w:b w:val="0"/>
          <w:bCs w:val="0"/>
          <w:color w:val="000000"/>
          <w:kern w:val="2"/>
          <w:sz w:val="36"/>
          <w:szCs w:val="36"/>
          <w:highlight w:val="none"/>
          <w:lang w:val="en-US" w:eastAsia="zh-CN" w:bidi="ar-SA"/>
        </w:rPr>
      </w:pPr>
      <w:r>
        <w:rPr>
          <w:rFonts w:hint="eastAsia" w:ascii="方正小标宋简体" w:hAnsi="方正小标宋简体" w:eastAsia="方正小标宋简体" w:cs="方正小标宋简体"/>
          <w:b w:val="0"/>
          <w:bCs w:val="0"/>
          <w:color w:val="000000"/>
          <w:kern w:val="2"/>
          <w:sz w:val="36"/>
          <w:szCs w:val="36"/>
          <w:highlight w:val="none"/>
          <w:lang w:val="en-US" w:eastAsia="zh-CN" w:bidi="ar-SA"/>
        </w:rPr>
        <w:t>宁波文具行业协会举办“AI智联・数绘文具蓝图”文具产业数字化转型对接会</w:t>
      </w:r>
    </w:p>
    <w:p w14:paraId="375C346C">
      <w:pPr>
        <w:keepNext w:val="0"/>
        <w:keepLines w:val="0"/>
        <w:pageBreakBefore w:val="0"/>
        <w:widowControl w:val="0"/>
        <w:shd w:val="clear" w:color="auto" w:fill="auto"/>
        <w:kinsoku/>
        <w:wordWrap/>
        <w:overflowPunct/>
        <w:topLinePunct w:val="0"/>
        <w:autoSpaceDE w:val="0"/>
        <w:autoSpaceDN/>
        <w:bidi w:val="0"/>
        <w:adjustRightInd/>
        <w:snapToGrid/>
        <w:spacing w:before="63" w:beforeLines="20" w:after="157" w:afterLines="50" w:line="440" w:lineRule="exact"/>
        <w:jc w:val="center"/>
        <w:textAlignment w:val="auto"/>
        <w:rPr>
          <w:rFonts w:hint="default" w:ascii="楷体" w:hAnsi="楷体" w:eastAsia="楷体" w:cs="Times New Roman"/>
          <w:color w:val="000000"/>
          <w:sz w:val="32"/>
          <w:szCs w:val="32"/>
          <w:highlight w:val="none"/>
          <w:lang w:val="en-US" w:eastAsia="zh-CN"/>
        </w:rPr>
        <w:sectPr>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space="425" w:num="1"/>
          <w:rtlGutter w:val="0"/>
          <w:docGrid w:type="lines" w:linePitch="312" w:charSpace="0"/>
        </w:sectPr>
      </w:pPr>
    </w:p>
    <w:p w14:paraId="1A0CE4A0">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为加快数字化技术与文具产业深度融合，精准助力企业对接优质资源、实现降本增效，10月30日，“AI 智联・数绘文具蓝图”文具产业数字化转型对接会在甬水桥科创中心顺利召开。本次会议由宁波文具行业协会、宁波市海曙区工商业联合会、宁波工业互联网研究院有限公司联合主办，宁波市海曙区数字经济促进会、宁波甬水桥数字产业发展有限公司承办，协会副理事长单位广博集团股份有限公司协办，为文具行业搭建起技术对接、需求交流的专业平台。</w:t>
      </w:r>
    </w:p>
    <w:p w14:paraId="3570E733">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宁波市经济和信息化局消费品工业处副处长任丹枫出席会议并讲话。宁波市海曙区数字经济促进会副会长王建平、秘书长励中柱、上海交通大学宁波人工智能研究院</w:t>
      </w:r>
      <w:r>
        <w:rPr>
          <w:rFonts w:hint="default" w:ascii="宋体" w:hAnsi="宋体" w:eastAsia="宋体" w:cs="宋体"/>
          <w:b w:val="0"/>
          <w:bCs w:val="0"/>
          <w:kern w:val="2"/>
          <w:sz w:val="24"/>
          <w:szCs w:val="24"/>
          <w:highlight w:val="none"/>
          <w:lang w:val="en-US" w:eastAsia="zh-CN" w:bidi="ar-SA"/>
        </w:rPr>
        <w:t>和</w:t>
      </w:r>
      <w:r>
        <w:rPr>
          <w:rFonts w:hint="eastAsia" w:ascii="宋体" w:hAnsi="宋体" w:eastAsia="宋体" w:cs="宋体"/>
          <w:b w:val="0"/>
          <w:bCs w:val="0"/>
          <w:kern w:val="2"/>
          <w:sz w:val="24"/>
          <w:szCs w:val="24"/>
          <w:highlight w:val="none"/>
          <w:lang w:val="en-US" w:eastAsia="zh-CN" w:bidi="ar-SA"/>
        </w:rPr>
        <w:t>宁波工业互联网研究院等</w:t>
      </w:r>
      <w:r>
        <w:rPr>
          <w:rFonts w:hint="default" w:ascii="宋体" w:hAnsi="宋体" w:eastAsia="宋体" w:cs="宋体"/>
          <w:b w:val="0"/>
          <w:bCs w:val="0"/>
          <w:kern w:val="2"/>
          <w:sz w:val="24"/>
          <w:szCs w:val="24"/>
          <w:highlight w:val="none"/>
          <w:lang w:val="en-US" w:eastAsia="zh-CN" w:bidi="ar-SA"/>
        </w:rPr>
        <w:t>科研院所</w:t>
      </w:r>
      <w:r>
        <w:rPr>
          <w:rFonts w:hint="eastAsia" w:ascii="宋体" w:hAnsi="宋体" w:eastAsia="宋体" w:cs="宋体"/>
          <w:b w:val="0"/>
          <w:bCs w:val="0"/>
          <w:kern w:val="2"/>
          <w:sz w:val="24"/>
          <w:szCs w:val="24"/>
          <w:highlight w:val="none"/>
          <w:lang w:val="en-US" w:eastAsia="zh-CN" w:bidi="ar-SA"/>
        </w:rPr>
        <w:t>负责人，</w:t>
      </w:r>
      <w:r>
        <w:rPr>
          <w:rFonts w:hint="default" w:ascii="宋体" w:hAnsi="宋体" w:eastAsia="宋体" w:cs="宋体"/>
          <w:b w:val="0"/>
          <w:bCs w:val="0"/>
          <w:kern w:val="2"/>
          <w:sz w:val="24"/>
          <w:szCs w:val="24"/>
          <w:highlight w:val="none"/>
          <w:lang w:val="en-US" w:eastAsia="zh-CN" w:bidi="ar-SA"/>
        </w:rPr>
        <w:t>康大、贝发、广博、美博、创源、天虹、杰丽斯等</w:t>
      </w:r>
      <w:r>
        <w:rPr>
          <w:rFonts w:hint="eastAsia" w:ascii="宋体" w:hAnsi="宋体" w:eastAsia="宋体" w:cs="宋体"/>
          <w:b w:val="0"/>
          <w:bCs w:val="0"/>
          <w:kern w:val="2"/>
          <w:sz w:val="24"/>
          <w:szCs w:val="24"/>
          <w:highlight w:val="none"/>
          <w:lang w:val="en-US" w:eastAsia="zh-CN" w:bidi="ar-SA"/>
        </w:rPr>
        <w:t>等企业</w:t>
      </w:r>
      <w:r>
        <w:rPr>
          <w:rFonts w:hint="default" w:ascii="宋体" w:hAnsi="宋体" w:eastAsia="宋体" w:cs="宋体"/>
          <w:b w:val="0"/>
          <w:bCs w:val="0"/>
          <w:kern w:val="2"/>
          <w:sz w:val="24"/>
          <w:szCs w:val="24"/>
          <w:highlight w:val="none"/>
          <w:lang w:val="en-US" w:eastAsia="zh-CN" w:bidi="ar-SA"/>
        </w:rPr>
        <w:t>代表共</w:t>
      </w:r>
      <w:r>
        <w:rPr>
          <w:rFonts w:hint="eastAsia" w:ascii="宋体" w:hAnsi="宋体" w:eastAsia="宋体" w:cs="宋体"/>
          <w:b w:val="0"/>
          <w:bCs w:val="0"/>
          <w:kern w:val="2"/>
          <w:sz w:val="24"/>
          <w:szCs w:val="24"/>
          <w:highlight w:val="none"/>
          <w:lang w:val="en-US" w:eastAsia="zh-CN" w:bidi="ar-SA"/>
        </w:rPr>
        <w:t>近40人参加。</w:t>
      </w:r>
    </w:p>
    <w:p w14:paraId="1F484DF8">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任丹枫在致辞中指出，文具行业是宁波的特色优势产业，更是全市“361”现代化产业体系的重要组成部分，当前人工智能技术已催生新生产模式、激发新消费需求，</w:t>
      </w:r>
      <w:r>
        <w:rPr>
          <w:rFonts w:hint="default" w:ascii="宋体" w:hAnsi="宋体" w:eastAsia="宋体" w:cs="宋体"/>
          <w:b w:val="0"/>
          <w:bCs w:val="0"/>
          <w:kern w:val="2"/>
          <w:sz w:val="24"/>
          <w:szCs w:val="24"/>
          <w:highlight w:val="none"/>
          <w:lang w:val="en-US" w:eastAsia="zh-CN" w:bidi="ar-SA"/>
        </w:rPr>
        <w:t>文具行业</w:t>
      </w:r>
      <w:r>
        <w:rPr>
          <w:rFonts w:hint="eastAsia" w:ascii="宋体" w:hAnsi="宋体" w:eastAsia="宋体" w:cs="宋体"/>
          <w:b w:val="0"/>
          <w:bCs w:val="0"/>
          <w:kern w:val="2"/>
          <w:sz w:val="24"/>
          <w:szCs w:val="24"/>
          <w:highlight w:val="none"/>
          <w:lang w:val="en-US" w:eastAsia="zh-CN" w:bidi="ar-SA"/>
        </w:rPr>
        <w:t>数字化转型空间广阔</w:t>
      </w:r>
      <w:r>
        <w:rPr>
          <w:rFonts w:hint="default" w:ascii="宋体" w:hAnsi="宋体" w:eastAsia="宋体" w:cs="宋体"/>
          <w:b w:val="0"/>
          <w:bCs w:val="0"/>
          <w:kern w:val="2"/>
          <w:sz w:val="24"/>
          <w:szCs w:val="24"/>
          <w:highlight w:val="none"/>
          <w:lang w:val="en-US" w:eastAsia="zh-CN" w:bidi="ar-SA"/>
        </w:rPr>
        <w:t>。</w:t>
      </w:r>
      <w:r>
        <w:rPr>
          <w:rFonts w:hint="eastAsia" w:ascii="宋体" w:hAnsi="宋体" w:eastAsia="宋体" w:cs="宋体"/>
          <w:b w:val="0"/>
          <w:bCs w:val="0"/>
          <w:kern w:val="2"/>
          <w:sz w:val="24"/>
          <w:szCs w:val="24"/>
          <w:highlight w:val="none"/>
          <w:lang w:val="en-US" w:eastAsia="zh-CN" w:bidi="ar-SA"/>
        </w:rPr>
        <w:t>他强调，拥抱AI不仅是顺应时代发展的必然选择，更是企业突破发展瓶颈的核心路径。今年以来，工信部及省经信厅先后印发轻工业数字化转型实施方案，为文具行业数字化转型提供了清晰路径与政策支撑，他希望企业以此次对接会为契机，加快从设备升级向全链路协同创新转变。</w:t>
      </w:r>
    </w:p>
    <w:p w14:paraId="07D35CA5">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王建平详细介绍了甬水桥科创中心的发展成果，将进一步搭建产学研用联动桥梁，推动AI技术与文具产业精准对接，为宁波</w:t>
      </w:r>
      <w:r>
        <w:rPr>
          <w:rFonts w:hint="default" w:ascii="宋体" w:hAnsi="宋体" w:eastAsia="宋体" w:cs="宋体"/>
          <w:b w:val="0"/>
          <w:bCs w:val="0"/>
          <w:kern w:val="2"/>
          <w:sz w:val="24"/>
          <w:szCs w:val="24"/>
          <w:highlight w:val="none"/>
          <w:lang w:val="en-US" w:eastAsia="zh-CN" w:bidi="ar-SA"/>
        </w:rPr>
        <w:t>文具企业</w:t>
      </w:r>
      <w:r>
        <w:rPr>
          <w:rFonts w:hint="eastAsia" w:ascii="宋体" w:hAnsi="宋体" w:eastAsia="宋体" w:cs="宋体"/>
          <w:b w:val="0"/>
          <w:bCs w:val="0"/>
          <w:kern w:val="2"/>
          <w:sz w:val="24"/>
          <w:szCs w:val="24"/>
          <w:highlight w:val="none"/>
          <w:lang w:val="en-US" w:eastAsia="zh-CN" w:bidi="ar-SA"/>
        </w:rPr>
        <w:t>数字化升级注入新动能。</w:t>
      </w:r>
    </w:p>
    <w:p w14:paraId="76BFCE21">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宁波文具行业协会秘书长严继锋在致辞中表示，协会始终以企业需求为导向，</w:t>
      </w:r>
      <w:r>
        <w:rPr>
          <w:rFonts w:hint="default" w:ascii="宋体" w:hAnsi="宋体" w:eastAsia="宋体" w:cs="宋体"/>
          <w:b w:val="0"/>
          <w:bCs w:val="0"/>
          <w:kern w:val="2"/>
          <w:sz w:val="24"/>
          <w:szCs w:val="24"/>
          <w:highlight w:val="none"/>
          <w:lang w:val="en-US" w:eastAsia="zh-CN" w:bidi="ar-SA"/>
        </w:rPr>
        <w:t>在</w:t>
      </w:r>
      <w:r>
        <w:rPr>
          <w:rFonts w:hint="eastAsia" w:ascii="宋体" w:hAnsi="宋体" w:eastAsia="宋体" w:cs="宋体"/>
          <w:b w:val="0"/>
          <w:bCs w:val="0"/>
          <w:kern w:val="2"/>
          <w:sz w:val="24"/>
          <w:szCs w:val="24"/>
          <w:highlight w:val="none"/>
          <w:lang w:val="en-US" w:eastAsia="zh-CN" w:bidi="ar-SA"/>
        </w:rPr>
        <w:t>技术赋能</w:t>
      </w:r>
      <w:r>
        <w:rPr>
          <w:rFonts w:hint="default" w:ascii="宋体" w:hAnsi="宋体" w:eastAsia="宋体" w:cs="宋体"/>
          <w:b w:val="0"/>
          <w:bCs w:val="0"/>
          <w:kern w:val="2"/>
          <w:sz w:val="24"/>
          <w:szCs w:val="24"/>
          <w:highlight w:val="none"/>
          <w:lang w:val="en-US" w:eastAsia="zh-CN" w:bidi="ar-SA"/>
        </w:rPr>
        <w:t>、</w:t>
      </w:r>
      <w:r>
        <w:rPr>
          <w:rFonts w:hint="eastAsia" w:ascii="宋体" w:hAnsi="宋体" w:eastAsia="宋体" w:cs="宋体"/>
          <w:b w:val="0"/>
          <w:bCs w:val="0"/>
          <w:kern w:val="2"/>
          <w:sz w:val="24"/>
          <w:szCs w:val="24"/>
          <w:highlight w:val="none"/>
          <w:lang w:val="en-US" w:eastAsia="zh-CN" w:bidi="ar-SA"/>
        </w:rPr>
        <w:t>贸易对接、标准制定</w:t>
      </w:r>
      <w:r>
        <w:rPr>
          <w:rFonts w:hint="default" w:ascii="宋体" w:hAnsi="宋体" w:eastAsia="宋体" w:cs="宋体"/>
          <w:b w:val="0"/>
          <w:bCs w:val="0"/>
          <w:kern w:val="2"/>
          <w:sz w:val="24"/>
          <w:szCs w:val="24"/>
          <w:highlight w:val="none"/>
          <w:lang w:val="en-US" w:eastAsia="zh-CN" w:bidi="ar-SA"/>
        </w:rPr>
        <w:t>等多方面</w:t>
      </w:r>
      <w:r>
        <w:rPr>
          <w:rFonts w:hint="eastAsia" w:ascii="宋体" w:hAnsi="宋体" w:eastAsia="宋体" w:cs="宋体"/>
          <w:b w:val="0"/>
          <w:bCs w:val="0"/>
          <w:kern w:val="2"/>
          <w:sz w:val="24"/>
          <w:szCs w:val="24"/>
          <w:highlight w:val="none"/>
          <w:lang w:val="en-US" w:eastAsia="zh-CN" w:bidi="ar-SA"/>
        </w:rPr>
        <w:t>持续整合资源提供精准服务，</w:t>
      </w:r>
      <w:r>
        <w:rPr>
          <w:rFonts w:hint="default" w:ascii="宋体" w:hAnsi="宋体" w:eastAsia="宋体" w:cs="宋体"/>
          <w:b w:val="0"/>
          <w:bCs w:val="0"/>
          <w:kern w:val="2"/>
          <w:sz w:val="24"/>
          <w:szCs w:val="24"/>
          <w:highlight w:val="none"/>
          <w:lang w:val="en-US" w:eastAsia="zh-CN" w:bidi="ar-SA"/>
        </w:rPr>
        <w:t>作为</w:t>
      </w:r>
      <w:r>
        <w:rPr>
          <w:rFonts w:hint="eastAsia" w:ascii="宋体" w:hAnsi="宋体" w:eastAsia="宋体" w:cs="宋体"/>
          <w:b w:val="0"/>
          <w:bCs w:val="0"/>
          <w:kern w:val="2"/>
          <w:sz w:val="24"/>
          <w:szCs w:val="24"/>
          <w:highlight w:val="none"/>
          <w:lang w:val="en-US" w:eastAsia="zh-CN" w:bidi="ar-SA"/>
        </w:rPr>
        <w:t>行业发展的重要公共服务平台</w:t>
      </w:r>
      <w:r>
        <w:rPr>
          <w:rFonts w:hint="default" w:ascii="宋体" w:hAnsi="宋体" w:eastAsia="宋体" w:cs="宋体"/>
          <w:b w:val="0"/>
          <w:bCs w:val="0"/>
          <w:kern w:val="2"/>
          <w:sz w:val="24"/>
          <w:szCs w:val="24"/>
          <w:highlight w:val="none"/>
          <w:lang w:val="en-US" w:eastAsia="zh-CN" w:bidi="ar-SA"/>
        </w:rPr>
        <w:t>，</w:t>
      </w:r>
      <w:r>
        <w:rPr>
          <w:rFonts w:hint="eastAsia" w:ascii="宋体" w:hAnsi="宋体" w:eastAsia="宋体" w:cs="宋体"/>
          <w:b w:val="0"/>
          <w:bCs w:val="0"/>
          <w:kern w:val="2"/>
          <w:sz w:val="24"/>
          <w:szCs w:val="24"/>
          <w:highlight w:val="none"/>
          <w:lang w:val="en-US" w:eastAsia="zh-CN" w:bidi="ar-SA"/>
        </w:rPr>
        <w:t>本次对接会正是协会响应企业数字化转型诉求，联合政府部门、科研机构打造的精准对接载体。</w:t>
      </w:r>
    </w:p>
    <w:p w14:paraId="5BC0D959">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default" w:ascii="宋体" w:hAnsi="宋体" w:eastAsia="宋体" w:cs="宋体"/>
          <w:b w:val="0"/>
          <w:bCs w:val="0"/>
          <w:kern w:val="2"/>
          <w:sz w:val="24"/>
          <w:szCs w:val="24"/>
          <w:highlight w:val="none"/>
          <w:lang w:val="en-US" w:eastAsia="zh-CN" w:bidi="ar-SA"/>
        </w:rPr>
        <w:t>会上，宁波文具行业协会与宁波工业互联网研究院签署战略合作协议，标志着双方在技术研发、成果转化、资源共享等</w:t>
      </w:r>
      <w:r>
        <w:rPr>
          <w:rFonts w:hint="eastAsia" w:ascii="宋体" w:hAnsi="宋体" w:eastAsia="宋体" w:cs="宋体"/>
          <w:b w:val="0"/>
          <w:bCs w:val="0"/>
          <w:kern w:val="2"/>
          <w:sz w:val="24"/>
          <w:szCs w:val="24"/>
          <w:highlight w:val="none"/>
          <w:lang w:val="en-US" w:eastAsia="zh-CN" w:bidi="ar-SA"/>
        </w:rPr>
        <w:t>领域</w:t>
      </w:r>
      <w:r>
        <w:rPr>
          <w:rFonts w:hint="default" w:ascii="宋体" w:hAnsi="宋体" w:eastAsia="宋体" w:cs="宋体"/>
          <w:b w:val="0"/>
          <w:bCs w:val="0"/>
          <w:kern w:val="2"/>
          <w:sz w:val="24"/>
          <w:szCs w:val="24"/>
          <w:highlight w:val="none"/>
          <w:lang w:val="en-US" w:eastAsia="zh-CN" w:bidi="ar-SA"/>
        </w:rPr>
        <w:t>的合作迈入新阶段。</w:t>
      </w:r>
    </w:p>
    <w:p w14:paraId="7BE4C6A2">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default" w:ascii="宋体" w:hAnsi="宋体" w:eastAsia="宋体" w:cs="宋体"/>
          <w:b w:val="0"/>
          <w:bCs w:val="0"/>
          <w:kern w:val="2"/>
          <w:sz w:val="24"/>
          <w:szCs w:val="24"/>
          <w:highlight w:val="none"/>
          <w:lang w:val="en-US" w:eastAsia="zh-CN" w:bidi="ar-SA"/>
        </w:rPr>
        <w:t>对接会邀请了4位行业专家，从产品设计、智能转型、运营管理、智能制造等维度带来AI应用分享，为企业提供可落地的技术</w:t>
      </w:r>
      <w:r>
        <w:rPr>
          <w:rFonts w:hint="eastAsia" w:ascii="宋体" w:hAnsi="宋体" w:eastAsia="宋体" w:cs="宋体"/>
          <w:b w:val="0"/>
          <w:bCs w:val="0"/>
          <w:kern w:val="2"/>
          <w:sz w:val="24"/>
          <w:szCs w:val="24"/>
          <w:highlight w:val="none"/>
          <w:lang w:val="en-US" w:eastAsia="zh-CN" w:bidi="ar-SA"/>
        </w:rPr>
        <w:t>参考</w:t>
      </w:r>
      <w:r>
        <w:rPr>
          <w:rFonts w:hint="default" w:ascii="宋体" w:hAnsi="宋体" w:eastAsia="宋体" w:cs="宋体"/>
          <w:b w:val="0"/>
          <w:bCs w:val="0"/>
          <w:kern w:val="2"/>
          <w:sz w:val="24"/>
          <w:szCs w:val="24"/>
          <w:highlight w:val="none"/>
          <w:lang w:val="en-US" w:eastAsia="zh-CN" w:bidi="ar-SA"/>
        </w:rPr>
        <w:t>。</w:t>
      </w:r>
    </w:p>
    <w:p w14:paraId="79504FFB">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default" w:ascii="宋体" w:hAnsi="宋体" w:eastAsia="宋体" w:cs="宋体"/>
          <w:b w:val="0"/>
          <w:bCs w:val="0"/>
          <w:kern w:val="2"/>
          <w:sz w:val="24"/>
          <w:szCs w:val="24"/>
          <w:highlight w:val="none"/>
          <w:lang w:val="en-US" w:eastAsia="zh-CN" w:bidi="ar-SA"/>
        </w:rPr>
        <w:t>上海交通大学宁波人工智能研究院智能装备与系统实验室副主任王林以“AI驱动的敏捷产品设计革命”为题，通过成本最优的产品设计、工作流模式的敏捷设计、视觉驱动的敏捷设计新范式三个案例，展示了AI在产品全流程优化中的应用，他强调通过第一性原理</w:t>
      </w:r>
      <w:r>
        <w:rPr>
          <w:rFonts w:hint="eastAsia" w:ascii="宋体" w:hAnsi="宋体" w:eastAsia="宋体" w:cs="宋体"/>
          <w:b w:val="0"/>
          <w:bCs w:val="0"/>
          <w:kern w:val="2"/>
          <w:sz w:val="24"/>
          <w:szCs w:val="24"/>
          <w:highlight w:val="none"/>
          <w:lang w:val="en-US" w:eastAsia="zh-CN" w:bidi="ar-SA"/>
        </w:rPr>
        <w:t>解决数字的</w:t>
      </w:r>
      <w:r>
        <w:rPr>
          <w:rFonts w:hint="default" w:ascii="宋体" w:hAnsi="宋体" w:eastAsia="宋体" w:cs="宋体"/>
          <w:b w:val="0"/>
          <w:bCs w:val="0"/>
          <w:kern w:val="2"/>
          <w:sz w:val="24"/>
          <w:szCs w:val="24"/>
          <w:highlight w:val="none"/>
          <w:lang w:val="en-US" w:eastAsia="zh-CN" w:bidi="ar-SA"/>
        </w:rPr>
        <w:t>分解分散进程</w:t>
      </w:r>
      <w:r>
        <w:rPr>
          <w:rFonts w:hint="eastAsia" w:ascii="宋体" w:hAnsi="宋体" w:eastAsia="宋体" w:cs="宋体"/>
          <w:b w:val="0"/>
          <w:bCs w:val="0"/>
          <w:kern w:val="2"/>
          <w:sz w:val="24"/>
          <w:szCs w:val="24"/>
          <w:highlight w:val="none"/>
          <w:lang w:val="en-US" w:eastAsia="zh-CN" w:bidi="ar-SA"/>
        </w:rPr>
        <w:t>、数字流动的时空特性跟踪、数字融合和新数据生成</w:t>
      </w:r>
      <w:r>
        <w:rPr>
          <w:rFonts w:hint="default" w:ascii="宋体" w:hAnsi="宋体" w:eastAsia="宋体" w:cs="宋体"/>
          <w:b w:val="0"/>
          <w:bCs w:val="0"/>
          <w:kern w:val="2"/>
          <w:sz w:val="24"/>
          <w:szCs w:val="24"/>
          <w:highlight w:val="none"/>
          <w:lang w:val="en-US" w:eastAsia="zh-CN" w:bidi="ar-SA"/>
        </w:rPr>
        <w:t>三大目标提升产业效益。</w:t>
      </w:r>
    </w:p>
    <w:p w14:paraId="6E8CD4F7">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default" w:ascii="宋体" w:hAnsi="宋体" w:eastAsia="宋体" w:cs="宋体"/>
          <w:b w:val="0"/>
          <w:bCs w:val="0"/>
          <w:kern w:val="2"/>
          <w:sz w:val="24"/>
          <w:szCs w:val="24"/>
          <w:highlight w:val="none"/>
          <w:lang w:val="en-US" w:eastAsia="zh-CN" w:bidi="ar-SA"/>
        </w:rPr>
        <w:t>宁波创源文化发展股份有限公司产品研究院副院长、数字创新中心总经理柯宁围绕“AIGC赋能企业海量化创新转型”分享了企业AI设计平台应用经验，实现了抠图自动化、高清修复、图案矢量化等功能，将</w:t>
      </w:r>
      <w:r>
        <w:rPr>
          <w:rFonts w:hint="eastAsia" w:ascii="宋体" w:hAnsi="宋体" w:eastAsia="宋体" w:cs="宋体"/>
          <w:b w:val="0"/>
          <w:bCs w:val="0"/>
          <w:kern w:val="2"/>
          <w:sz w:val="24"/>
          <w:szCs w:val="24"/>
          <w:highlight w:val="none"/>
          <w:lang w:val="en-US" w:eastAsia="zh-CN" w:bidi="ar-SA"/>
        </w:rPr>
        <w:t>研发生产效率大幅提升</w:t>
      </w:r>
      <w:r>
        <w:rPr>
          <w:rFonts w:hint="default" w:ascii="宋体" w:hAnsi="宋体" w:eastAsia="宋体" w:cs="宋体"/>
          <w:b w:val="0"/>
          <w:bCs w:val="0"/>
          <w:kern w:val="2"/>
          <w:sz w:val="24"/>
          <w:szCs w:val="24"/>
          <w:highlight w:val="none"/>
          <w:lang w:val="en-US" w:eastAsia="zh-CN" w:bidi="ar-SA"/>
        </w:rPr>
        <w:t>。该平台还支持个性化产品定制、IP二创等场景，为文创企业创新提供了高效工具。</w:t>
      </w:r>
    </w:p>
    <w:p w14:paraId="1FFFC2B8">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default" w:ascii="宋体" w:hAnsi="宋体" w:eastAsia="宋体" w:cs="宋体"/>
          <w:b w:val="0"/>
          <w:bCs w:val="0"/>
          <w:kern w:val="2"/>
          <w:sz w:val="24"/>
          <w:szCs w:val="24"/>
          <w:highlight w:val="none"/>
          <w:lang w:val="en-US" w:eastAsia="zh-CN" w:bidi="ar-SA"/>
        </w:rPr>
        <w:t>宁波工业互联网研究院数智技术部技术总监袁奎军</w:t>
      </w:r>
      <w:r>
        <w:rPr>
          <w:rFonts w:hint="eastAsia" w:ascii="宋体" w:hAnsi="宋体" w:eastAsia="宋体" w:cs="宋体"/>
          <w:b w:val="0"/>
          <w:bCs w:val="0"/>
          <w:kern w:val="2"/>
          <w:sz w:val="24"/>
          <w:szCs w:val="24"/>
          <w:highlight w:val="none"/>
          <w:lang w:val="en-US" w:eastAsia="zh-CN" w:bidi="ar-SA"/>
        </w:rPr>
        <w:t>聚焦</w:t>
      </w:r>
      <w:r>
        <w:rPr>
          <w:rFonts w:hint="default" w:ascii="宋体" w:hAnsi="宋体" w:eastAsia="宋体" w:cs="宋体"/>
          <w:b w:val="0"/>
          <w:bCs w:val="0"/>
          <w:kern w:val="2"/>
          <w:sz w:val="24"/>
          <w:szCs w:val="24"/>
          <w:highlight w:val="none"/>
          <w:lang w:val="en-US" w:eastAsia="zh-CN" w:bidi="ar-SA"/>
        </w:rPr>
        <w:t>“</w:t>
      </w:r>
      <w:r>
        <w:rPr>
          <w:rFonts w:hint="eastAsia" w:ascii="宋体" w:hAnsi="宋体" w:eastAsia="宋体" w:cs="宋体"/>
          <w:b w:val="0"/>
          <w:bCs w:val="0"/>
          <w:kern w:val="2"/>
          <w:sz w:val="24"/>
          <w:szCs w:val="24"/>
          <w:highlight w:val="none"/>
          <w:lang w:val="en-US" w:eastAsia="zh-CN" w:bidi="ar-SA"/>
        </w:rPr>
        <w:t>运营升级：BA重构文具企业的管理与营销体系</w:t>
      </w:r>
      <w:r>
        <w:rPr>
          <w:rFonts w:hint="default" w:ascii="宋体" w:hAnsi="宋体" w:eastAsia="宋体" w:cs="宋体"/>
          <w:b w:val="0"/>
          <w:bCs w:val="0"/>
          <w:kern w:val="2"/>
          <w:sz w:val="24"/>
          <w:szCs w:val="24"/>
          <w:highlight w:val="none"/>
          <w:lang w:val="en-US" w:eastAsia="zh-CN" w:bidi="ar-SA"/>
        </w:rPr>
        <w:t>”，提出以流程拉通、数据驱动、AI融合为核心的数字化转型路径，强调从销售、生产、采购、财务等关键环节实现业务一体化，通过数据治理和AI应用破解管理难题。</w:t>
      </w:r>
    </w:p>
    <w:p w14:paraId="326B95AA">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宁波工业互联网研究院创新实验室高级专家</w:t>
      </w:r>
      <w:r>
        <w:rPr>
          <w:rFonts w:hint="default" w:ascii="宋体" w:hAnsi="宋体" w:eastAsia="宋体" w:cs="宋体"/>
          <w:b w:val="0"/>
          <w:bCs w:val="0"/>
          <w:kern w:val="2"/>
          <w:sz w:val="24"/>
          <w:szCs w:val="24"/>
          <w:highlight w:val="none"/>
          <w:lang w:val="en-US" w:eastAsia="zh-CN" w:bidi="ar-SA"/>
        </w:rPr>
        <w:t>王爱东针对模具设计痛点，介绍了“AI模具设计重塑文具智造链路”，AI模具设计系统可将模流分析时间</w:t>
      </w:r>
      <w:r>
        <w:rPr>
          <w:rFonts w:hint="eastAsia" w:ascii="宋体" w:hAnsi="宋体" w:eastAsia="宋体" w:cs="宋体"/>
          <w:b w:val="0"/>
          <w:bCs w:val="0"/>
          <w:kern w:val="2"/>
          <w:sz w:val="24"/>
          <w:szCs w:val="24"/>
          <w:highlight w:val="none"/>
          <w:lang w:val="en-US" w:eastAsia="zh-CN" w:bidi="ar-SA"/>
        </w:rPr>
        <w:t>大量</w:t>
      </w:r>
      <w:r>
        <w:rPr>
          <w:rFonts w:hint="default" w:ascii="宋体" w:hAnsi="宋体" w:eastAsia="宋体" w:cs="宋体"/>
          <w:b w:val="0"/>
          <w:bCs w:val="0"/>
          <w:kern w:val="2"/>
          <w:sz w:val="24"/>
          <w:szCs w:val="24"/>
          <w:highlight w:val="none"/>
          <w:lang w:val="en-US" w:eastAsia="zh-CN" w:bidi="ar-SA"/>
        </w:rPr>
        <w:t>缩短，通过知识库构建实现技术经验传承，助力企业提升设计质量、缩短交付周期。</w:t>
      </w:r>
    </w:p>
    <w:p w14:paraId="50D1BBCE">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在企业交流互动环节，参会企业结合自身经营实际，围绕AI技术实际应用效果、生成内容准确率、数字化管理切入方向、外贸选品分析工具、中小企业降本增效路径、ERP人才招募等核心诉求展开热烈讨论。针对企业提出的具体问题，专家团队现场逐一</w:t>
      </w:r>
      <w:r>
        <w:rPr>
          <w:rFonts w:hint="default" w:ascii="宋体" w:hAnsi="宋体" w:eastAsia="宋体" w:cs="宋体"/>
          <w:b w:val="0"/>
          <w:bCs w:val="0"/>
          <w:kern w:val="2"/>
          <w:sz w:val="24"/>
          <w:szCs w:val="24"/>
          <w:highlight w:val="none"/>
          <w:lang w:val="en-US" w:eastAsia="zh-CN" w:bidi="ar-SA"/>
        </w:rPr>
        <w:t>答复</w:t>
      </w:r>
      <w:r>
        <w:rPr>
          <w:rFonts w:hint="eastAsia" w:ascii="宋体" w:hAnsi="宋体" w:eastAsia="宋体" w:cs="宋体"/>
          <w:b w:val="0"/>
          <w:bCs w:val="0"/>
          <w:kern w:val="2"/>
          <w:sz w:val="24"/>
          <w:szCs w:val="24"/>
          <w:highlight w:val="none"/>
          <w:lang w:val="en-US" w:eastAsia="zh-CN" w:bidi="ar-SA"/>
        </w:rPr>
        <w:t>，形成“时代已来 拥抱科技”的行业共识。</w:t>
      </w:r>
    </w:p>
    <w:p w14:paraId="5A4DD628">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default" w:ascii="宋体" w:hAnsi="宋体" w:eastAsia="宋体" w:cs="宋体"/>
          <w:b w:val="0"/>
          <w:bCs w:val="0"/>
          <w:kern w:val="2"/>
          <w:sz w:val="24"/>
          <w:szCs w:val="24"/>
          <w:highlight w:val="none"/>
          <w:lang w:val="en-US" w:eastAsia="zh-CN" w:bidi="ar-SA"/>
        </w:rPr>
      </w:pPr>
      <w:r>
        <w:rPr>
          <w:rFonts w:hint="default" w:ascii="宋体" w:hAnsi="宋体" w:eastAsia="宋体" w:cs="宋体"/>
          <w:b w:val="0"/>
          <w:bCs w:val="0"/>
          <w:kern w:val="2"/>
          <w:sz w:val="24"/>
          <w:szCs w:val="24"/>
          <w:highlight w:val="none"/>
          <w:lang w:val="en-US" w:eastAsia="zh-CN" w:bidi="ar-SA"/>
        </w:rPr>
        <w:t>此次对接会的成功举办，有效搭建起政府、协会、企业、科研机构四方联动的沟通桥梁，明确了AI赋能文具产业数字化转型的实践路径。</w:t>
      </w:r>
    </w:p>
    <w:p w14:paraId="37A3518F">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jc w:val="both"/>
        <w:textAlignment w:val="auto"/>
        <w:rPr>
          <w:rFonts w:hint="eastAsia" w:ascii="宋体" w:hAnsi="宋体" w:eastAsia="宋体" w:cs="宋体"/>
          <w:b w:val="0"/>
          <w:bCs w:val="0"/>
          <w:kern w:val="2"/>
          <w:sz w:val="24"/>
          <w:szCs w:val="24"/>
          <w:highlight w:val="none"/>
          <w:lang w:val="en-US" w:eastAsia="zh-CN" w:bidi="ar-SA"/>
        </w:rPr>
      </w:pPr>
      <w:r>
        <w:rPr>
          <w:rFonts w:hint="default" w:ascii="宋体" w:hAnsi="宋体" w:eastAsia="宋体" w:cs="宋体"/>
          <w:b w:val="0"/>
          <w:bCs w:val="0"/>
          <w:kern w:val="2"/>
          <w:sz w:val="24"/>
          <w:szCs w:val="24"/>
          <w:highlight w:val="none"/>
          <w:lang w:val="en-US" w:eastAsia="zh-CN" w:bidi="ar-SA"/>
        </w:rPr>
        <w:t>下一步，宁波文具行业协会将持续发挥平台优势，落实战略合作协议内容，建立企业需求清单与技术供给清单的精准对接机制，推动更多技术成果落地见效，助力宁波文具产业实现高质量发展，共同绘就产业数字化新蓝图</w:t>
      </w:r>
      <w:r>
        <w:rPr>
          <w:rFonts w:hint="eastAsia" w:ascii="宋体" w:hAnsi="宋体" w:eastAsia="宋体" w:cs="宋体"/>
          <w:b w:val="0"/>
          <w:bCs w:val="0"/>
          <w:kern w:val="2"/>
          <w:sz w:val="24"/>
          <w:szCs w:val="24"/>
          <w:highlight w:val="none"/>
          <w:lang w:val="en-US" w:eastAsia="zh-CN" w:bidi="ar-SA"/>
        </w:rPr>
        <w:t>。</w:t>
      </w:r>
    </w:p>
    <w:p w14:paraId="1F462E14">
      <w:pPr>
        <w:keepNext w:val="0"/>
        <w:keepLines w:val="0"/>
        <w:pageBreakBefore w:val="0"/>
        <w:widowControl w:val="0"/>
        <w:shd w:val="clear" w:color="auto" w:fill="auto"/>
        <w:kinsoku/>
        <w:wordWrap/>
        <w:overflowPunct/>
        <w:topLinePunct w:val="0"/>
        <w:autoSpaceDE w:val="0"/>
        <w:autoSpaceDN/>
        <w:bidi w:val="0"/>
        <w:adjustRightInd/>
        <w:snapToGrid/>
        <w:spacing w:before="313" w:beforeLines="100" w:line="500" w:lineRule="exact"/>
        <w:jc w:val="center"/>
        <w:textAlignment w:val="auto"/>
        <w:rPr>
          <w:rFonts w:hint="eastAsia" w:ascii="方正小标宋简体" w:hAnsi="方正小标宋简体" w:eastAsia="方正小标宋简体" w:cs="方正小标宋简体"/>
          <w:b w:val="0"/>
          <w:bCs w:val="0"/>
          <w:color w:val="000000"/>
          <w:kern w:val="2"/>
          <w:sz w:val="36"/>
          <w:szCs w:val="36"/>
          <w:highlight w:val="none"/>
          <w:lang w:val="en-US" w:eastAsia="zh-CN" w:bidi="ar-SA"/>
        </w:rPr>
        <w:sectPr>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equalWidth="0" w:num="2">
            <w:col w:w="4493" w:space="425"/>
            <w:col w:w="4493"/>
          </w:cols>
          <w:rtlGutter w:val="0"/>
          <w:docGrid w:type="lines" w:linePitch="312" w:charSpace="0"/>
        </w:sectPr>
      </w:pPr>
    </w:p>
    <w:p w14:paraId="0A546DDE">
      <w:pPr>
        <w:keepNext w:val="0"/>
        <w:keepLines w:val="0"/>
        <w:pageBreakBefore w:val="0"/>
        <w:widowControl w:val="0"/>
        <w:shd w:val="clear" w:color="auto" w:fill="auto"/>
        <w:kinsoku/>
        <w:wordWrap/>
        <w:overflowPunct/>
        <w:topLinePunct w:val="0"/>
        <w:autoSpaceDE/>
        <w:autoSpaceDN/>
        <w:bidi w:val="0"/>
        <w:adjustRightInd/>
        <w:snapToGrid/>
        <w:spacing w:before="157" w:beforeLines="50" w:line="540" w:lineRule="exact"/>
        <w:jc w:val="center"/>
        <w:textAlignment w:val="auto"/>
        <w:outlineLvl w:val="9"/>
        <w:rPr>
          <w:rFonts w:hint="eastAsia" w:ascii="方正小标宋简体" w:hAnsi="方正小标宋简体" w:eastAsia="方正小标宋简体" w:cs="方正小标宋简体"/>
          <w:b w:val="0"/>
          <w:bCs w:val="0"/>
          <w:color w:val="auto"/>
          <w:kern w:val="2"/>
          <w:sz w:val="36"/>
          <w:szCs w:val="36"/>
          <w:highlight w:val="none"/>
          <w:lang w:val="en-US" w:eastAsia="zh-CN" w:bidi="ar-SA"/>
        </w:rPr>
      </w:pPr>
      <w:r>
        <w:rPr>
          <w:rFonts w:hint="eastAsia" w:ascii="方正小标宋简体" w:hAnsi="方正小标宋简体" w:eastAsia="方正小标宋简体" w:cs="方正小标宋简体"/>
          <w:b w:val="0"/>
          <w:bCs w:val="0"/>
          <w:color w:val="auto"/>
          <w:kern w:val="2"/>
          <w:sz w:val="36"/>
          <w:szCs w:val="36"/>
          <w:highlight w:val="none"/>
          <w:lang w:val="en-US" w:eastAsia="zh-CN" w:bidi="ar-SA"/>
        </w:rPr>
        <w:t>凝聚政企律智 擘画合规新篇</w:t>
      </w:r>
    </w:p>
    <w:p w14:paraId="6F66CDB6">
      <w:pPr>
        <w:keepNext w:val="0"/>
        <w:keepLines w:val="0"/>
        <w:pageBreakBefore w:val="0"/>
        <w:widowControl w:val="0"/>
        <w:shd w:val="clear" w:color="auto" w:fill="auto"/>
        <w:kinsoku/>
        <w:wordWrap/>
        <w:overflowPunct/>
        <w:topLinePunct w:val="0"/>
        <w:autoSpaceDE/>
        <w:autoSpaceDN/>
        <w:bidi w:val="0"/>
        <w:adjustRightInd/>
        <w:snapToGrid/>
        <w:spacing w:after="157" w:afterLines="50" w:line="540" w:lineRule="exact"/>
        <w:jc w:val="center"/>
        <w:textAlignment w:val="auto"/>
        <w:outlineLvl w:val="9"/>
        <w:rPr>
          <w:rFonts w:hint="eastAsia" w:ascii="楷体" w:hAnsi="楷体" w:eastAsia="楷体" w:cs="楷体"/>
          <w:b w:val="0"/>
          <w:bCs w:val="0"/>
          <w:color w:val="auto"/>
          <w:kern w:val="2"/>
          <w:sz w:val="28"/>
          <w:szCs w:val="28"/>
          <w:highlight w:val="none"/>
          <w:lang w:val="en-US" w:eastAsia="zh-CN" w:bidi="ar-SA"/>
        </w:rPr>
      </w:pPr>
      <w:r>
        <w:rPr>
          <w:rFonts w:hint="eastAsia" w:ascii="楷体" w:hAnsi="楷体" w:eastAsia="楷体" w:cs="楷体"/>
          <w:b w:val="0"/>
          <w:bCs w:val="0"/>
          <w:color w:val="auto"/>
          <w:kern w:val="2"/>
          <w:sz w:val="32"/>
          <w:szCs w:val="32"/>
          <w:highlight w:val="none"/>
          <w:lang w:val="en-US" w:eastAsia="zh-CN" w:bidi="ar-SA"/>
        </w:rPr>
        <w:t>——宁波文具行业对外贸易合规指引编制研讨会顺利召开</w:t>
      </w:r>
    </w:p>
    <w:p w14:paraId="1F3E71BA">
      <w:pPr>
        <w:keepNext w:val="0"/>
        <w:keepLines w:val="0"/>
        <w:pageBreakBefore w:val="0"/>
        <w:widowControl w:val="0"/>
        <w:shd w:val="clear" w:color="auto" w:fill="auto"/>
        <w:kinsoku/>
        <w:wordWrap/>
        <w:overflowPunct/>
        <w:topLinePunct w:val="0"/>
        <w:autoSpaceDE/>
        <w:autoSpaceDN/>
        <w:bidi w:val="0"/>
        <w:adjustRightInd/>
        <w:snapToGrid/>
        <w:spacing w:after="157" w:afterLines="50" w:line="540" w:lineRule="exact"/>
        <w:jc w:val="both"/>
        <w:textAlignment w:val="auto"/>
        <w:outlineLvl w:val="9"/>
        <w:rPr>
          <w:rFonts w:hint="default" w:ascii="宋体" w:hAnsi="宋体" w:eastAsia="宋体" w:cs="宋体"/>
          <w:color w:val="000000"/>
          <w:kern w:val="2"/>
          <w:sz w:val="24"/>
          <w:szCs w:val="24"/>
          <w:highlight w:val="none"/>
          <w:lang w:val="en-US" w:eastAsia="zh-CN" w:bidi="ar"/>
        </w:rPr>
        <w:sectPr>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space="425" w:num="1"/>
          <w:rtlGutter w:val="0"/>
          <w:docGrid w:type="lines" w:linePitch="312" w:charSpace="0"/>
        </w:sectPr>
      </w:pPr>
    </w:p>
    <w:p w14:paraId="559544F5">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color w:val="000000"/>
          <w:kern w:val="2"/>
          <w:sz w:val="24"/>
          <w:szCs w:val="24"/>
          <w:highlight w:val="none"/>
          <w:lang w:val="en-US" w:eastAsia="zh-CN" w:bidi="ar"/>
        </w:rPr>
      </w:pPr>
      <w:r>
        <w:rPr>
          <w:rFonts w:hint="eastAsia" w:ascii="宋体" w:hAnsi="宋体" w:cs="宋体"/>
          <w:color w:val="000000"/>
          <w:kern w:val="2"/>
          <w:sz w:val="24"/>
          <w:szCs w:val="24"/>
          <w:highlight w:val="none"/>
          <w:lang w:val="en-US" w:eastAsia="zh-CN" w:bidi="ar"/>
        </w:rPr>
        <w:t>10月14日上午，宁波文具行业协会联合中国贸促会宁波调解中心、北京大成（宁波）律师事务所在协会会议室召开《宁波文具行业对外贸易合规指引》编制研讨会。中国贸促会宁波调解中心副科长董峰出席会议，北京大成（宁波）律师事务所的常军帅、甄小峰、黄妙等6位专业律师和康大、贝发、广博、天虹、赛龙等龙头企业代表齐聚一堂，围绕《指引》初稿展开深入研讨，共谋宁波文具产业高质量“出海”新路径。</w:t>
      </w:r>
    </w:p>
    <w:p w14:paraId="05833685">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color w:val="000000"/>
          <w:kern w:val="2"/>
          <w:sz w:val="24"/>
          <w:szCs w:val="24"/>
          <w:highlight w:val="none"/>
          <w:lang w:val="en-US" w:eastAsia="zh-CN" w:bidi="ar"/>
        </w:rPr>
      </w:pPr>
      <w:r>
        <w:rPr>
          <w:rFonts w:hint="eastAsia" w:ascii="宋体" w:hAnsi="宋体" w:cs="宋体"/>
          <w:color w:val="000000"/>
          <w:kern w:val="2"/>
          <w:sz w:val="24"/>
          <w:szCs w:val="24"/>
          <w:highlight w:val="none"/>
          <w:lang w:val="en-US" w:eastAsia="zh-CN" w:bidi="ar"/>
        </w:rPr>
        <w:t>协会秘书长严继锋强调，宁波作为“中国文具之都”产品出口遍及全球，当前国际贸易环境深刻变革，技术性贸易壁垒、绿色壁垒、社会责任标准日益趋严，企业合规成本与风险显著上升，贸易合规已成为企业稳健发展的“生命线”。本次研讨会旨在通过编制一份系统、实用、前瞻性的行业合规指引，帮助企业在国际市场竞争中规避风险、提升竞争力。</w:t>
      </w:r>
    </w:p>
    <w:p w14:paraId="2CB1A95F">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color w:val="000000"/>
          <w:kern w:val="2"/>
          <w:sz w:val="24"/>
          <w:szCs w:val="24"/>
          <w:highlight w:val="none"/>
          <w:lang w:val="en-US" w:eastAsia="zh-CN" w:bidi="ar"/>
        </w:rPr>
      </w:pPr>
      <w:r>
        <w:rPr>
          <w:rFonts w:hint="eastAsia" w:ascii="宋体" w:hAnsi="宋体" w:cs="宋体"/>
          <w:color w:val="000000"/>
          <w:kern w:val="2"/>
          <w:sz w:val="24"/>
          <w:szCs w:val="24"/>
          <w:highlight w:val="none"/>
          <w:lang w:val="en-US" w:eastAsia="zh-CN" w:bidi="ar"/>
        </w:rPr>
        <w:t>董峰介绍了指引编制背景与重要意义，随着美国、欧盟等新规陆续出台给文具企业带来新的合规挑战，此时编制行业性合规指引，既是为企业“踩红线”向“建防火墙”转变提供支撑、服务企业文件出海，也是提升“宁波制造”国际形象的重要举措。贸促会将持续提供政策与资源支持，确保项目高质量落地。</w:t>
      </w:r>
    </w:p>
    <w:p w14:paraId="78EFF49C">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color w:val="000000"/>
          <w:kern w:val="2"/>
          <w:sz w:val="24"/>
          <w:szCs w:val="24"/>
          <w:highlight w:val="none"/>
          <w:lang w:val="en-US" w:eastAsia="zh-CN" w:bidi="ar"/>
        </w:rPr>
      </w:pPr>
      <w:r>
        <w:rPr>
          <w:rFonts w:hint="eastAsia" w:ascii="宋体" w:hAnsi="宋体" w:cs="宋体"/>
          <w:color w:val="000000"/>
          <w:kern w:val="2"/>
          <w:sz w:val="24"/>
          <w:szCs w:val="24"/>
          <w:highlight w:val="none"/>
          <w:lang w:val="en-US" w:eastAsia="zh-CN" w:bidi="ar"/>
        </w:rPr>
        <w:t>北京大成（宁波）律师事务所项目团队详细汇报了《合规指引》初稿的框架与内容。指引共七章，涵盖合规法律体系梳理、全流程风险识别、企业内部管理体系建设、政府政策支持、典型案例分析及服务资源对接等内容。特别针对宁波文具企业主要出口市场欧盟、日本、东南亚等地的产品准入、环保、社会责任及知识产权要求进行了重点解析。</w:t>
      </w:r>
    </w:p>
    <w:p w14:paraId="138CBB9F">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color w:val="000000"/>
          <w:kern w:val="2"/>
          <w:sz w:val="24"/>
          <w:szCs w:val="24"/>
          <w:highlight w:val="none"/>
          <w:lang w:val="en-US" w:eastAsia="zh-CN" w:bidi="ar"/>
        </w:rPr>
      </w:pPr>
      <w:r>
        <w:rPr>
          <w:rFonts w:hint="eastAsia" w:ascii="宋体" w:hAnsi="宋体" w:cs="宋体"/>
          <w:color w:val="000000"/>
          <w:kern w:val="2"/>
          <w:sz w:val="24"/>
          <w:szCs w:val="24"/>
          <w:highlight w:val="none"/>
          <w:lang w:val="en-US" w:eastAsia="zh-CN" w:bidi="ar"/>
        </w:rPr>
        <w:t>在专家研讨环节，与会代表结合一线实践，对《指引》初稿提出了极具建设性的意见与补充，显著提升了内容的专业性与前瞻性。从EUTR（欧盟木材法案）到EUDR《欧盟零毁林法案》，要求木材来源可追溯至森林，对文具行业影响深远、范围广泛，必须提前布局。围绕欧盟CLP法规最新动态、LHAMA评估服务（检测认证）、产品技术侵权风险评估（FTO）、海关磁铁出口管制、英国标准BS 7272《书写和标记工具——降低窒息风险的笔套规范》等相关风险点分享经验，同时希望合规指引的表述内容能更“接地气”，将专业法律术语转化为企业易于理解的操作要点。同时，建议增加高风险点提示、典型案例解析及争议解决路径指引，提升实用性。</w:t>
      </w:r>
    </w:p>
    <w:p w14:paraId="7F5746E7">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color w:val="000000"/>
          <w:kern w:val="2"/>
          <w:sz w:val="24"/>
          <w:szCs w:val="24"/>
          <w:highlight w:val="none"/>
          <w:lang w:val="en-US" w:eastAsia="zh-CN" w:bidi="ar"/>
        </w:rPr>
      </w:pPr>
      <w:r>
        <w:rPr>
          <w:rFonts w:hint="eastAsia" w:ascii="宋体" w:hAnsi="宋体" w:cs="宋体"/>
          <w:color w:val="000000"/>
          <w:kern w:val="2"/>
          <w:sz w:val="24"/>
          <w:szCs w:val="24"/>
          <w:highlight w:val="none"/>
          <w:lang w:val="en-US" w:eastAsia="zh-CN" w:bidi="ar"/>
        </w:rPr>
        <w:t>会议明确，下一步将根据企业反馈，重点完善欧盟EUDR等新规内容，完善国内外《中华人民共和国对外贸易法》《中华人民共和国海关法》等基础法律法规条目和强制性法规与标准，补充政府支持政策与第三方服务机构名录。修订后的指引计划于年内发布，并通过亚太文具协会联盟等平台向全球推广。</w:t>
      </w:r>
    </w:p>
    <w:p w14:paraId="699B53A1">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color w:val="000000"/>
          <w:kern w:val="2"/>
          <w:sz w:val="24"/>
          <w:szCs w:val="24"/>
          <w:highlight w:val="none"/>
          <w:lang w:val="en-US" w:eastAsia="zh-CN" w:bidi="ar"/>
        </w:rPr>
      </w:pPr>
      <w:r>
        <w:rPr>
          <w:rFonts w:hint="eastAsia" w:ascii="宋体" w:hAnsi="宋体" w:cs="宋体"/>
          <w:color w:val="000000"/>
          <w:kern w:val="2"/>
          <w:sz w:val="24"/>
          <w:szCs w:val="24"/>
          <w:highlight w:val="none"/>
          <w:lang w:val="en-US" w:eastAsia="zh-CN" w:bidi="ar"/>
        </w:rPr>
        <w:t>此次合规指引的编制，是行业从“单打独斗”走向“抱团出海”的重要一步。未来协会将持续整合资源，为企业提供常态化合规咨询与培训服务，助力宁波文具产业在国际舞台上行稳致远。</w:t>
      </w:r>
    </w:p>
    <w:p w14:paraId="6A94E29C">
      <w:pPr>
        <w:keepNext w:val="0"/>
        <w:keepLines w:val="0"/>
        <w:pageBreakBefore w:val="0"/>
        <w:widowControl w:val="0"/>
        <w:shd w:val="clear" w:color="auto" w:fill="auto"/>
        <w:kinsoku/>
        <w:wordWrap/>
        <w:overflowPunct/>
        <w:topLinePunct w:val="0"/>
        <w:autoSpaceDE w:val="0"/>
        <w:autoSpaceDN/>
        <w:bidi w:val="0"/>
        <w:adjustRightInd/>
        <w:snapToGrid/>
        <w:spacing w:line="400" w:lineRule="exact"/>
        <w:jc w:val="center"/>
        <w:textAlignment w:val="auto"/>
        <w:rPr>
          <w:rFonts w:hint="eastAsia" w:ascii="方正小标宋简体" w:hAnsi="方正小标宋简体" w:eastAsia="方正小标宋简体" w:cs="方正小标宋简体"/>
          <w:b w:val="0"/>
          <w:bCs w:val="0"/>
          <w:color w:val="000000"/>
          <w:kern w:val="2"/>
          <w:sz w:val="36"/>
          <w:szCs w:val="36"/>
          <w:highlight w:val="none"/>
          <w:lang w:val="en-US" w:eastAsia="zh-CN" w:bidi="ar-SA"/>
        </w:rPr>
        <w:sectPr>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equalWidth="0" w:num="2">
            <w:col w:w="4493" w:space="425"/>
            <w:col w:w="4493"/>
          </w:cols>
          <w:rtlGutter w:val="0"/>
          <w:docGrid w:type="lines" w:linePitch="312" w:charSpace="0"/>
        </w:sectPr>
      </w:pPr>
    </w:p>
    <w:p w14:paraId="4B9498F9">
      <w:pPr>
        <w:keepNext w:val="0"/>
        <w:keepLines w:val="0"/>
        <w:pageBreakBefore w:val="0"/>
        <w:widowControl w:val="0"/>
        <w:shd w:val="clear" w:color="auto" w:fill="auto"/>
        <w:kinsoku/>
        <w:wordWrap/>
        <w:overflowPunct/>
        <w:topLinePunct w:val="0"/>
        <w:autoSpaceDE w:val="0"/>
        <w:autoSpaceDN/>
        <w:bidi w:val="0"/>
        <w:adjustRightInd/>
        <w:snapToGrid/>
        <w:spacing w:before="157" w:beforeLines="50" w:after="157" w:afterLines="50" w:line="500" w:lineRule="exact"/>
        <w:jc w:val="center"/>
        <w:textAlignment w:val="auto"/>
        <w:rPr>
          <w:rFonts w:hint="eastAsia" w:ascii="方正小标宋简体" w:hAnsi="方正小标宋简体" w:eastAsia="方正小标宋简体" w:cs="方正小标宋简体"/>
          <w:b w:val="0"/>
          <w:bCs w:val="0"/>
          <w:color w:val="000000"/>
          <w:kern w:val="2"/>
          <w:sz w:val="36"/>
          <w:szCs w:val="36"/>
          <w:highlight w:val="none"/>
          <w:lang w:val="en-US" w:eastAsia="zh-CN" w:bidi="ar-SA"/>
        </w:rPr>
      </w:pPr>
      <w:r>
        <w:rPr>
          <w:rFonts w:hint="eastAsia" w:ascii="方正小标宋简体" w:hAnsi="方正小标宋简体" w:eastAsia="方正小标宋简体" w:cs="方正小标宋简体"/>
          <w:b w:val="0"/>
          <w:bCs w:val="0"/>
          <w:color w:val="000000"/>
          <w:kern w:val="2"/>
          <w:sz w:val="36"/>
          <w:szCs w:val="36"/>
          <w:highlight w:val="none"/>
          <w:lang w:val="en-US" w:eastAsia="zh-CN" w:bidi="ar-SA"/>
        </w:rPr>
        <w:t>2026色彩趋势洞察与产品色彩设计思路培训会成功举办</w:t>
      </w:r>
    </w:p>
    <w:p w14:paraId="0852CA1E">
      <w:pPr>
        <w:pStyle w:val="17"/>
        <w:keepNext w:val="0"/>
        <w:keepLines w:val="0"/>
        <w:pageBreakBefore w:val="0"/>
        <w:widowControl w:val="0"/>
        <w:kinsoku/>
        <w:wordWrap/>
        <w:overflowPunct/>
        <w:topLinePunct w:val="0"/>
        <w:autoSpaceDE/>
        <w:autoSpaceDN/>
        <w:bidi w:val="0"/>
        <w:adjustRightInd/>
        <w:snapToGrid/>
        <w:spacing w:after="0" w:line="440" w:lineRule="exact"/>
        <w:ind w:left="0" w:leftChars="0"/>
        <w:jc w:val="both"/>
        <w:textAlignment w:val="auto"/>
        <w:rPr>
          <w:rFonts w:hint="eastAsia" w:ascii="宋体" w:hAnsi="宋体" w:eastAsia="宋体" w:cs="宋体"/>
          <w:b w:val="0"/>
          <w:bCs w:val="0"/>
          <w:kern w:val="2"/>
          <w:sz w:val="24"/>
          <w:szCs w:val="24"/>
          <w:highlight w:val="none"/>
          <w:lang w:val="en-US" w:eastAsia="zh-CN" w:bidi="ar-SA"/>
        </w:rPr>
        <w:sectPr>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space="425" w:num="1"/>
          <w:rtlGutter w:val="0"/>
          <w:docGrid w:type="lines" w:linePitch="312" w:charSpace="0"/>
        </w:sectPr>
      </w:pPr>
    </w:p>
    <w:p w14:paraId="1B8B16EB">
      <w:pPr>
        <w:pStyle w:val="17"/>
        <w:keepNext w:val="0"/>
        <w:keepLines w:val="0"/>
        <w:pageBreakBefore w:val="0"/>
        <w:widowControl w:val="0"/>
        <w:kinsoku/>
        <w:wordWrap/>
        <w:overflowPunct/>
        <w:topLinePunct w:val="0"/>
        <w:autoSpaceDE/>
        <w:autoSpaceDN/>
        <w:bidi w:val="0"/>
        <w:adjustRightInd/>
        <w:snapToGrid/>
        <w:spacing w:after="0" w:line="380" w:lineRule="exact"/>
        <w:ind w:left="0" w:left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10月16日，宁波文具行业协会（中国流行色协会宁波服务站）联合协会理事长单位宁波康大美术画材集团股份有限公司（中国流行色协会儿童色彩研发基地）主办的“2026色彩趋势洞察与产品色彩设计思路”专题培训成功举办。康大美术画材集团的研发、设计团队20余人参与培训。</w:t>
      </w:r>
    </w:p>
    <w:p w14:paraId="4161AABF">
      <w:pPr>
        <w:pStyle w:val="17"/>
        <w:keepNext w:val="0"/>
        <w:keepLines w:val="0"/>
        <w:pageBreakBefore w:val="0"/>
        <w:widowControl w:val="0"/>
        <w:kinsoku/>
        <w:wordWrap/>
        <w:overflowPunct/>
        <w:topLinePunct w:val="0"/>
        <w:autoSpaceDE/>
        <w:autoSpaceDN/>
        <w:bidi w:val="0"/>
        <w:adjustRightInd/>
        <w:snapToGrid/>
        <w:spacing w:after="0" w:line="380" w:lineRule="exact"/>
        <w:ind w:left="0" w:left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培训会特别邀请到中国流行色协会产品色彩顾问、国家职业教材编写者、日本国文部科学省一级色彩搭配师林玲老师担任主讲，她长期致力于色彩搭配师职业教育的体系化建设与推广，常深入企业一线，与企业设计团队深入研讨产品色彩，积累了丰富的实战经验。</w:t>
      </w:r>
    </w:p>
    <w:p w14:paraId="30045FAA">
      <w:pPr>
        <w:pStyle w:val="17"/>
        <w:keepNext w:val="0"/>
        <w:keepLines w:val="0"/>
        <w:pageBreakBefore w:val="0"/>
        <w:widowControl w:val="0"/>
        <w:kinsoku/>
        <w:wordWrap/>
        <w:overflowPunct/>
        <w:topLinePunct w:val="0"/>
        <w:autoSpaceDE/>
        <w:autoSpaceDN/>
        <w:bidi w:val="0"/>
        <w:adjustRightInd/>
        <w:snapToGrid/>
        <w:spacing w:after="0" w:line="380" w:lineRule="exact"/>
        <w:ind w:left="0" w:left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林玲强调，色彩设计的核心在于“思路在前”，企业应超越对“流行色”本身的追逐，首先建立清晰的色彩设计理念，再将流行趋势融入其中。她通过国际流行色发展解析了如何从宏观的国际趋势中，筛选并转化为适用于文具行业的具体色彩方向。</w:t>
      </w:r>
    </w:p>
    <w:p w14:paraId="4A6D9303">
      <w:pPr>
        <w:pStyle w:val="17"/>
        <w:keepNext w:val="0"/>
        <w:keepLines w:val="0"/>
        <w:pageBreakBefore w:val="0"/>
        <w:widowControl w:val="0"/>
        <w:kinsoku/>
        <w:wordWrap/>
        <w:overflowPunct/>
        <w:topLinePunct w:val="0"/>
        <w:autoSpaceDE/>
        <w:autoSpaceDN/>
        <w:bidi w:val="0"/>
        <w:adjustRightInd/>
        <w:snapToGrid/>
        <w:spacing w:after="0" w:line="380" w:lineRule="exact"/>
        <w:ind w:left="0" w:left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林玲以文具产品开发为例，详细拆解了从市场调研到最终陈列的完整色彩思考应用流程，分享了系统化的色彩设计工具与方法，强调了色彩语言在产品设计中的关键作用。她以“情绪价值”“国潮”“灵性经济”等当下热门概念为例，生动阐述了如何将甜蜜、治愈、高级感等抽象形容词，通过科学的色彩工具，精准地转化为产品配色方案，探讨了目标人群分析、市场空缺定位、色彩名称创新等实战环节，并强调了“营销先行”的重要性。她特别指出，在同质化竞争激烈的市场中，为色彩赋予故事和文化内涵，是提升产品附加值和实现“色彩营销”的有效途径。培训还结合了大量跨行业案例，例如蒂芙尼蓝等通过专属色彩建立强大认知，丁达尔效应转化为丁达尔风格、陈列展示利用跳脱色吸引目光等，启发学员打破传统用色思维。2026年流行色四大主题色彩也为产品创新提供了清晰的方向。</w:t>
      </w:r>
    </w:p>
    <w:p w14:paraId="42B0F46F">
      <w:pPr>
        <w:pStyle w:val="17"/>
        <w:keepNext w:val="0"/>
        <w:keepLines w:val="0"/>
        <w:pageBreakBefore w:val="0"/>
        <w:widowControl w:val="0"/>
        <w:kinsoku/>
        <w:wordWrap/>
        <w:overflowPunct/>
        <w:topLinePunct w:val="0"/>
        <w:autoSpaceDE/>
        <w:autoSpaceDN/>
        <w:bidi w:val="0"/>
        <w:adjustRightInd/>
        <w:snapToGrid/>
        <w:spacing w:after="0" w:line="380" w:lineRule="exact"/>
        <w:ind w:left="0" w:left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本次培训内容兼具前瞻性与实用性，不仅提供了2026年的色彩趋势前瞻，更重要的是传授了一套系统化、可复制的色彩设计与应用方法论，帮助文具企业研发与设计人员把握未来色彩趋势，提升产品设计与色彩营销能力。</w:t>
      </w:r>
    </w:p>
    <w:p w14:paraId="3BF4836F">
      <w:pPr>
        <w:pStyle w:val="17"/>
        <w:keepNext w:val="0"/>
        <w:keepLines w:val="0"/>
        <w:pageBreakBefore w:val="0"/>
        <w:widowControl w:val="0"/>
        <w:kinsoku/>
        <w:wordWrap/>
        <w:overflowPunct/>
        <w:topLinePunct w:val="0"/>
        <w:autoSpaceDE/>
        <w:autoSpaceDN/>
        <w:bidi w:val="0"/>
        <w:adjustRightInd/>
        <w:snapToGrid/>
        <w:spacing w:after="0" w:line="380" w:lineRule="exact"/>
        <w:ind w:left="0" w:left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作为中国流行色协会宁波服务站，宁波文具行业协会未来将持续发挥桥梁纽带作用，积极引进前沿色彩资讯与专业培训，赋能企业提升设计创新力，引领行业色彩风尚，推动宁波文具产业向价值链高端迈进。</w:t>
      </w:r>
    </w:p>
    <w:p w14:paraId="63ED2C65">
      <w:pPr>
        <w:keepNext w:val="0"/>
        <w:keepLines w:val="0"/>
        <w:pageBreakBefore w:val="0"/>
        <w:widowControl w:val="0"/>
        <w:shd w:val="clear" w:color="auto" w:fill="auto"/>
        <w:kinsoku/>
        <w:wordWrap/>
        <w:overflowPunct/>
        <w:topLinePunct w:val="0"/>
        <w:autoSpaceDE/>
        <w:autoSpaceDN/>
        <w:bidi w:val="0"/>
        <w:adjustRightInd/>
        <w:snapToGrid/>
        <w:spacing w:before="157" w:beforeLines="50" w:after="157" w:afterLines="50" w:line="540" w:lineRule="exact"/>
        <w:jc w:val="center"/>
        <w:textAlignment w:val="auto"/>
        <w:outlineLvl w:val="9"/>
        <w:rPr>
          <w:rFonts w:hint="eastAsia" w:ascii="方正小标宋简体" w:hAnsi="方正小标宋简体" w:eastAsia="方正小标宋简体" w:cs="方正小标宋简体"/>
          <w:b w:val="0"/>
          <w:bCs w:val="0"/>
          <w:color w:val="auto"/>
          <w:kern w:val="2"/>
          <w:sz w:val="36"/>
          <w:szCs w:val="36"/>
          <w:highlight w:val="none"/>
          <w:lang w:val="en-US" w:eastAsia="zh-CN" w:bidi="ar-SA"/>
        </w:rPr>
        <w:sectPr>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equalWidth="0" w:num="2">
            <w:col w:w="4493" w:space="425"/>
            <w:col w:w="4493"/>
          </w:cols>
          <w:rtlGutter w:val="0"/>
          <w:docGrid w:type="lines" w:linePitch="312" w:charSpace="0"/>
        </w:sectPr>
      </w:pPr>
    </w:p>
    <w:p w14:paraId="07DB2D0A">
      <w:pPr>
        <w:pStyle w:val="17"/>
        <w:keepNext w:val="0"/>
        <w:keepLines w:val="0"/>
        <w:pageBreakBefore w:val="0"/>
        <w:widowControl w:val="0"/>
        <w:kinsoku/>
        <w:wordWrap/>
        <w:overflowPunct/>
        <w:topLinePunct w:val="0"/>
        <w:autoSpaceDE/>
        <w:autoSpaceDN/>
        <w:bidi w:val="0"/>
        <w:adjustRightInd/>
        <w:snapToGrid/>
        <w:spacing w:line="410" w:lineRule="exact"/>
        <w:ind w:left="0" w:leftChars="0" w:firstLine="0" w:firstLineChars="0"/>
        <w:jc w:val="both"/>
        <w:textAlignment w:val="auto"/>
        <w:rPr>
          <w:rFonts w:hint="default" w:ascii="宋体" w:hAnsi="宋体" w:cs="宋体"/>
          <w:b w:val="0"/>
          <w:bCs w:val="0"/>
          <w:kern w:val="2"/>
          <w:sz w:val="24"/>
          <w:szCs w:val="24"/>
          <w:highlight w:val="none"/>
          <w:lang w:val="en-US" w:eastAsia="zh-CN" w:bidi="ar-SA"/>
        </w:rPr>
        <w:sectPr>
          <w:type w:val="continuous"/>
          <w:pgSz w:w="11906" w:h="16838"/>
          <w:pgMar w:top="1440" w:right="1247" w:bottom="794" w:left="1247" w:header="680" w:footer="624" w:gutter="0"/>
          <w:pgBorders>
            <w:top w:val="none" w:sz="0" w:space="0"/>
            <w:left w:val="none" w:sz="0" w:space="0"/>
            <w:bottom w:val="none" w:sz="0" w:space="0"/>
            <w:right w:val="none" w:sz="0" w:space="0"/>
          </w:pgBorders>
          <w:pgNumType w:fmt="numberInDash"/>
          <w:cols w:space="425" w:num="1"/>
          <w:rtlGutter w:val="0"/>
          <w:docGrid w:type="lines" w:linePitch="312" w:charSpace="0"/>
        </w:sectPr>
      </w:pPr>
    </w:p>
    <w:p w14:paraId="33CEF393">
      <w:pPr>
        <w:pStyle w:val="33"/>
        <w:ind w:left="0" w:leftChars="0" w:firstLine="0" w:firstLineChars="0"/>
        <w:rPr>
          <w:rFonts w:hint="eastAsia" w:eastAsia="宋体"/>
          <w:color w:val="000000"/>
          <w:sz w:val="21"/>
          <w:lang w:val="en-US" w:eastAsia="zh-CN"/>
        </w:rPr>
        <w:sectPr>
          <w:headerReference r:id="rId19" w:type="default"/>
          <w:headerReference r:id="rId20" w:type="even"/>
          <w:pgSz w:w="11906" w:h="16838"/>
          <w:pgMar w:top="1440" w:right="1247" w:bottom="794" w:left="1247" w:header="680" w:footer="850" w:gutter="0"/>
          <w:pgBorders>
            <w:top w:val="none" w:sz="0" w:space="0"/>
            <w:left w:val="none" w:sz="0" w:space="0"/>
            <w:bottom w:val="none" w:sz="0" w:space="0"/>
            <w:right w:val="none" w:sz="0" w:space="0"/>
          </w:pgBorders>
          <w:pgNumType w:fmt="numberInDash"/>
          <w:cols w:equalWidth="0" w:num="2">
            <w:col w:w="4494" w:space="425"/>
            <w:col w:w="4493"/>
          </w:cols>
          <w:rtlGutter w:val="0"/>
          <w:docGrid w:type="lines" w:linePitch="312" w:charSpace="0"/>
        </w:sectPr>
      </w:pPr>
      <w:r>
        <w:rPr>
          <w:color w:val="000000"/>
          <w:sz w:val="21"/>
        </w:rPr>
        <mc:AlternateContent>
          <mc:Choice Requires="wpg">
            <w:drawing>
              <wp:anchor distT="0" distB="0" distL="114300" distR="114300" simplePos="0" relativeHeight="251666432" behindDoc="0" locked="0" layoutInCell="1" allowOverlap="1">
                <wp:simplePos x="0" y="0"/>
                <wp:positionH relativeFrom="column">
                  <wp:posOffset>48260</wp:posOffset>
                </wp:positionH>
                <wp:positionV relativeFrom="paragraph">
                  <wp:posOffset>-94615</wp:posOffset>
                </wp:positionV>
                <wp:extent cx="1118870" cy="626745"/>
                <wp:effectExtent l="8255" t="8255" r="15875" b="12700"/>
                <wp:wrapNone/>
                <wp:docPr id="10" name="组合 61"/>
                <wp:cNvGraphicFramePr/>
                <a:graphic xmlns:a="http://schemas.openxmlformats.org/drawingml/2006/main">
                  <a:graphicData uri="http://schemas.microsoft.com/office/word/2010/wordprocessingGroup">
                    <wpg:wgp>
                      <wpg:cNvGrpSpPr/>
                      <wpg:grpSpPr>
                        <a:xfrm>
                          <a:off x="0" y="0"/>
                          <a:ext cx="1118870" cy="626745"/>
                          <a:chOff x="18893" y="122333"/>
                          <a:chExt cx="1762" cy="987"/>
                        </a:xfrm>
                      </wpg:grpSpPr>
                      <wps:wsp>
                        <wps:cNvPr id="8" name="自选图形 62"/>
                        <wps:cNvSpPr/>
                        <wps:spPr>
                          <a:xfrm>
                            <a:off x="18893" y="122333"/>
                            <a:ext cx="1762" cy="987"/>
                          </a:xfrm>
                          <a:prstGeom prst="flowChartPunchedTape">
                            <a:avLst/>
                          </a:prstGeom>
                          <a:gradFill rotWithShape="0">
                            <a:gsLst>
                              <a:gs pos="0">
                                <a:srgbClr val="FFFFFF"/>
                              </a:gs>
                              <a:gs pos="100000">
                                <a:srgbClr val="FFFFFF"/>
                              </a:gs>
                            </a:gsLst>
                            <a:lin ang="0"/>
                            <a:tileRect/>
                          </a:gradFill>
                          <a:ln w="15875" cap="flat" cmpd="sng">
                            <a:solidFill>
                              <a:srgbClr val="000000"/>
                            </a:solidFill>
                            <a:prstDash val="solid"/>
                            <a:miter/>
                            <a:headEnd type="none" w="med" len="med"/>
                            <a:tailEnd type="none" w="med" len="med"/>
                          </a:ln>
                        </wps:spPr>
                        <wps:txbx>
                          <w:txbxContent>
                            <w:p w14:paraId="1D511EC2"/>
                          </w:txbxContent>
                        </wps:txbx>
                        <wps:bodyPr vert="horz" wrap="square" anchor="t" anchorCtr="0" upright="1"/>
                      </wps:wsp>
                      <wps:wsp>
                        <wps:cNvPr id="9" name="文本框 63"/>
                        <wps:cNvSpPr txBox="1"/>
                        <wps:spPr>
                          <a:xfrm>
                            <a:off x="18979" y="122454"/>
                            <a:ext cx="1602" cy="761"/>
                          </a:xfrm>
                          <a:prstGeom prst="rect">
                            <a:avLst/>
                          </a:prstGeom>
                          <a:noFill/>
                          <a:ln w="15875">
                            <a:noFill/>
                          </a:ln>
                        </wps:spPr>
                        <wps:txbx>
                          <w:txbxContent>
                            <w:p w14:paraId="2256AB3E">
                              <w:pPr>
                                <w:rPr>
                                  <w:rFonts w:hint="eastAsia" w:ascii="楷体" w:hAnsi="楷体" w:eastAsia="楷体" w:cs="楷体"/>
                                  <w:b/>
                                  <w:bCs/>
                                  <w:sz w:val="32"/>
                                  <w:szCs w:val="40"/>
                                </w:rPr>
                              </w:pPr>
                              <w:r>
                                <w:rPr>
                                  <w:rFonts w:hint="eastAsia" w:ascii="楷体" w:hAnsi="楷体" w:eastAsia="楷体" w:cs="楷体"/>
                                  <w:b/>
                                  <w:bCs/>
                                  <w:color w:val="0C0C0C"/>
                                  <w:sz w:val="32"/>
                                  <w:szCs w:val="40"/>
                                  <w:highlight w:val="none"/>
                                  <w:lang w:val="en-US" w:eastAsia="zh-CN"/>
                                </w:rPr>
                                <w:t>党建专栏</w:t>
                              </w:r>
                            </w:p>
                          </w:txbxContent>
                        </wps:txbx>
                        <wps:bodyPr vert="horz" wrap="square" anchor="t" anchorCtr="0" upright="1"/>
                      </wps:wsp>
                    </wpg:wgp>
                  </a:graphicData>
                </a:graphic>
              </wp:anchor>
            </w:drawing>
          </mc:Choice>
          <mc:Fallback>
            <w:pict>
              <v:group id="组合 61" o:spid="_x0000_s1026" o:spt="203" style="position:absolute;left:0pt;margin-left:3.8pt;margin-top:-7.45pt;height:49.35pt;width:88.1pt;z-index:251666432;mso-width-relative:page;mso-height-relative:page;" coordorigin="18893,122333" coordsize="1762,987" o:gfxdata="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">
                <o:lock v:ext="edit" aspectratio="f"/>
                <v:shape id="自选图形 62" o:spid="_x0000_s1026" o:spt="122" type="#_x0000_t122" style="position:absolute;left:18893;top:122333;height:987;width:1762;" fillcolor="#FFFFFF" filled="t" stroked="t" coordsize="21600,21600" o:gfxdata="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6EqTSbUAAADaAAAADwAA&#10;AAAAAAABACAAAAAiAAAAZHJzL2Rvd25yZXYueG1sUEsBAhQAFAAAAAgAh07iQDMvBZ47AAAAOQAA&#10;ABAAAAAAAAAAAQAgAAAABAEAAGRycy9zaGFwZXhtbC54bWxQSwUGAAAAAAYABgBbAQAArgMAAAAA&#10;">
                  <v:fill type="gradient" on="t" color2="#FFFFFF" angle="90" focus="100%" focussize="0,0">
                    <o:fill type="gradientUnscaled" v:ext="backwardCompatible"/>
                  </v:fill>
                  <v:stroke weight="1.25pt" color="#000000" joinstyle="miter"/>
                  <v:imagedata o:title=""/>
                  <o:lock v:ext="edit" aspectratio="f"/>
                  <v:textbox>
                    <w:txbxContent>
                      <w:p w14:paraId="1D511EC2"/>
                    </w:txbxContent>
                  </v:textbox>
                </v:shape>
                <v:shape id="文本框 63" o:spid="_x0000_s1026" o:spt="202" type="#_x0000_t202" style="position:absolute;left:18979;top:122454;height:761;width:1602;" filled="f" stroked="f" coordsize="21600,21600" o:gfxdata="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nAaxq/&#10;AAAA2gAAAA8AAAAAAAAAAQAgAAAAIgAAAGRycy9kb3ducmV2LnhtbFBLAQIUABQAAAAIAIdO4kAz&#10;LwWeOwAAADkAAAAQAAAAAAAAAAEAIAAAAA4BAABkcnMvc2hhcGV4bWwueG1sUEsFBgAAAAAGAAYA&#10;WwEAALgDAAAAAA==&#10;">
                  <v:fill on="f" focussize="0,0"/>
                  <v:stroke on="f" weight="1.25pt"/>
                  <v:imagedata o:title=""/>
                  <o:lock v:ext="edit" aspectratio="f"/>
                  <v:textbox>
                    <w:txbxContent>
                      <w:p w14:paraId="2256AB3E">
                        <w:pPr>
                          <w:rPr>
                            <w:rFonts w:hint="eastAsia" w:ascii="楷体" w:hAnsi="楷体" w:eastAsia="楷体" w:cs="楷体"/>
                            <w:b/>
                            <w:bCs/>
                            <w:sz w:val="32"/>
                            <w:szCs w:val="40"/>
                          </w:rPr>
                        </w:pPr>
                        <w:r>
                          <w:rPr>
                            <w:rFonts w:hint="eastAsia" w:ascii="楷体" w:hAnsi="楷体" w:eastAsia="楷体" w:cs="楷体"/>
                            <w:b/>
                            <w:bCs/>
                            <w:color w:val="0C0C0C"/>
                            <w:sz w:val="32"/>
                            <w:szCs w:val="40"/>
                            <w:highlight w:val="none"/>
                            <w:lang w:val="en-US" w:eastAsia="zh-CN"/>
                          </w:rPr>
                          <w:t>党建专栏</w:t>
                        </w:r>
                      </w:p>
                    </w:txbxContent>
                  </v:textbox>
                </v:shape>
              </v:group>
            </w:pict>
          </mc:Fallback>
        </mc:AlternateContent>
      </w:r>
    </w:p>
    <w:p w14:paraId="1582DC56">
      <w:pPr>
        <w:keepNext w:val="0"/>
        <w:keepLines w:val="0"/>
        <w:pageBreakBefore w:val="0"/>
        <w:widowControl w:val="0"/>
        <w:shd w:val="clear" w:color="auto" w:fill="auto"/>
        <w:kinsoku/>
        <w:wordWrap/>
        <w:overflowPunct/>
        <w:topLinePunct w:val="0"/>
        <w:autoSpaceDE w:val="0"/>
        <w:autoSpaceDN/>
        <w:bidi w:val="0"/>
        <w:adjustRightInd/>
        <w:snapToGrid/>
        <w:spacing w:before="313" w:beforeLines="100" w:after="157" w:afterLines="50" w:line="500" w:lineRule="exact"/>
        <w:jc w:val="center"/>
        <w:textAlignment w:val="auto"/>
        <w:rPr>
          <w:rFonts w:hint="eastAsia" w:ascii="方正小标宋简体" w:hAnsi="方正小标宋简体" w:eastAsia="方正小标宋简体" w:cs="方正小标宋简体"/>
          <w:b w:val="0"/>
          <w:bCs w:val="0"/>
          <w:color w:val="000000"/>
          <w:kern w:val="2"/>
          <w:sz w:val="36"/>
          <w:szCs w:val="36"/>
          <w:highlight w:val="none"/>
          <w:lang w:val="en-US" w:eastAsia="zh-CN" w:bidi="ar-SA"/>
        </w:rPr>
      </w:pPr>
      <w:r>
        <w:rPr>
          <w:rFonts w:hint="eastAsia" w:ascii="方正小标宋简体" w:hAnsi="方正小标宋简体" w:eastAsia="方正小标宋简体" w:cs="方正小标宋简体"/>
          <w:b w:val="0"/>
          <w:bCs w:val="0"/>
          <w:color w:val="000000"/>
          <w:kern w:val="2"/>
          <w:sz w:val="36"/>
          <w:szCs w:val="36"/>
          <w:highlight w:val="none"/>
          <w:lang w:val="en-US" w:eastAsia="zh-CN" w:bidi="ar-SA"/>
        </w:rPr>
        <w:t xml:space="preserve">   点燃“红色引擎” 书写“发展新篇”</w:t>
      </w:r>
    </w:p>
    <w:p w14:paraId="16581C4C">
      <w:pPr>
        <w:keepNext w:val="0"/>
        <w:keepLines w:val="0"/>
        <w:pageBreakBefore w:val="0"/>
        <w:widowControl w:val="0"/>
        <w:shd w:val="clear" w:color="auto" w:fill="auto"/>
        <w:kinsoku/>
        <w:wordWrap/>
        <w:overflowPunct/>
        <w:topLinePunct w:val="0"/>
        <w:autoSpaceDE w:val="0"/>
        <w:autoSpaceDN/>
        <w:bidi w:val="0"/>
        <w:adjustRightInd/>
        <w:snapToGrid/>
        <w:spacing w:line="400" w:lineRule="exact"/>
        <w:jc w:val="center"/>
        <w:textAlignment w:val="auto"/>
        <w:rPr>
          <w:rFonts w:hint="default" w:ascii="楷体" w:hAnsi="楷体" w:eastAsia="楷体" w:cs="Times New Roman"/>
          <w:b w:val="0"/>
          <w:bCs w:val="0"/>
          <w:color w:val="000000"/>
          <w:kern w:val="2"/>
          <w:sz w:val="32"/>
          <w:szCs w:val="32"/>
          <w:highlight w:val="none"/>
          <w:lang w:val="en-US" w:eastAsia="zh-CN" w:bidi="ar-SA"/>
        </w:rPr>
      </w:pPr>
      <w:r>
        <w:rPr>
          <w:rFonts w:hint="eastAsia" w:ascii="楷体" w:hAnsi="楷体" w:eastAsia="楷体" w:cs="Times New Roman"/>
          <w:b w:val="0"/>
          <w:bCs w:val="0"/>
          <w:color w:val="000000"/>
          <w:kern w:val="2"/>
          <w:sz w:val="32"/>
          <w:szCs w:val="32"/>
          <w:highlight w:val="none"/>
          <w:lang w:val="en-US" w:eastAsia="zh-CN" w:bidi="ar-SA"/>
        </w:rPr>
        <w:t>——党支部接待宁波市行业协会商会党组织来访交流</w:t>
      </w:r>
    </w:p>
    <w:p w14:paraId="67422B0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80" w:lineRule="exact"/>
        <w:ind w:left="0" w:right="0" w:firstLine="480" w:firstLineChars="200"/>
        <w:jc w:val="both"/>
        <w:textAlignment w:val="auto"/>
        <w:rPr>
          <w:rFonts w:hint="eastAsia" w:ascii="宋体" w:hAnsi="宋体" w:eastAsia="宋体" w:cs="宋体"/>
          <w:b w:val="0"/>
          <w:bCs w:val="0"/>
          <w:kern w:val="2"/>
          <w:sz w:val="24"/>
          <w:szCs w:val="24"/>
          <w:lang w:val="en-US" w:eastAsia="zh-CN" w:bidi="ar"/>
        </w:rPr>
        <w:sectPr>
          <w:headerReference r:id="rId21" w:type="default"/>
          <w:headerReference r:id="rId22" w:type="even"/>
          <w:type w:val="continuous"/>
          <w:pgSz w:w="11906" w:h="16838"/>
          <w:pgMar w:top="1440" w:right="1247" w:bottom="794" w:left="1247" w:header="680" w:footer="680" w:gutter="0"/>
          <w:pgBorders>
            <w:top w:val="none" w:sz="0" w:space="0"/>
            <w:left w:val="none" w:sz="0" w:space="0"/>
            <w:bottom w:val="none" w:sz="0" w:space="0"/>
            <w:right w:val="none" w:sz="0" w:space="0"/>
          </w:pgBorders>
          <w:pgNumType w:fmt="numberInDash"/>
          <w:cols w:space="425" w:num="1"/>
          <w:rtlGutter w:val="0"/>
          <w:docGrid w:type="lines" w:linePitch="312" w:charSpace="0"/>
        </w:sectPr>
      </w:pPr>
    </w:p>
    <w:p w14:paraId="7F97EEC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80" w:lineRule="exact"/>
        <w:ind w:left="0" w:right="0" w:firstLine="480" w:firstLineChars="200"/>
        <w:jc w:val="both"/>
        <w:textAlignment w:val="auto"/>
        <w:rPr>
          <w:rFonts w:hint="eastAsia" w:ascii="宋体" w:hAnsi="宋体" w:eastAsia="宋体" w:cs="宋体"/>
          <w:b w:val="0"/>
          <w:bCs w:val="0"/>
          <w:kern w:val="2"/>
          <w:sz w:val="24"/>
          <w:szCs w:val="24"/>
          <w:lang w:val="en-US" w:eastAsia="zh-CN" w:bidi="ar"/>
        </w:rPr>
      </w:pPr>
      <w:r>
        <w:rPr>
          <w:rFonts w:hint="eastAsia" w:ascii="宋体" w:hAnsi="宋体" w:eastAsia="宋体" w:cs="宋体"/>
          <w:b w:val="0"/>
          <w:bCs w:val="0"/>
          <w:kern w:val="2"/>
          <w:sz w:val="24"/>
          <w:szCs w:val="24"/>
          <w:lang w:val="en-US" w:eastAsia="zh-CN" w:bidi="ar"/>
        </w:rPr>
        <w:t>10月27日至29日，市委社会工作部在海曙区委党校举办宁波市行业协会商会党组织书记及党务工作者培训班。来自市、县两级的160余名行业协会商会党组织书记及党务工作者代表齐聚一堂，开启了一场为期三天的“充电赋能”之旅。</w:t>
      </w:r>
    </w:p>
    <w:p w14:paraId="2481C70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80" w:lineRule="exact"/>
        <w:ind w:left="0" w:right="0" w:firstLine="480" w:firstLineChars="200"/>
        <w:jc w:val="both"/>
        <w:textAlignment w:val="auto"/>
        <w:rPr>
          <w:rFonts w:hint="eastAsia" w:ascii="宋体" w:hAnsi="宋体" w:eastAsia="宋体" w:cs="宋体"/>
          <w:b w:val="0"/>
          <w:bCs w:val="0"/>
          <w:kern w:val="2"/>
          <w:sz w:val="24"/>
          <w:szCs w:val="24"/>
          <w:lang w:val="en-US" w:eastAsia="zh-CN" w:bidi="ar"/>
        </w:rPr>
      </w:pPr>
      <w:r>
        <w:rPr>
          <w:rFonts w:hint="eastAsia" w:ascii="宋体" w:hAnsi="宋体" w:eastAsia="宋体" w:cs="宋体"/>
          <w:b w:val="0"/>
          <w:bCs w:val="0"/>
          <w:kern w:val="2"/>
          <w:sz w:val="24"/>
          <w:szCs w:val="24"/>
          <w:lang w:val="en-US" w:eastAsia="zh-CN" w:bidi="ar"/>
        </w:rPr>
        <w:t>此次培训紧紧围绕提升行业协会商会党建工作质量和党务工作者专业素养的目标，通过理论学习、专题辅导、现场教学、经验分享等多种形式，为学员们提供了一次全方位、立体化的学习体验。培训的现场教学环节，为各行业协会商会搭建了交流学习的桥梁，宁波文具行业协会也借此机会与同行深入探讨党建与业务融合的有效路径，为后续进一步提升协会党建工作水平、更好地服务行业发展积累了宝贵经验。</w:t>
      </w:r>
    </w:p>
    <w:p w14:paraId="1298761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80" w:lineRule="exact"/>
        <w:ind w:left="0" w:right="0" w:firstLine="480" w:firstLineChars="200"/>
        <w:jc w:val="both"/>
        <w:textAlignment w:val="auto"/>
        <w:rPr>
          <w:rFonts w:hint="eastAsia" w:ascii="宋体" w:hAnsi="宋体" w:eastAsia="宋体" w:cs="宋体"/>
          <w:b w:val="0"/>
          <w:bCs w:val="0"/>
          <w:kern w:val="2"/>
          <w:sz w:val="24"/>
          <w:szCs w:val="24"/>
          <w:lang w:val="en-US" w:eastAsia="zh-CN" w:bidi="ar"/>
        </w:rPr>
      </w:pPr>
      <w:r>
        <w:rPr>
          <w:rFonts w:hint="eastAsia" w:ascii="宋体" w:hAnsi="宋体" w:eastAsia="宋体" w:cs="宋体"/>
          <w:b w:val="0"/>
          <w:bCs w:val="0"/>
          <w:kern w:val="2"/>
          <w:sz w:val="24"/>
          <w:szCs w:val="24"/>
          <w:lang w:val="en-US" w:eastAsia="zh-CN" w:bidi="ar"/>
        </w:rPr>
        <w:t>作为此次培训现场教学的重要站点之一，宁波文具行业协会</w:t>
      </w:r>
      <w:r>
        <w:rPr>
          <w:rFonts w:hint="eastAsia" w:ascii="宋体" w:hAnsi="宋体" w:cs="宋体"/>
          <w:b w:val="0"/>
          <w:bCs w:val="0"/>
          <w:kern w:val="2"/>
          <w:sz w:val="24"/>
          <w:szCs w:val="24"/>
          <w:lang w:val="en-US" w:eastAsia="zh-CN" w:bidi="ar"/>
        </w:rPr>
        <w:t>党支部你（和丰联合第一党支部）</w:t>
      </w:r>
      <w:r>
        <w:rPr>
          <w:rFonts w:hint="eastAsia" w:ascii="宋体" w:hAnsi="宋体" w:eastAsia="宋体" w:cs="宋体"/>
          <w:b w:val="0"/>
          <w:bCs w:val="0"/>
          <w:kern w:val="2"/>
          <w:sz w:val="24"/>
          <w:szCs w:val="24"/>
          <w:lang w:val="en-US" w:eastAsia="zh-CN" w:bidi="ar"/>
        </w:rPr>
        <w:t>热情接待了全体参训学员，并向来访的各位领导及同行详细汇报了协会在党建强会、精细办会、服务立会、创新兴会和文化促会的“五会”品牌建设成果。依托“明楼街道行业协会商会党群驿站”示范窗口，协会集中展示了在强化党建引领、规范内部管理、提升服务实效等方面的经验做法，并联动宁波市创新设计众创空间开辟共享空间，推动行业协会商会“三跨融合”模式有效落地，实现供应链、产业链、价值链本土化，助力区域经济和行业经济高质量发展。</w:t>
      </w:r>
    </w:p>
    <w:p w14:paraId="7CCD114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80" w:lineRule="exact"/>
        <w:ind w:left="0" w:right="0" w:firstLine="720" w:firstLineChars="200"/>
        <w:jc w:val="both"/>
        <w:textAlignment w:val="auto"/>
        <w:rPr>
          <w:rFonts w:hint="eastAsia" w:ascii="方正小标宋简体" w:hAnsi="方正小标宋简体" w:eastAsia="方正小标宋简体" w:cs="方正小标宋简体"/>
          <w:b w:val="0"/>
          <w:bCs w:val="0"/>
          <w:color w:val="000000"/>
          <w:kern w:val="2"/>
          <w:sz w:val="36"/>
          <w:szCs w:val="36"/>
          <w:highlight w:val="none"/>
          <w:lang w:val="en-US" w:eastAsia="zh-CN" w:bidi="ar-SA"/>
        </w:rPr>
        <w:sectPr>
          <w:type w:val="continuous"/>
          <w:pgSz w:w="11906" w:h="16838"/>
          <w:pgMar w:top="1440" w:right="1247" w:bottom="794" w:left="1247" w:header="680" w:footer="680" w:gutter="0"/>
          <w:pgBorders>
            <w:top w:val="none" w:sz="0" w:space="0"/>
            <w:left w:val="none" w:sz="0" w:space="0"/>
            <w:bottom w:val="none" w:sz="0" w:space="0"/>
            <w:right w:val="none" w:sz="0" w:space="0"/>
          </w:pgBorders>
          <w:pgNumType w:fmt="numberInDash"/>
          <w:cols w:equalWidth="0" w:num="2">
            <w:col w:w="4493" w:space="425"/>
            <w:col w:w="4493"/>
          </w:cols>
          <w:rtlGutter w:val="0"/>
          <w:docGrid w:type="lines" w:linePitch="312" w:charSpace="0"/>
        </w:sectPr>
      </w:pPr>
    </w:p>
    <w:p w14:paraId="1C5100DE">
      <w:pPr>
        <w:keepNext w:val="0"/>
        <w:keepLines w:val="0"/>
        <w:pageBreakBefore w:val="0"/>
        <w:widowControl w:val="0"/>
        <w:shd w:val="clear" w:color="auto" w:fill="auto"/>
        <w:kinsoku/>
        <w:wordWrap/>
        <w:overflowPunct/>
        <w:topLinePunct w:val="0"/>
        <w:autoSpaceDE w:val="0"/>
        <w:autoSpaceDN/>
        <w:bidi w:val="0"/>
        <w:adjustRightInd/>
        <w:snapToGrid/>
        <w:spacing w:before="157" w:beforeLines="50" w:after="157" w:afterLines="50" w:line="500" w:lineRule="exact"/>
        <w:jc w:val="center"/>
        <w:textAlignment w:val="auto"/>
        <w:rPr>
          <w:rFonts w:hint="eastAsia" w:ascii="方正小标宋简体" w:hAnsi="方正小标宋简体" w:eastAsia="方正小标宋简体" w:cs="方正小标宋简体"/>
          <w:b w:val="0"/>
          <w:bCs w:val="0"/>
          <w:color w:val="000000"/>
          <w:kern w:val="2"/>
          <w:sz w:val="36"/>
          <w:szCs w:val="36"/>
          <w:highlight w:val="yellow"/>
          <w:lang w:val="en-US" w:eastAsia="zh-CN" w:bidi="ar-SA"/>
        </w:rPr>
      </w:pPr>
      <w:r>
        <w:rPr>
          <w:rFonts w:hint="eastAsia" w:ascii="方正小标宋简体" w:hAnsi="方正小标宋简体" w:eastAsia="方正小标宋简体" w:cs="方正小标宋简体"/>
          <w:b w:val="0"/>
          <w:bCs w:val="0"/>
          <w:color w:val="000000"/>
          <w:kern w:val="2"/>
          <w:sz w:val="36"/>
          <w:szCs w:val="36"/>
          <w:highlight w:val="yellow"/>
          <w:lang w:val="en-US" w:eastAsia="zh-CN" w:bidi="ar-SA"/>
        </w:rPr>
        <w:t>党支部召开2025年度党员大会暨组织生活会</w:t>
      </w:r>
    </w:p>
    <w:p w14:paraId="300BC024">
      <w:pPr>
        <w:keepNext w:val="0"/>
        <w:keepLines w:val="0"/>
        <w:pageBreakBefore w:val="0"/>
        <w:widowControl w:val="0"/>
        <w:shd w:val="clear" w:color="auto" w:fill="auto"/>
        <w:kinsoku/>
        <w:wordWrap/>
        <w:overflowPunct/>
        <w:topLinePunct w:val="0"/>
        <w:autoSpaceDE w:val="0"/>
        <w:autoSpaceDN/>
        <w:bidi w:val="0"/>
        <w:adjustRightInd/>
        <w:snapToGrid/>
        <w:spacing w:before="313" w:beforeLines="100" w:line="500" w:lineRule="exact"/>
        <w:jc w:val="center"/>
        <w:textAlignment w:val="auto"/>
        <w:rPr>
          <w:rFonts w:hint="default" w:ascii="宋体" w:hAnsi="宋体" w:eastAsia="宋体" w:cs="宋体"/>
          <w:b w:val="0"/>
          <w:bCs w:val="0"/>
          <w:kern w:val="2"/>
          <w:sz w:val="24"/>
          <w:szCs w:val="24"/>
          <w:highlight w:val="yellow"/>
          <w:lang w:val="en-US" w:eastAsia="zh-CN" w:bidi="ar"/>
        </w:rPr>
        <w:sectPr>
          <w:type w:val="continuous"/>
          <w:pgSz w:w="11906" w:h="16838"/>
          <w:pgMar w:top="1440" w:right="1247" w:bottom="794" w:left="1247" w:header="680" w:footer="680" w:gutter="0"/>
          <w:pgBorders>
            <w:top w:val="none" w:sz="0" w:space="0"/>
            <w:left w:val="none" w:sz="0" w:space="0"/>
            <w:bottom w:val="none" w:sz="0" w:space="0"/>
            <w:right w:val="none" w:sz="0" w:space="0"/>
          </w:pgBorders>
          <w:pgNumType w:fmt="numberInDash"/>
          <w:cols w:space="425" w:num="1"/>
          <w:rtlGutter w:val="0"/>
          <w:docGrid w:type="lines" w:linePitch="312" w:charSpace="0"/>
        </w:sectPr>
      </w:pPr>
    </w:p>
    <w:p w14:paraId="787D657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80" w:lineRule="exact"/>
        <w:ind w:left="0" w:right="0" w:firstLine="480" w:firstLineChars="200"/>
        <w:jc w:val="both"/>
        <w:textAlignment w:val="auto"/>
        <w:rPr>
          <w:rFonts w:hint="default" w:ascii="楷体" w:hAnsi="楷体" w:eastAsia="楷体" w:cs="Times New Roman"/>
          <w:b w:val="0"/>
          <w:bCs w:val="0"/>
          <w:color w:val="000000"/>
          <w:kern w:val="2"/>
          <w:sz w:val="32"/>
          <w:szCs w:val="32"/>
          <w:highlight w:val="none"/>
          <w:lang w:val="en-US" w:eastAsia="zh-CN" w:bidi="ar-SA"/>
        </w:rPr>
      </w:pPr>
      <w:r>
        <w:rPr>
          <w:rFonts w:hint="eastAsia" w:ascii="宋体" w:hAnsi="宋体" w:eastAsia="宋体" w:cs="宋体"/>
          <w:b w:val="0"/>
          <w:bCs w:val="0"/>
          <w:kern w:val="2"/>
          <w:sz w:val="24"/>
          <w:szCs w:val="24"/>
          <w:lang w:val="en-US" w:eastAsia="zh-CN" w:bidi="ar"/>
        </w:rPr>
        <w:t>。</w:t>
      </w:r>
    </w:p>
    <w:p w14:paraId="67CEC297">
      <w:pPr>
        <w:keepNext w:val="0"/>
        <w:keepLines w:val="0"/>
        <w:pageBreakBefore w:val="0"/>
        <w:widowControl w:val="0"/>
        <w:shd w:val="clear" w:color="auto" w:fill="auto"/>
        <w:kinsoku/>
        <w:wordWrap/>
        <w:overflowPunct/>
        <w:topLinePunct w:val="0"/>
        <w:autoSpaceDE w:val="0"/>
        <w:autoSpaceDN/>
        <w:bidi w:val="0"/>
        <w:adjustRightInd/>
        <w:snapToGrid/>
        <w:spacing w:line="400" w:lineRule="exact"/>
        <w:jc w:val="center"/>
        <w:textAlignment w:val="auto"/>
        <w:rPr>
          <w:rFonts w:hint="default" w:ascii="楷体" w:hAnsi="楷体" w:eastAsia="楷体" w:cs="Times New Roman"/>
          <w:b w:val="0"/>
          <w:bCs w:val="0"/>
          <w:color w:val="000000"/>
          <w:kern w:val="2"/>
          <w:sz w:val="32"/>
          <w:szCs w:val="32"/>
          <w:highlight w:val="none"/>
          <w:lang w:val="en-US" w:eastAsia="zh-CN" w:bidi="ar-SA"/>
        </w:rPr>
        <w:sectPr>
          <w:type w:val="continuous"/>
          <w:pgSz w:w="11906" w:h="16838"/>
          <w:pgMar w:top="1440" w:right="1247" w:bottom="794" w:left="1247" w:header="680" w:footer="680" w:gutter="0"/>
          <w:pgBorders>
            <w:top w:val="none" w:sz="0" w:space="0"/>
            <w:left w:val="none" w:sz="0" w:space="0"/>
            <w:bottom w:val="none" w:sz="0" w:space="0"/>
            <w:right w:val="none" w:sz="0" w:space="0"/>
          </w:pgBorders>
          <w:pgNumType w:fmt="numberInDash"/>
          <w:cols w:equalWidth="0" w:num="2">
            <w:col w:w="4493" w:space="425"/>
            <w:col w:w="4493"/>
          </w:cols>
          <w:rtlGutter w:val="0"/>
          <w:docGrid w:type="lines" w:linePitch="312" w:charSpace="0"/>
        </w:sectPr>
      </w:pPr>
    </w:p>
    <w:p w14:paraId="4B9A4838">
      <w:pPr>
        <w:keepNext w:val="0"/>
        <w:keepLines w:val="0"/>
        <w:pageBreakBefore w:val="0"/>
        <w:widowControl w:val="0"/>
        <w:shd w:val="clear" w:color="auto" w:fill="auto"/>
        <w:kinsoku/>
        <w:wordWrap/>
        <w:overflowPunct/>
        <w:topLinePunct w:val="0"/>
        <w:autoSpaceDE w:val="0"/>
        <w:autoSpaceDN/>
        <w:bidi w:val="0"/>
        <w:adjustRightInd/>
        <w:snapToGrid/>
        <w:spacing w:after="157" w:afterLines="50" w:line="500" w:lineRule="exact"/>
        <w:jc w:val="center"/>
        <w:textAlignment w:val="auto"/>
        <w:rPr>
          <w:rFonts w:hint="eastAsia" w:ascii="方正小标宋简体" w:hAnsi="方正小标宋简体" w:eastAsia="方正小标宋简体" w:cs="方正小标宋简体"/>
          <w:b w:val="0"/>
          <w:bCs w:val="0"/>
          <w:color w:val="000000"/>
          <w:kern w:val="2"/>
          <w:sz w:val="36"/>
          <w:szCs w:val="36"/>
          <w:highlight w:val="none"/>
          <w:lang w:val="en-US" w:eastAsia="zh-CN" w:bidi="ar-SA"/>
        </w:rPr>
        <w:sectPr>
          <w:headerReference r:id="rId23" w:type="default"/>
          <w:headerReference r:id="rId24" w:type="even"/>
          <w:type w:val="continuous"/>
          <w:pgSz w:w="11906" w:h="16838"/>
          <w:pgMar w:top="1440" w:right="1247" w:bottom="794" w:left="1247" w:header="680" w:footer="680" w:gutter="0"/>
          <w:pgBorders>
            <w:top w:val="none" w:sz="0" w:space="0"/>
            <w:left w:val="none" w:sz="0" w:space="0"/>
            <w:bottom w:val="none" w:sz="0" w:space="0"/>
            <w:right w:val="none" w:sz="0" w:space="0"/>
          </w:pgBorders>
          <w:pgNumType w:fmt="numberInDash"/>
          <w:cols w:space="425" w:num="1"/>
          <w:rtlGutter w:val="0"/>
          <w:docGrid w:type="lines" w:linePitch="312" w:charSpace="0"/>
        </w:sectPr>
      </w:pPr>
      <w:r>
        <w:rPr>
          <w:rFonts w:hint="eastAsia" w:ascii="方正小标宋简体" w:hAnsi="方正小标宋简体" w:eastAsia="方正小标宋简体" w:cs="方正小标宋简体"/>
          <w:b w:val="0"/>
          <w:bCs w:val="0"/>
          <w:color w:val="000000"/>
          <w:kern w:val="2"/>
          <w:sz w:val="36"/>
          <w:szCs w:val="36"/>
          <w:highlight w:val="none"/>
          <w:lang w:val="en-US" w:eastAsia="zh-CN" w:bidi="ar-SA"/>
        </w:rPr>
        <w:br w:type="page"/>
      </w:r>
      <w:bookmarkStart w:id="0" w:name="_GoBack"/>
      <w:bookmarkEnd w:id="0"/>
    </w:p>
    <w:p w14:paraId="5B6DB3B9">
      <w:pPr>
        <w:keepNext w:val="0"/>
        <w:keepLines w:val="0"/>
        <w:pageBreakBefore w:val="0"/>
        <w:widowControl w:val="0"/>
        <w:shd w:val="clear" w:color="auto" w:fill="auto"/>
        <w:kinsoku/>
        <w:wordWrap/>
        <w:overflowPunct/>
        <w:topLinePunct w:val="0"/>
        <w:autoSpaceDE/>
        <w:autoSpaceDN/>
        <w:bidi w:val="0"/>
        <w:adjustRightInd/>
        <w:snapToGrid/>
        <w:spacing w:after="157" w:afterLines="50" w:line="500" w:lineRule="exact"/>
        <w:jc w:val="both"/>
        <w:textAlignment w:val="auto"/>
        <w:outlineLvl w:val="9"/>
        <w:rPr>
          <w:rFonts w:hint="eastAsia" w:ascii="宋体" w:hAnsi="宋体" w:eastAsia="宋体" w:cs="宋体"/>
          <w:color w:val="000000"/>
          <w:sz w:val="24"/>
          <w:szCs w:val="24"/>
          <w:highlight w:val="none"/>
          <w:lang w:val="en-US" w:eastAsia="zh-CN"/>
        </w:rPr>
        <w:sectPr>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equalWidth="0" w:num="2">
            <w:col w:w="4494" w:space="425"/>
            <w:col w:w="4493"/>
          </w:cols>
          <w:rtlGutter w:val="0"/>
          <w:docGrid w:type="lines" w:linePitch="312" w:charSpace="0"/>
        </w:sectPr>
      </w:pPr>
      <w:r>
        <w:rPr>
          <w:color w:val="000000"/>
          <w:sz w:val="21"/>
          <w:highlight w:val="none"/>
        </w:rPr>
        <mc:AlternateContent>
          <mc:Choice Requires="wps">
            <w:drawing>
              <wp:anchor distT="0" distB="0" distL="114300" distR="114300" simplePos="0" relativeHeight="251661312" behindDoc="0" locked="0" layoutInCell="1" allowOverlap="1">
                <wp:simplePos x="0" y="0"/>
                <wp:positionH relativeFrom="column">
                  <wp:posOffset>48895</wp:posOffset>
                </wp:positionH>
                <wp:positionV relativeFrom="paragraph">
                  <wp:posOffset>-45085</wp:posOffset>
                </wp:positionV>
                <wp:extent cx="1409700" cy="495300"/>
                <wp:effectExtent l="4445" t="5080" r="14605" b="13970"/>
                <wp:wrapNone/>
                <wp:docPr id="1" name="AutoShape 2"/>
                <wp:cNvGraphicFramePr/>
                <a:graphic xmlns:a="http://schemas.openxmlformats.org/drawingml/2006/main">
                  <a:graphicData uri="http://schemas.microsoft.com/office/word/2010/wordprocessingShape">
                    <wps:wsp>
                      <wps:cNvSpPr/>
                      <wps:spPr>
                        <a:xfrm>
                          <a:off x="0" y="0"/>
                          <a:ext cx="1409700" cy="495300"/>
                        </a:xfrm>
                        <a:prstGeom prst="homePlate">
                          <a:avLst>
                            <a:gd name="adj" fmla="val 71153"/>
                          </a:avLst>
                        </a:prstGeom>
                        <a:noFill/>
                        <a:ln w="9525" cap="flat" cmpd="sng">
                          <a:solidFill>
                            <a:srgbClr val="000000"/>
                          </a:solidFill>
                          <a:prstDash val="solid"/>
                          <a:miter/>
                          <a:headEnd type="none" w="med" len="med"/>
                          <a:tailEnd type="none" w="med" len="med"/>
                        </a:ln>
                      </wps:spPr>
                      <wps:txbx>
                        <w:txbxContent>
                          <w:p w14:paraId="15ADC1B2">
                            <w:pPr>
                              <w:keepNext w:val="0"/>
                              <w:keepLines w:val="0"/>
                              <w:pageBreakBefore w:val="0"/>
                              <w:widowControl w:val="0"/>
                              <w:kinsoku/>
                              <w:wordWrap/>
                              <w:overflowPunct/>
                              <w:topLinePunct w:val="0"/>
                              <w:autoSpaceDE/>
                              <w:autoSpaceDN/>
                              <w:bidi w:val="0"/>
                              <w:adjustRightInd/>
                              <w:snapToGrid/>
                              <w:spacing w:before="156" w:beforeLines="50" w:after="0" w:afterLines="0" w:line="320" w:lineRule="exact"/>
                              <w:ind w:left="0" w:leftChars="0" w:right="0" w:rightChars="0" w:firstLine="0" w:firstLineChars="0"/>
                              <w:jc w:val="center"/>
                              <w:textAlignment w:val="auto"/>
                              <w:outlineLvl w:val="9"/>
                              <w:rPr>
                                <w:rFonts w:hint="eastAsia" w:ascii="幼圆" w:hAnsi="幼圆" w:eastAsia="幼圆" w:cs="幼圆"/>
                                <w:b/>
                                <w:bCs/>
                                <w:sz w:val="32"/>
                                <w:szCs w:val="32"/>
                                <w:lang w:eastAsia="zh-CN"/>
                              </w:rPr>
                            </w:pPr>
                            <w:r>
                              <w:rPr>
                                <w:rFonts w:hint="eastAsia" w:ascii="楷体" w:hAnsi="楷体" w:eastAsia="楷体" w:cs="楷体"/>
                                <w:b/>
                                <w:bCs/>
                                <w:spacing w:val="11"/>
                                <w:sz w:val="32"/>
                                <w:szCs w:val="32"/>
                                <w:lang w:eastAsia="zh-CN"/>
                              </w:rPr>
                              <w:t>行业交流</w:t>
                            </w:r>
                          </w:p>
                        </w:txbxContent>
                      </wps:txbx>
                      <wps:bodyPr vert="horz" wrap="square" lIns="91439" tIns="45719" rIns="91439" bIns="45719" anchor="t" anchorCtr="0" upright="1"/>
                    </wps:wsp>
                  </a:graphicData>
                </a:graphic>
              </wp:anchor>
            </w:drawing>
          </mc:Choice>
          <mc:Fallback>
            <w:pict>
              <v:shape id="AutoShape 2" o:spid="_x0000_s1026" o:spt="15" type="#_x0000_t15" style="position:absolute;left:0pt;margin-left:3.85pt;margin-top:-3.55pt;height:39pt;width:111pt;z-index:251661312;mso-width-relative:page;mso-height-relative:page;" filled="f" stroked="t" coordsize="21600,21600" o:gfxdata="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JWgs2NQAAAAHAQAADwAAAAAAAAABACAAAAAiAAAAZHJzL2Rv&#10;d25yZXYueG1sUEsBAhQAFAAAAAgAh07iQFzOCvA+AgAAmwQAAA4AAAAAAAAAAQAgAAAAIwEAAGRy&#10;cy9lMm9Eb2MueG1sUEsFBgAAAAAGAAYAWQEAANMFAAAAAA==&#10;" adj="16201">
                <v:fill on="f" focussize="0,0"/>
                <v:stroke color="#000000" joinstyle="miter"/>
                <v:imagedata o:title=""/>
                <o:lock v:ext="edit" aspectratio="f"/>
                <v:textbox inset="7.19992125984252pt,3.59992125984252pt,7.19992125984252pt,3.59992125984252pt">
                  <w:txbxContent>
                    <w:p w14:paraId="15ADC1B2">
                      <w:pPr>
                        <w:keepNext w:val="0"/>
                        <w:keepLines w:val="0"/>
                        <w:pageBreakBefore w:val="0"/>
                        <w:widowControl w:val="0"/>
                        <w:kinsoku/>
                        <w:wordWrap/>
                        <w:overflowPunct/>
                        <w:topLinePunct w:val="0"/>
                        <w:autoSpaceDE/>
                        <w:autoSpaceDN/>
                        <w:bidi w:val="0"/>
                        <w:adjustRightInd/>
                        <w:snapToGrid/>
                        <w:spacing w:before="156" w:beforeLines="50" w:after="0" w:afterLines="0" w:line="320" w:lineRule="exact"/>
                        <w:ind w:left="0" w:leftChars="0" w:right="0" w:rightChars="0" w:firstLine="0" w:firstLineChars="0"/>
                        <w:jc w:val="center"/>
                        <w:textAlignment w:val="auto"/>
                        <w:outlineLvl w:val="9"/>
                        <w:rPr>
                          <w:rFonts w:hint="eastAsia" w:ascii="幼圆" w:hAnsi="幼圆" w:eastAsia="幼圆" w:cs="幼圆"/>
                          <w:b/>
                          <w:bCs/>
                          <w:sz w:val="32"/>
                          <w:szCs w:val="32"/>
                          <w:lang w:eastAsia="zh-CN"/>
                        </w:rPr>
                      </w:pPr>
                      <w:r>
                        <w:rPr>
                          <w:rFonts w:hint="eastAsia" w:ascii="楷体" w:hAnsi="楷体" w:eastAsia="楷体" w:cs="楷体"/>
                          <w:b/>
                          <w:bCs/>
                          <w:spacing w:val="11"/>
                          <w:sz w:val="32"/>
                          <w:szCs w:val="32"/>
                          <w:lang w:eastAsia="zh-CN"/>
                        </w:rPr>
                        <w:t>行业交流</w:t>
                      </w:r>
                    </w:p>
                  </w:txbxContent>
                </v:textbox>
              </v:shape>
            </w:pict>
          </mc:Fallback>
        </mc:AlternateContent>
      </w:r>
    </w:p>
    <w:p w14:paraId="70191456">
      <w:pPr>
        <w:keepNext w:val="0"/>
        <w:keepLines w:val="0"/>
        <w:pageBreakBefore w:val="0"/>
        <w:widowControl/>
        <w:suppressLineNumbers w:val="0"/>
        <w:shd w:val="clear" w:color="auto" w:fill="auto"/>
        <w:kinsoku/>
        <w:wordWrap/>
        <w:overflowPunct/>
        <w:topLinePunct w:val="0"/>
        <w:autoSpaceDE/>
        <w:autoSpaceDN/>
        <w:bidi w:val="0"/>
        <w:adjustRightInd/>
        <w:snapToGrid/>
        <w:spacing w:before="313" w:beforeLines="100" w:beforeAutospacing="0" w:after="157" w:afterLines="50" w:afterAutospacing="0" w:line="440" w:lineRule="exact"/>
        <w:ind w:right="0"/>
        <w:jc w:val="center"/>
        <w:textAlignment w:val="auto"/>
        <w:rPr>
          <w:rFonts w:hint="eastAsia" w:ascii="楷体" w:hAnsi="楷体" w:eastAsia="楷体" w:cs="Times New Roman"/>
          <w:b w:val="0"/>
          <w:bCs w:val="0"/>
          <w:color w:val="000000"/>
          <w:kern w:val="2"/>
          <w:sz w:val="32"/>
          <w:szCs w:val="32"/>
          <w:highlight w:val="none"/>
          <w:lang w:val="en-US" w:eastAsia="zh-CN" w:bidi="ar-SA"/>
        </w:rPr>
      </w:pPr>
      <w:r>
        <w:rPr>
          <w:rFonts w:hint="eastAsia" w:ascii="方正小标宋简体" w:hAnsi="方正小标宋简体" w:eastAsia="方正小标宋简体" w:cs="方正小标宋简体"/>
          <w:b w:val="0"/>
          <w:bCs w:val="0"/>
          <w:color w:val="000000"/>
          <w:spacing w:val="-6"/>
          <w:kern w:val="2"/>
          <w:sz w:val="36"/>
          <w:szCs w:val="36"/>
          <w:highlight w:val="none"/>
          <w:lang w:val="en-US" w:eastAsia="zh-CN" w:bidi="ar-SA"/>
        </w:rPr>
        <w:t>聚焦前沿，共谋新篇：中国文教体育用品行业发展大会在沪成功召开</w:t>
      </w:r>
    </w:p>
    <w:p w14:paraId="6FF19CBE">
      <w:pPr>
        <w:pStyle w:val="17"/>
        <w:keepNext w:val="0"/>
        <w:keepLines w:val="0"/>
        <w:pageBreakBefore w:val="0"/>
        <w:widowControl w:val="0"/>
        <w:kinsoku/>
        <w:wordWrap/>
        <w:overflowPunct/>
        <w:topLinePunct w:val="0"/>
        <w:autoSpaceDE/>
        <w:autoSpaceDN/>
        <w:bidi w:val="0"/>
        <w:adjustRightInd/>
        <w:snapToGrid/>
        <w:spacing w:after="157" w:afterLines="50" w:line="380" w:lineRule="exact"/>
        <w:ind w:left="0" w:leftChars="0" w:firstLine="0" w:firstLineChars="0"/>
        <w:jc w:val="center"/>
        <w:textAlignment w:val="auto"/>
        <w:rPr>
          <w:rFonts w:hint="eastAsia" w:ascii="楷体" w:hAnsi="楷体" w:eastAsia="楷体" w:cs="Times New Roman"/>
          <w:b w:val="0"/>
          <w:bCs w:val="0"/>
          <w:color w:val="000000"/>
          <w:kern w:val="2"/>
          <w:sz w:val="32"/>
          <w:szCs w:val="32"/>
          <w:highlight w:val="none"/>
          <w:lang w:val="en-US" w:eastAsia="zh-CN" w:bidi="ar-SA"/>
        </w:rPr>
        <w:sectPr>
          <w:type w:val="continuous"/>
          <w:pgSz w:w="11906" w:h="16838"/>
          <w:pgMar w:top="1440" w:right="1247" w:bottom="794" w:left="1247" w:header="680" w:footer="624" w:gutter="0"/>
          <w:pgBorders>
            <w:top w:val="none" w:sz="0" w:space="0"/>
            <w:left w:val="none" w:sz="0" w:space="0"/>
            <w:bottom w:val="none" w:sz="0" w:space="0"/>
            <w:right w:val="none" w:sz="0" w:space="0"/>
          </w:pgBorders>
          <w:pgNumType w:fmt="numberInDash"/>
          <w:cols w:space="720" w:num="1"/>
          <w:rtlGutter w:val="0"/>
          <w:docGrid w:type="lines" w:linePitch="312" w:charSpace="0"/>
        </w:sectPr>
      </w:pPr>
    </w:p>
    <w:p w14:paraId="7AA6D8FD">
      <w:pPr>
        <w:keepNext w:val="0"/>
        <w:keepLines w:val="0"/>
        <w:pageBreakBefore w:val="0"/>
        <w:widowControl w:val="0"/>
        <w:shd w:val="clear" w:color="auto" w:fill="auto"/>
        <w:kinsoku/>
        <w:wordWrap/>
        <w:overflowPunct/>
        <w:topLinePunct w:val="0"/>
        <w:autoSpaceDE w:val="0"/>
        <w:autoSpaceDN/>
        <w:bidi w:val="0"/>
        <w:adjustRightInd/>
        <w:snapToGrid/>
        <w:spacing w:line="44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2025年11月20日，中国文教体育用品协会九届四次理事（扩大）会在上海大华锦绣皇冠假日酒店隆重举行。会议以“坚持创新引领，推动中国文教体育用品行业高质量发展”为主题。国家发改委产业协调司原正司级巡视员贺燕丽，国家统计局原一级巡视员叶植材，国家体育总局体育器材装备中心副主任王平、体育标准处处长侯亮等应邀出席会议及相关活动，来自全国文体用品行业的近200家企业代表，30余位特邀嘉宾参加会议。会议由中国文教体育用品协会副理事长马振华主持。宁波文具行业协会理事长许观良、副理事长邱智铭、王利平、尤君伟、秦再明、王勇和秘书长严继锋等参加会议。</w:t>
      </w:r>
    </w:p>
    <w:p w14:paraId="56F3A8FE">
      <w:pPr>
        <w:keepNext w:val="0"/>
        <w:keepLines w:val="0"/>
        <w:pageBreakBefore w:val="0"/>
        <w:widowControl w:val="0"/>
        <w:shd w:val="clear" w:color="auto" w:fill="auto"/>
        <w:kinsoku/>
        <w:wordWrap/>
        <w:overflowPunct/>
        <w:topLinePunct w:val="0"/>
        <w:autoSpaceDE w:val="0"/>
        <w:autoSpaceDN/>
        <w:bidi w:val="0"/>
        <w:adjustRightInd/>
        <w:snapToGrid/>
        <w:spacing w:line="44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会上，易晓俐理事长代表第九届理事会做了年度工作报告，回顾了过去一年文体用品行业发展情况。指出，过去一年，在世界经济增长乏力、贸易形势复杂严峻、国内外市场深刻变化、科技创新步伐加快，各种不确定不稳定性增加的环境下，我国文教体育用品行业展现出活力与韧性。她分析了过去一年文体用品行业呈现显著特征：一是利润向高附加值品类集中，智能办公文具、文创潮玩用品、特色美术画材需求增加。传统功能性用品需求下降，利润下滑；二是数字化转型加速，跨境电商出口额增长明显。传统品类承压，低值产品出口量价双降；三是出口市场多元化提速，“一带一路”沿线国家出口占比提升，对冲传统市场波动；四是整体产能过剩，内卷现象突出，有效供给不足，亏损企业数增加。对下步工作，她要求，认真学习习近平新时代中国特色社会主义思想，认真贯彻落实党的二十届四中全会精神，坚持稳中求进，优化提升文具产业，拓展外部空间，扩大国内需求，促进科技创新和产业新融合共进，持续推动文具行业高质量发展。</w:t>
      </w:r>
    </w:p>
    <w:p w14:paraId="08842634">
      <w:pPr>
        <w:keepNext w:val="0"/>
        <w:keepLines w:val="0"/>
        <w:pageBreakBefore w:val="0"/>
        <w:widowControl w:val="0"/>
        <w:shd w:val="clear" w:color="auto" w:fill="auto"/>
        <w:kinsoku/>
        <w:wordWrap/>
        <w:overflowPunct/>
        <w:topLinePunct w:val="0"/>
        <w:autoSpaceDE w:val="0"/>
        <w:autoSpaceDN/>
        <w:bidi w:val="0"/>
        <w:adjustRightInd/>
        <w:snapToGrid/>
        <w:spacing w:line="44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会议表彰了中国文教体育用品协会稳就业稳经济先进企业、科技创新先进单位。协会会员企业贝发、得力、广博、创源、康大美术、三A集团、天虹文具等获中国文教体育用品协会稳就业稳经济突出贡献奖，占榜单五分之一以上。贝发、得力、广博、康大美术等同时获科技创新先进企业。</w:t>
      </w:r>
    </w:p>
    <w:p w14:paraId="657CA8C7">
      <w:pPr>
        <w:keepNext w:val="0"/>
        <w:keepLines w:val="0"/>
        <w:pageBreakBefore w:val="0"/>
        <w:widowControl w:val="0"/>
        <w:shd w:val="clear" w:color="auto" w:fill="auto"/>
        <w:kinsoku/>
        <w:wordWrap/>
        <w:overflowPunct/>
        <w:topLinePunct w:val="0"/>
        <w:autoSpaceDE w:val="0"/>
        <w:autoSpaceDN/>
        <w:bidi w:val="0"/>
        <w:adjustRightInd/>
        <w:snapToGrid/>
        <w:spacing w:line="44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会议就民营企业新出海浪潮中的机遇与挑战、AI赋能企业发展、企业绿色发展、全球IP运营、创二代传承等热点举办讲座和交流。宁波天虹文具总经理郑高伟以《传承自省，破茧向上》为题，介绍创二代接班的奋斗经历。贝发董事长邱智铭应邀交流演讲，他简明扼要地从4个方面的百年大变局，谈到克服4方面的差异化，再谈到4个方式破解发展难题，引起与会者共鸣。</w:t>
      </w:r>
    </w:p>
    <w:p w14:paraId="59967D91">
      <w:pPr>
        <w:keepNext w:val="0"/>
        <w:keepLines w:val="0"/>
        <w:pageBreakBefore w:val="0"/>
        <w:widowControl w:val="0"/>
        <w:shd w:val="clear" w:color="auto" w:fill="auto"/>
        <w:kinsoku/>
        <w:wordWrap/>
        <w:overflowPunct/>
        <w:topLinePunct w:val="0"/>
        <w:autoSpaceDE w:val="0"/>
        <w:autoSpaceDN/>
        <w:bidi w:val="0"/>
        <w:adjustRightInd/>
        <w:snapToGrid/>
        <w:spacing w:line="44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在2025思诞行·文体用品创新大赛颁奖盛典上颁发了“大众青睐奖”“锐创奖”“设计奖”“银奖”“金奖”，协会会员企业康大美术、得力、天虹、优和等企业的多个产品获奖。</w:t>
      </w:r>
    </w:p>
    <w:p w14:paraId="4EBAC273">
      <w:pPr>
        <w:keepNext w:val="0"/>
        <w:keepLines w:val="0"/>
        <w:pageBreakBefore w:val="0"/>
        <w:widowControl w:val="0"/>
        <w:shd w:val="clear" w:color="auto" w:fill="auto"/>
        <w:kinsoku/>
        <w:wordWrap/>
        <w:overflowPunct/>
        <w:topLinePunct w:val="0"/>
        <w:autoSpaceDE w:val="0"/>
        <w:autoSpaceDN/>
        <w:bidi w:val="0"/>
        <w:adjustRightInd/>
        <w:snapToGrid/>
        <w:spacing w:line="440" w:lineRule="exact"/>
        <w:ind w:firstLine="480" w:firstLineChars="200"/>
        <w:jc w:val="both"/>
        <w:textAlignment w:val="auto"/>
        <w:rPr>
          <w:rFonts w:hint="eastAsia" w:ascii="宋体" w:hAnsi="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中国文教体育用品协会九届四次理事会议的成功召开，将进一步引领带动广大文具企业坚持创新引领，推动中国文教体育用品行业高质量发展。</w:t>
      </w:r>
      <w:r>
        <w:rPr>
          <w:rFonts w:hint="eastAsia" w:ascii="宋体" w:hAnsi="宋体" w:cs="宋体"/>
          <w:color w:val="000000"/>
          <w:kern w:val="2"/>
          <w:sz w:val="24"/>
          <w:szCs w:val="24"/>
          <w:highlight w:val="none"/>
          <w:lang w:val="en-US" w:eastAsia="zh-CN" w:bidi="ar"/>
        </w:rPr>
        <w:t>（节选自公众号：中国文教体育用品协会）</w:t>
      </w:r>
    </w:p>
    <w:p w14:paraId="265A8787">
      <w:pPr>
        <w:keepNext w:val="0"/>
        <w:keepLines w:val="0"/>
        <w:pageBreakBefore w:val="0"/>
        <w:widowControl w:val="0"/>
        <w:shd w:val="clear" w:color="auto" w:fill="auto"/>
        <w:kinsoku/>
        <w:wordWrap/>
        <w:overflowPunct/>
        <w:topLinePunct w:val="0"/>
        <w:autoSpaceDE w:val="0"/>
        <w:autoSpaceDN/>
        <w:bidi w:val="0"/>
        <w:adjustRightInd/>
        <w:snapToGrid/>
        <w:spacing w:after="157" w:afterLines="50" w:line="240" w:lineRule="auto"/>
        <w:jc w:val="center"/>
        <w:textAlignment w:val="auto"/>
        <w:rPr>
          <w:rFonts w:hint="eastAsia" w:ascii="方正小标宋简体" w:hAnsi="方正小标宋简体" w:eastAsia="方正小标宋简体" w:cs="方正小标宋简体"/>
          <w:b w:val="0"/>
          <w:bCs w:val="0"/>
          <w:color w:val="000000"/>
          <w:kern w:val="2"/>
          <w:sz w:val="36"/>
          <w:szCs w:val="36"/>
          <w:highlight w:val="none"/>
          <w:lang w:val="en-US" w:eastAsia="zh-CN" w:bidi="ar-SA"/>
        </w:rPr>
        <w:sectPr>
          <w:headerReference r:id="rId25" w:type="default"/>
          <w:footerReference r:id="rId27" w:type="default"/>
          <w:headerReference r:id="rId26" w:type="even"/>
          <w:footerReference r:id="rId28" w:type="even"/>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equalWidth="0" w:num="2">
            <w:col w:w="4493" w:space="425"/>
            <w:col w:w="4493"/>
          </w:cols>
          <w:rtlGutter w:val="0"/>
          <w:docGrid w:type="lines" w:linePitch="312" w:charSpace="0"/>
        </w:sectPr>
      </w:pPr>
    </w:p>
    <w:p w14:paraId="77E1F3DE">
      <w:pPr>
        <w:keepNext w:val="0"/>
        <w:keepLines w:val="0"/>
        <w:pageBreakBefore w:val="0"/>
        <w:widowControl w:val="0"/>
        <w:shd w:val="clear" w:color="auto" w:fill="auto"/>
        <w:kinsoku/>
        <w:wordWrap/>
        <w:overflowPunct/>
        <w:topLinePunct w:val="0"/>
        <w:autoSpaceDE w:val="0"/>
        <w:autoSpaceDN/>
        <w:bidi w:val="0"/>
        <w:adjustRightInd/>
        <w:snapToGrid/>
        <w:spacing w:before="313" w:beforeLines="100" w:after="157" w:afterLines="50" w:line="500" w:lineRule="exact"/>
        <w:ind w:firstLine="0" w:firstLineChars="0"/>
        <w:jc w:val="center"/>
        <w:textAlignment w:val="auto"/>
        <w:rPr>
          <w:rFonts w:hint="eastAsia" w:ascii="方正小标宋简体" w:hAnsi="方正小标宋简体" w:eastAsia="方正小标宋简体" w:cs="方正小标宋简体"/>
          <w:b w:val="0"/>
          <w:bCs w:val="0"/>
          <w:color w:val="000000"/>
          <w:kern w:val="2"/>
          <w:sz w:val="36"/>
          <w:szCs w:val="36"/>
          <w:highlight w:val="none"/>
          <w:lang w:val="en-US" w:eastAsia="zh-CN" w:bidi="ar-SA"/>
        </w:rPr>
      </w:pPr>
      <w:r>
        <w:rPr>
          <w:rFonts w:hint="eastAsia" w:ascii="方正小标宋简体" w:hAnsi="方正小标宋简体" w:eastAsia="方正小标宋简体" w:cs="方正小标宋简体"/>
          <w:b w:val="0"/>
          <w:bCs w:val="0"/>
          <w:color w:val="000000"/>
          <w:kern w:val="2"/>
          <w:sz w:val="36"/>
          <w:szCs w:val="36"/>
          <w:highlight w:val="none"/>
          <w:lang w:val="en-US" w:eastAsia="zh-CN" w:bidi="ar-SA"/>
        </w:rPr>
        <w:t>2025年全国制笔标准化技术委员会年会暨中国制笔行业标准化工作会议召开</w:t>
      </w:r>
    </w:p>
    <w:p w14:paraId="3D60AD7F">
      <w:pPr>
        <w:keepNext w:val="0"/>
        <w:keepLines w:val="0"/>
        <w:pageBreakBefore w:val="0"/>
        <w:widowControl w:val="0"/>
        <w:shd w:val="clear" w:color="auto" w:fill="auto"/>
        <w:kinsoku/>
        <w:wordWrap/>
        <w:overflowPunct/>
        <w:topLinePunct w:val="0"/>
        <w:autoSpaceDE w:val="0"/>
        <w:autoSpaceDN/>
        <w:bidi w:val="0"/>
        <w:adjustRightInd/>
        <w:snapToGrid/>
        <w:spacing w:before="157" w:beforeLines="50" w:after="157" w:afterLines="50" w:line="500" w:lineRule="exact"/>
        <w:ind w:firstLine="0" w:firstLineChars="0"/>
        <w:jc w:val="both"/>
        <w:textAlignment w:val="auto"/>
        <w:rPr>
          <w:rFonts w:hint="eastAsia" w:ascii="宋体" w:hAnsi="宋体" w:eastAsia="宋体" w:cs="宋体"/>
          <w:color w:val="000000"/>
          <w:kern w:val="2"/>
          <w:sz w:val="24"/>
          <w:szCs w:val="24"/>
          <w:highlight w:val="none"/>
          <w:lang w:val="en-US" w:eastAsia="zh-CN" w:bidi="ar"/>
        </w:rPr>
        <w:sectPr>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space="720" w:num="1"/>
          <w:rtlGutter w:val="0"/>
          <w:docGrid w:type="lines" w:linePitch="312" w:charSpace="0"/>
        </w:sectPr>
      </w:pPr>
    </w:p>
    <w:p w14:paraId="5BDC4979">
      <w:pPr>
        <w:keepNext w:val="0"/>
        <w:keepLines w:val="0"/>
        <w:pageBreakBefore w:val="0"/>
        <w:widowControl w:val="0"/>
        <w:shd w:val="clear" w:color="auto" w:fill="auto"/>
        <w:kinsoku/>
        <w:wordWrap/>
        <w:overflowPunct/>
        <w:topLinePunct w:val="0"/>
        <w:autoSpaceDE w:val="0"/>
        <w:autoSpaceDN/>
        <w:bidi w:val="0"/>
        <w:adjustRightInd/>
        <w:snapToGrid/>
        <w:spacing w:line="44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为深入贯彻落实二十届四中全会精神，推动《质量强国建设纲要》在文体用品行业落地见效，12月9日至10日，中国文教体育用品协会在深圳举办以“强化标准引领促进高质量发展”为主旨的2025年全国文具运动器材标准化技术委员会年会暨文体用品行业质量标准培训班，宁波文具行业协会副理事长俞勇锋等来自全国文体用品行业标委会委员和生产制造企业代表100余人参加。</w:t>
      </w:r>
    </w:p>
    <w:p w14:paraId="605A308C">
      <w:pPr>
        <w:keepNext w:val="0"/>
        <w:keepLines w:val="0"/>
        <w:pageBreakBefore w:val="0"/>
        <w:widowControl w:val="0"/>
        <w:shd w:val="clear" w:color="auto" w:fill="auto"/>
        <w:kinsoku/>
        <w:wordWrap/>
        <w:overflowPunct/>
        <w:topLinePunct w:val="0"/>
        <w:autoSpaceDE w:val="0"/>
        <w:autoSpaceDN/>
        <w:bidi w:val="0"/>
        <w:adjustRightInd/>
        <w:snapToGrid/>
        <w:spacing w:line="44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会议聚焦提升行业标准化人员能力素养，打牢标准化工作基础，促进行业标准化工作高质量发展，紧密结合行业发展实际，回顾总结标准化工作成效与不足，组织研讨交流，谋划未来发展。</w:t>
      </w:r>
    </w:p>
    <w:p w14:paraId="202ABE76">
      <w:pPr>
        <w:keepNext w:val="0"/>
        <w:keepLines w:val="0"/>
        <w:pageBreakBefore w:val="0"/>
        <w:widowControl w:val="0"/>
        <w:shd w:val="clear" w:color="auto" w:fill="auto"/>
        <w:kinsoku/>
        <w:wordWrap/>
        <w:overflowPunct/>
        <w:topLinePunct w:val="0"/>
        <w:autoSpaceDE w:val="0"/>
        <w:autoSpaceDN/>
        <w:bidi w:val="0"/>
        <w:adjustRightInd/>
        <w:snapToGrid/>
        <w:spacing w:line="44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会上，中国文教体育用品协会易晓俐理事长作《2025年全国文运标委会及行业标准化工作报告》。她总结了标委会在标准体系优化、国际标准转化、科创融合、强标实施分析、分级标准试点及人才培养等多方面发展成果；指出了行业标准化工作在体系建设、人员队伍素质、标准实施及市场监管等方面存在的问题；明确了2026 年文体用品行业标准化工作的重点。强调：持续做好顶层设计，加强标准体系建设维护和动态适配；提升人员素质、强化标准宣贯实施、增强标准适用性；加快标准化工作国际化步伐，切实以标准引领促进行业高质量发展。</w:t>
      </w:r>
    </w:p>
    <w:p w14:paraId="07E53B16">
      <w:pPr>
        <w:keepNext w:val="0"/>
        <w:keepLines w:val="0"/>
        <w:pageBreakBefore w:val="0"/>
        <w:widowControl w:val="0"/>
        <w:shd w:val="clear" w:color="auto" w:fill="auto"/>
        <w:kinsoku/>
        <w:wordWrap/>
        <w:overflowPunct/>
        <w:topLinePunct w:val="0"/>
        <w:autoSpaceDE w:val="0"/>
        <w:autoSpaceDN/>
        <w:bidi w:val="0"/>
        <w:adjustRightInd/>
        <w:snapToGrid/>
        <w:spacing w:line="44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会议审查了国家标准《乒乓球台》，审议通过了标委会财务工作报告、会员管理办法、委员调整方案和2016年文运领域国行标计划项目，表彰了年度标准化工作先进单位和个人。</w:t>
      </w:r>
    </w:p>
    <w:p w14:paraId="28A29086">
      <w:pPr>
        <w:keepNext w:val="0"/>
        <w:keepLines w:val="0"/>
        <w:pageBreakBefore w:val="0"/>
        <w:widowControl w:val="0"/>
        <w:shd w:val="clear" w:color="auto" w:fill="auto"/>
        <w:kinsoku/>
        <w:wordWrap/>
        <w:overflowPunct/>
        <w:topLinePunct w:val="0"/>
        <w:autoSpaceDE w:val="0"/>
        <w:autoSpaceDN/>
        <w:bidi w:val="0"/>
        <w:adjustRightInd/>
        <w:snapToGrid/>
        <w:spacing w:line="44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会上紧扣国务院“标准引领质量提升”要求，结合文教体育用品企业新标落地、跨境合规等痛点，邀请中国计量大学张朋越教授作专题报告。来自迪卡侬、华测检测、晨光文具、宁波潜元和国家文教等企事业单位的专家，分别就智能制造质量管控、产品出口标准合规、企业标准化实践、产品质量监督及学生用品安全标准修订等议题进行分享。同期，还组织了质量标准知识考试，以考促学巩固培训成效，助力参会人员提升专业能力。10日上午，与会代表还参观了华测检测认证集团实验大楼。</w:t>
      </w:r>
    </w:p>
    <w:p w14:paraId="6280F228">
      <w:pPr>
        <w:keepNext w:val="0"/>
        <w:keepLines w:val="0"/>
        <w:pageBreakBefore w:val="0"/>
        <w:widowControl w:val="0"/>
        <w:shd w:val="clear" w:color="auto" w:fill="auto"/>
        <w:kinsoku/>
        <w:wordWrap/>
        <w:overflowPunct/>
        <w:topLinePunct w:val="0"/>
        <w:autoSpaceDE w:val="0"/>
        <w:autoSpaceDN/>
        <w:bidi w:val="0"/>
        <w:adjustRightInd/>
        <w:snapToGrid/>
        <w:spacing w:line="44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sectPr>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equalWidth="0" w:num="2">
            <w:col w:w="4494" w:space="425"/>
            <w:col w:w="4493"/>
          </w:cols>
          <w:rtlGutter w:val="0"/>
          <w:docGrid w:type="lines" w:linePitch="312" w:charSpace="0"/>
        </w:sectPr>
      </w:pPr>
      <w:r>
        <w:rPr>
          <w:rFonts w:hint="eastAsia" w:ascii="宋体" w:hAnsi="宋体" w:eastAsia="宋体" w:cs="宋体"/>
          <w:color w:val="000000"/>
          <w:kern w:val="2"/>
          <w:sz w:val="24"/>
          <w:szCs w:val="24"/>
          <w:highlight w:val="none"/>
          <w:lang w:val="en-US" w:eastAsia="zh-CN" w:bidi="ar"/>
        </w:rPr>
        <w:t>标准引领未来，品质决胜市场。下一步，协会将积极践行标准要求，提升产品与服务品质，推动宁波文具行业在标准化、规范化轨道上实现更高质量发展。（节选自公众号：中国制笔协会）</w:t>
      </w:r>
    </w:p>
    <w:p w14:paraId="7908081C">
      <w:pPr>
        <w:keepNext w:val="0"/>
        <w:keepLines w:val="0"/>
        <w:pageBreakBefore w:val="0"/>
        <w:widowControl w:val="0"/>
        <w:shd w:val="clear" w:color="auto" w:fill="auto"/>
        <w:kinsoku/>
        <w:wordWrap/>
        <w:overflowPunct/>
        <w:topLinePunct w:val="0"/>
        <w:autoSpaceDE/>
        <w:autoSpaceDN/>
        <w:bidi w:val="0"/>
        <w:adjustRightInd/>
        <w:snapToGrid/>
        <w:spacing w:after="157" w:afterLines="50" w:line="540" w:lineRule="exact"/>
        <w:jc w:val="center"/>
        <w:textAlignment w:val="auto"/>
        <w:outlineLvl w:val="9"/>
        <w:rPr>
          <w:rFonts w:hint="default" w:ascii="方正小标宋简体" w:hAnsi="方正小标宋简体" w:eastAsia="方正小标宋简体" w:cs="方正小标宋简体"/>
          <w:b w:val="0"/>
          <w:bCs w:val="0"/>
          <w:color w:val="auto"/>
          <w:kern w:val="2"/>
          <w:sz w:val="36"/>
          <w:szCs w:val="36"/>
          <w:highlight w:val="none"/>
          <w:lang w:val="en-US" w:eastAsia="zh-CN" w:bidi="ar-SA"/>
        </w:rPr>
      </w:pPr>
      <w:r>
        <w:rPr>
          <w:rFonts w:hint="default" w:ascii="方正小标宋简体" w:hAnsi="方正小标宋简体" w:eastAsia="方正小标宋简体" w:cs="方正小标宋简体"/>
          <w:b w:val="0"/>
          <w:bCs w:val="0"/>
          <w:color w:val="auto"/>
          <w:kern w:val="2"/>
          <w:sz w:val="36"/>
          <w:szCs w:val="36"/>
          <w:highlight w:val="none"/>
          <w:lang w:val="en-US" w:eastAsia="zh-CN" w:bidi="ar-SA"/>
        </w:rPr>
        <w:t>2026年文具国内外展会一览</w:t>
      </w:r>
    </w:p>
    <w:p w14:paraId="43F714C9">
      <w:pPr>
        <w:keepNext w:val="0"/>
        <w:keepLines w:val="0"/>
        <w:pageBreakBefore w:val="0"/>
        <w:widowControl w:val="0"/>
        <w:shd w:val="clear" w:color="auto" w:fill="auto"/>
        <w:kinsoku/>
        <w:wordWrap/>
        <w:overflowPunct/>
        <w:topLinePunct w:val="0"/>
        <w:autoSpaceDE/>
        <w:autoSpaceDN/>
        <w:bidi w:val="0"/>
        <w:adjustRightInd/>
        <w:snapToGrid/>
        <w:spacing w:after="157" w:afterLines="50" w:line="540" w:lineRule="exact"/>
        <w:jc w:val="center"/>
        <w:textAlignment w:val="auto"/>
        <w:outlineLvl w:val="9"/>
        <w:rPr>
          <w:rFonts w:hint="default" w:ascii="方正小标宋简体" w:hAnsi="方正小标宋简体" w:eastAsia="方正小标宋简体" w:cs="方正小标宋简体"/>
          <w:b w:val="0"/>
          <w:bCs w:val="0"/>
          <w:color w:val="auto"/>
          <w:kern w:val="2"/>
          <w:sz w:val="36"/>
          <w:szCs w:val="36"/>
          <w:highlight w:val="none"/>
          <w:lang w:val="en-US" w:eastAsia="zh-CN" w:bidi="ar-SA"/>
        </w:rPr>
        <w:sectPr>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space="720" w:num="1"/>
          <w:rtlGutter w:val="0"/>
          <w:docGrid w:type="lines" w:linePitch="312" w:charSpace="0"/>
        </w:sectPr>
      </w:pPr>
    </w:p>
    <w:tbl>
      <w:tblPr>
        <w:tblStyle w:val="18"/>
        <w:tblW w:w="5171"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24"/>
        <w:gridCol w:w="2003"/>
        <w:gridCol w:w="1617"/>
        <w:gridCol w:w="1050"/>
        <w:gridCol w:w="1200"/>
        <w:gridCol w:w="3433"/>
      </w:tblGrid>
      <w:tr w14:paraId="4F80D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5" w:hRule="atLeast"/>
          <w:jc w:val="center"/>
        </w:trPr>
        <w:tc>
          <w:tcPr>
            <w:tcW w:w="26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5C7F00FA">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bCs/>
                <w:color w:val="0C0C0C"/>
                <w:kern w:val="2"/>
                <w:sz w:val="21"/>
                <w:szCs w:val="21"/>
                <w:highlight w:val="none"/>
                <w:lang w:val="en-US" w:eastAsia="zh-CN" w:bidi="ar"/>
              </w:rPr>
            </w:pPr>
            <w:r>
              <w:rPr>
                <w:rFonts w:hint="eastAsia" w:ascii="宋体" w:hAnsi="宋体" w:eastAsia="宋体" w:cs="宋体"/>
                <w:b/>
                <w:bCs/>
                <w:color w:val="0C0C0C"/>
                <w:kern w:val="2"/>
                <w:sz w:val="21"/>
                <w:szCs w:val="21"/>
                <w:highlight w:val="none"/>
                <w:lang w:val="en-US" w:eastAsia="zh-CN" w:bidi="ar"/>
              </w:rPr>
              <w:t>序号</w:t>
            </w:r>
          </w:p>
        </w:tc>
        <w:tc>
          <w:tcPr>
            <w:tcW w:w="1019"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65FAE2D6">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bCs/>
                <w:color w:val="0C0C0C"/>
                <w:kern w:val="2"/>
                <w:sz w:val="21"/>
                <w:szCs w:val="21"/>
                <w:highlight w:val="none"/>
                <w:lang w:val="en-US" w:eastAsia="zh-CN" w:bidi="ar"/>
              </w:rPr>
            </w:pPr>
            <w:r>
              <w:rPr>
                <w:rFonts w:hint="eastAsia" w:ascii="宋体" w:hAnsi="宋体" w:eastAsia="宋体" w:cs="宋体"/>
                <w:b/>
                <w:bCs/>
                <w:color w:val="0C0C0C"/>
                <w:kern w:val="2"/>
                <w:sz w:val="21"/>
                <w:szCs w:val="21"/>
                <w:highlight w:val="none"/>
                <w:lang w:val="en-US" w:eastAsia="zh-CN" w:bidi="ar"/>
              </w:rPr>
              <w:t>展会名称</w:t>
            </w:r>
          </w:p>
        </w:tc>
        <w:tc>
          <w:tcPr>
            <w:tcW w:w="822"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313A3535">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bCs/>
                <w:color w:val="0C0C0C"/>
                <w:kern w:val="2"/>
                <w:sz w:val="21"/>
                <w:szCs w:val="21"/>
                <w:highlight w:val="none"/>
                <w:lang w:val="en-US" w:eastAsia="zh-CN" w:bidi="ar"/>
              </w:rPr>
            </w:pPr>
            <w:r>
              <w:rPr>
                <w:rFonts w:hint="eastAsia" w:ascii="宋体" w:hAnsi="宋体" w:eastAsia="宋体" w:cs="宋体"/>
                <w:b/>
                <w:bCs/>
                <w:color w:val="0C0C0C"/>
                <w:kern w:val="2"/>
                <w:sz w:val="21"/>
                <w:szCs w:val="21"/>
                <w:highlight w:val="none"/>
                <w:lang w:val="en-US" w:eastAsia="zh-CN" w:bidi="ar"/>
              </w:rPr>
              <w:t>展会时间</w:t>
            </w:r>
          </w:p>
        </w:tc>
        <w:tc>
          <w:tcPr>
            <w:tcW w:w="534"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339AF83E">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default" w:ascii="宋体" w:hAnsi="宋体" w:eastAsia="宋体" w:cs="宋体"/>
                <w:b/>
                <w:bCs/>
                <w:color w:val="0C0C0C"/>
                <w:kern w:val="2"/>
                <w:sz w:val="21"/>
                <w:szCs w:val="21"/>
                <w:highlight w:val="none"/>
                <w:lang w:val="en-US" w:eastAsia="zh-CN" w:bidi="ar"/>
              </w:rPr>
            </w:pPr>
            <w:r>
              <w:rPr>
                <w:rFonts w:hint="eastAsia" w:ascii="宋体" w:hAnsi="宋体" w:cs="宋体"/>
                <w:b/>
                <w:bCs/>
                <w:color w:val="0C0C0C"/>
                <w:kern w:val="2"/>
                <w:sz w:val="21"/>
                <w:szCs w:val="21"/>
                <w:highlight w:val="none"/>
                <w:lang w:val="en-US" w:eastAsia="zh-CN" w:bidi="ar"/>
              </w:rPr>
              <w:t>展会性质</w:t>
            </w:r>
          </w:p>
        </w:tc>
        <w:tc>
          <w:tcPr>
            <w:tcW w:w="610"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4ECCB726">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bCs/>
                <w:color w:val="0C0C0C"/>
                <w:kern w:val="2"/>
                <w:sz w:val="21"/>
                <w:szCs w:val="21"/>
                <w:highlight w:val="none"/>
                <w:lang w:val="en-US" w:eastAsia="zh-CN" w:bidi="ar"/>
              </w:rPr>
            </w:pPr>
            <w:r>
              <w:rPr>
                <w:rFonts w:hint="eastAsia" w:ascii="宋体" w:hAnsi="宋体" w:eastAsia="宋体" w:cs="宋体"/>
                <w:b/>
                <w:bCs/>
                <w:color w:val="0C0C0C"/>
                <w:kern w:val="2"/>
                <w:sz w:val="21"/>
                <w:szCs w:val="21"/>
                <w:highlight w:val="none"/>
                <w:lang w:val="en-US" w:eastAsia="zh-CN" w:bidi="ar"/>
              </w:rPr>
              <w:t>举办地点</w:t>
            </w:r>
          </w:p>
        </w:tc>
        <w:tc>
          <w:tcPr>
            <w:tcW w:w="174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62219D49">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bCs/>
                <w:color w:val="0C0C0C"/>
                <w:kern w:val="2"/>
                <w:sz w:val="21"/>
                <w:szCs w:val="21"/>
                <w:highlight w:val="none"/>
                <w:lang w:val="en-US" w:eastAsia="zh-CN" w:bidi="ar"/>
              </w:rPr>
            </w:pPr>
            <w:r>
              <w:rPr>
                <w:rFonts w:hint="eastAsia" w:ascii="宋体" w:hAnsi="宋体" w:eastAsia="宋体" w:cs="宋体"/>
                <w:b/>
                <w:bCs/>
                <w:color w:val="0C0C0C"/>
                <w:kern w:val="2"/>
                <w:sz w:val="21"/>
                <w:szCs w:val="21"/>
                <w:highlight w:val="none"/>
                <w:lang w:val="en-US" w:eastAsia="zh-CN" w:bidi="ar"/>
              </w:rPr>
              <w:t>展会范围</w:t>
            </w:r>
          </w:p>
        </w:tc>
      </w:tr>
      <w:tr w14:paraId="14F7A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5" w:hRule="atLeast"/>
          <w:jc w:val="center"/>
        </w:trPr>
        <w:tc>
          <w:tcPr>
            <w:tcW w:w="26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52B2450E">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1</w:t>
            </w:r>
          </w:p>
        </w:tc>
        <w:tc>
          <w:tcPr>
            <w:tcW w:w="1019"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05305252">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香港文具展览会 Stationery</w:t>
            </w:r>
          </w:p>
        </w:tc>
        <w:tc>
          <w:tcPr>
            <w:tcW w:w="822"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111D4A25">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1月12-15日</w:t>
            </w:r>
          </w:p>
        </w:tc>
        <w:tc>
          <w:tcPr>
            <w:tcW w:w="534"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63DADF7F">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专业展</w:t>
            </w:r>
          </w:p>
        </w:tc>
        <w:tc>
          <w:tcPr>
            <w:tcW w:w="610"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38E5B3F3">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fldChar w:fldCharType="begin"/>
            </w:r>
            <w:r>
              <w:rPr>
                <w:rFonts w:hint="eastAsia" w:ascii="宋体" w:hAnsi="宋体" w:eastAsia="宋体" w:cs="宋体"/>
                <w:color w:val="0C0C0C"/>
                <w:kern w:val="2"/>
                <w:sz w:val="21"/>
                <w:szCs w:val="21"/>
                <w:highlight w:val="none"/>
                <w:lang w:val="en-US" w:eastAsia="zh-CN" w:bidi="ar"/>
              </w:rPr>
              <w:instrText xml:space="preserve"> HYPERLINK "https://www.qufair.com/pavilion/609.shtml" </w:instrText>
            </w:r>
            <w:r>
              <w:rPr>
                <w:rFonts w:hint="eastAsia" w:ascii="宋体" w:hAnsi="宋体" w:eastAsia="宋体" w:cs="宋体"/>
                <w:color w:val="0C0C0C"/>
                <w:kern w:val="2"/>
                <w:sz w:val="21"/>
                <w:szCs w:val="21"/>
                <w:highlight w:val="none"/>
                <w:lang w:val="en-US" w:eastAsia="zh-CN" w:bidi="ar"/>
              </w:rPr>
              <w:fldChar w:fldCharType="separate"/>
            </w:r>
            <w:r>
              <w:rPr>
                <w:rFonts w:hint="eastAsia" w:ascii="宋体" w:hAnsi="宋体" w:eastAsia="宋体" w:cs="宋体"/>
                <w:color w:val="0C0C0C"/>
                <w:kern w:val="2"/>
                <w:sz w:val="21"/>
                <w:szCs w:val="21"/>
                <w:highlight w:val="none"/>
                <w:lang w:val="en-US" w:eastAsia="zh-CN" w:bidi="ar"/>
              </w:rPr>
              <w:t>香港会展中心</w:t>
            </w:r>
            <w:r>
              <w:rPr>
                <w:rFonts w:hint="eastAsia" w:ascii="宋体" w:hAnsi="宋体" w:eastAsia="宋体" w:cs="宋体"/>
                <w:color w:val="0C0C0C"/>
                <w:kern w:val="2"/>
                <w:sz w:val="21"/>
                <w:szCs w:val="21"/>
                <w:highlight w:val="none"/>
                <w:lang w:val="en-US" w:eastAsia="zh-CN" w:bidi="ar"/>
              </w:rPr>
              <w:fldChar w:fldCharType="end"/>
            </w:r>
          </w:p>
        </w:tc>
        <w:tc>
          <w:tcPr>
            <w:tcW w:w="174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2D2BC10A">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fldChar w:fldCharType="begin"/>
            </w:r>
            <w:r>
              <w:rPr>
                <w:rFonts w:hint="eastAsia" w:ascii="宋体" w:hAnsi="宋体" w:eastAsia="宋体" w:cs="宋体"/>
                <w:color w:val="0C0C0C"/>
                <w:kern w:val="2"/>
                <w:sz w:val="21"/>
                <w:szCs w:val="21"/>
                <w:highlight w:val="none"/>
                <w:lang w:val="en-US" w:eastAsia="zh-CN" w:bidi="ar"/>
              </w:rPr>
              <w:instrText xml:space="preserve"> HYPERLINK "https://www.qufair.com/items-0-220-0-273-0-1/" </w:instrText>
            </w:r>
            <w:r>
              <w:rPr>
                <w:rFonts w:hint="eastAsia" w:ascii="宋体" w:hAnsi="宋体" w:eastAsia="宋体" w:cs="宋体"/>
                <w:color w:val="0C0C0C"/>
                <w:kern w:val="2"/>
                <w:sz w:val="21"/>
                <w:szCs w:val="21"/>
                <w:highlight w:val="none"/>
                <w:lang w:val="en-US" w:eastAsia="zh-CN" w:bidi="ar"/>
              </w:rPr>
              <w:fldChar w:fldCharType="separate"/>
            </w:r>
            <w:r>
              <w:rPr>
                <w:rFonts w:hint="eastAsia" w:ascii="宋体" w:hAnsi="宋体" w:eastAsia="宋体" w:cs="宋体"/>
                <w:color w:val="0C0C0C"/>
                <w:kern w:val="2"/>
                <w:sz w:val="21"/>
                <w:szCs w:val="21"/>
                <w:highlight w:val="none"/>
                <w:lang w:val="en-US" w:eastAsia="zh-CN" w:bidi="ar"/>
              </w:rPr>
              <w:t>办公用品</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文具</w:t>
            </w:r>
            <w:r>
              <w:rPr>
                <w:rFonts w:hint="eastAsia" w:ascii="宋体" w:hAnsi="宋体" w:eastAsia="宋体" w:cs="宋体"/>
                <w:color w:val="0C0C0C"/>
                <w:kern w:val="2"/>
                <w:sz w:val="21"/>
                <w:szCs w:val="21"/>
                <w:highlight w:val="none"/>
                <w:lang w:val="en-US" w:eastAsia="zh-CN" w:bidi="ar"/>
              </w:rPr>
              <w:fldChar w:fldCharType="end"/>
            </w:r>
          </w:p>
        </w:tc>
      </w:tr>
      <w:tr w14:paraId="6EE8E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5" w:hRule="atLeast"/>
          <w:jc w:val="center"/>
        </w:trPr>
        <w:tc>
          <w:tcPr>
            <w:tcW w:w="26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773C9B60">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w:t>
            </w:r>
          </w:p>
        </w:tc>
        <w:tc>
          <w:tcPr>
            <w:tcW w:w="1019"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43012A93">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印度孟买文具及办公用品展览会 Paperworld India</w:t>
            </w:r>
          </w:p>
        </w:tc>
        <w:tc>
          <w:tcPr>
            <w:tcW w:w="822"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4542FB7A">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2026年02月26日</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02月28日</w:t>
            </w:r>
          </w:p>
        </w:tc>
        <w:tc>
          <w:tcPr>
            <w:tcW w:w="534"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2F21DF6B">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专业展</w:t>
            </w:r>
          </w:p>
        </w:tc>
        <w:tc>
          <w:tcPr>
            <w:tcW w:w="610"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426A3F34">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fldChar w:fldCharType="begin"/>
            </w:r>
            <w:r>
              <w:rPr>
                <w:rFonts w:hint="eastAsia" w:ascii="宋体" w:hAnsi="宋体" w:eastAsia="宋体" w:cs="宋体"/>
                <w:color w:val="0C0C0C"/>
                <w:kern w:val="2"/>
                <w:sz w:val="21"/>
                <w:szCs w:val="21"/>
                <w:highlight w:val="none"/>
                <w:lang w:val="en-US" w:eastAsia="zh-CN" w:bidi="ar"/>
              </w:rPr>
              <w:instrText xml:space="preserve"> HYPERLINK "https://www.qufair.com/pavilion/588.shtml" </w:instrText>
            </w:r>
            <w:r>
              <w:rPr>
                <w:rFonts w:hint="eastAsia" w:ascii="宋体" w:hAnsi="宋体" w:eastAsia="宋体" w:cs="宋体"/>
                <w:color w:val="0C0C0C"/>
                <w:kern w:val="2"/>
                <w:sz w:val="21"/>
                <w:szCs w:val="21"/>
                <w:highlight w:val="none"/>
                <w:lang w:val="en-US" w:eastAsia="zh-CN" w:bidi="ar"/>
              </w:rPr>
              <w:fldChar w:fldCharType="separate"/>
            </w:r>
            <w:r>
              <w:rPr>
                <w:rFonts w:hint="eastAsia" w:ascii="宋体" w:hAnsi="宋体" w:eastAsia="宋体" w:cs="宋体"/>
                <w:color w:val="0C0C0C"/>
                <w:kern w:val="2"/>
                <w:sz w:val="21"/>
                <w:szCs w:val="21"/>
                <w:highlight w:val="none"/>
                <w:lang w:val="en-US" w:eastAsia="zh-CN" w:bidi="ar"/>
              </w:rPr>
              <w:t>孟买展览中心</w:t>
            </w:r>
            <w:r>
              <w:rPr>
                <w:rFonts w:hint="eastAsia" w:ascii="宋体" w:hAnsi="宋体" w:eastAsia="宋体" w:cs="宋体"/>
                <w:color w:val="0C0C0C"/>
                <w:kern w:val="2"/>
                <w:sz w:val="21"/>
                <w:szCs w:val="21"/>
                <w:highlight w:val="none"/>
                <w:lang w:val="en-US" w:eastAsia="zh-CN" w:bidi="ar"/>
              </w:rPr>
              <w:fldChar w:fldCharType="end"/>
            </w:r>
          </w:p>
        </w:tc>
        <w:tc>
          <w:tcPr>
            <w:tcW w:w="174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64C33DBE">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fldChar w:fldCharType="begin"/>
            </w:r>
            <w:r>
              <w:rPr>
                <w:rFonts w:hint="eastAsia" w:ascii="宋体" w:hAnsi="宋体" w:eastAsia="宋体" w:cs="宋体"/>
                <w:color w:val="0C0C0C"/>
                <w:kern w:val="2"/>
                <w:sz w:val="21"/>
                <w:szCs w:val="21"/>
                <w:highlight w:val="none"/>
                <w:lang w:val="en-US" w:eastAsia="zh-CN" w:bidi="ar"/>
              </w:rPr>
              <w:instrText xml:space="preserve"> HYPERLINK "https://www.qufair.com/items-0-220-0-0-0-1/" </w:instrText>
            </w:r>
            <w:r>
              <w:rPr>
                <w:rFonts w:hint="eastAsia" w:ascii="宋体" w:hAnsi="宋体" w:eastAsia="宋体" w:cs="宋体"/>
                <w:color w:val="0C0C0C"/>
                <w:kern w:val="2"/>
                <w:sz w:val="21"/>
                <w:szCs w:val="21"/>
                <w:highlight w:val="none"/>
                <w:lang w:val="en-US" w:eastAsia="zh-CN" w:bidi="ar"/>
              </w:rPr>
              <w:fldChar w:fldCharType="separate"/>
            </w:r>
            <w:r>
              <w:rPr>
                <w:rFonts w:hint="eastAsia" w:ascii="宋体" w:hAnsi="宋体" w:eastAsia="宋体" w:cs="宋体"/>
                <w:color w:val="0C0C0C"/>
                <w:kern w:val="2"/>
                <w:sz w:val="21"/>
                <w:szCs w:val="21"/>
                <w:highlight w:val="none"/>
                <w:lang w:val="en-US" w:eastAsia="zh-CN" w:bidi="ar"/>
              </w:rPr>
              <w:t>办公用品</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文具</w:t>
            </w:r>
            <w:r>
              <w:rPr>
                <w:rFonts w:hint="eastAsia" w:ascii="宋体" w:hAnsi="宋体" w:eastAsia="宋体" w:cs="宋体"/>
                <w:color w:val="0C0C0C"/>
                <w:kern w:val="2"/>
                <w:sz w:val="21"/>
                <w:szCs w:val="21"/>
                <w:highlight w:val="none"/>
                <w:lang w:val="en-US" w:eastAsia="zh-CN" w:bidi="ar"/>
              </w:rPr>
              <w:fldChar w:fldCharType="end"/>
            </w:r>
          </w:p>
        </w:tc>
      </w:tr>
      <w:tr w14:paraId="4F31D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jc w:val="center"/>
        </w:trPr>
        <w:tc>
          <w:tcPr>
            <w:tcW w:w="26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5C4257CF">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3</w:t>
            </w:r>
          </w:p>
        </w:tc>
        <w:tc>
          <w:tcPr>
            <w:tcW w:w="1019"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10ABAD43">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德国法兰克福办公用品文具展览会 Paperworld</w:t>
            </w:r>
          </w:p>
        </w:tc>
        <w:tc>
          <w:tcPr>
            <w:tcW w:w="822"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0024BEF5">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2026年02月06日</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02月09日</w:t>
            </w:r>
          </w:p>
        </w:tc>
        <w:tc>
          <w:tcPr>
            <w:tcW w:w="534"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5E7FB339">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专业展</w:t>
            </w:r>
          </w:p>
        </w:tc>
        <w:tc>
          <w:tcPr>
            <w:tcW w:w="610"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7060FACB">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fldChar w:fldCharType="begin"/>
            </w:r>
            <w:r>
              <w:rPr>
                <w:rFonts w:hint="eastAsia" w:ascii="宋体" w:hAnsi="宋体" w:eastAsia="宋体" w:cs="宋体"/>
                <w:color w:val="0C0C0C"/>
                <w:kern w:val="2"/>
                <w:sz w:val="21"/>
                <w:szCs w:val="21"/>
                <w:highlight w:val="none"/>
                <w:lang w:val="en-US" w:eastAsia="zh-CN" w:bidi="ar"/>
              </w:rPr>
              <w:instrText xml:space="preserve"> HYPERLINK "https://www.qufair.com/pavilion/77.shtml" </w:instrText>
            </w:r>
            <w:r>
              <w:rPr>
                <w:rFonts w:hint="eastAsia" w:ascii="宋体" w:hAnsi="宋体" w:eastAsia="宋体" w:cs="宋体"/>
                <w:color w:val="0C0C0C"/>
                <w:kern w:val="2"/>
                <w:sz w:val="21"/>
                <w:szCs w:val="21"/>
                <w:highlight w:val="none"/>
                <w:lang w:val="en-US" w:eastAsia="zh-CN" w:bidi="ar"/>
              </w:rPr>
              <w:fldChar w:fldCharType="separate"/>
            </w:r>
            <w:r>
              <w:rPr>
                <w:rFonts w:hint="eastAsia" w:ascii="宋体" w:hAnsi="宋体" w:eastAsia="宋体" w:cs="宋体"/>
                <w:color w:val="0C0C0C"/>
                <w:kern w:val="2"/>
                <w:sz w:val="21"/>
                <w:szCs w:val="21"/>
                <w:highlight w:val="none"/>
                <w:lang w:val="en-US" w:eastAsia="zh-CN" w:bidi="ar"/>
              </w:rPr>
              <w:t>法兰克福会展中心</w:t>
            </w:r>
            <w:r>
              <w:rPr>
                <w:rFonts w:hint="eastAsia" w:ascii="宋体" w:hAnsi="宋体" w:eastAsia="宋体" w:cs="宋体"/>
                <w:color w:val="0C0C0C"/>
                <w:kern w:val="2"/>
                <w:sz w:val="21"/>
                <w:szCs w:val="21"/>
                <w:highlight w:val="none"/>
                <w:lang w:val="en-US" w:eastAsia="zh-CN" w:bidi="ar"/>
              </w:rPr>
              <w:fldChar w:fldCharType="end"/>
            </w:r>
          </w:p>
        </w:tc>
        <w:tc>
          <w:tcPr>
            <w:tcW w:w="174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042B8440">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fldChar w:fldCharType="begin"/>
            </w:r>
            <w:r>
              <w:rPr>
                <w:rFonts w:hint="eastAsia" w:ascii="宋体" w:hAnsi="宋体" w:eastAsia="宋体" w:cs="宋体"/>
                <w:color w:val="0C0C0C"/>
                <w:kern w:val="2"/>
                <w:sz w:val="21"/>
                <w:szCs w:val="21"/>
                <w:highlight w:val="none"/>
                <w:lang w:val="en-US" w:eastAsia="zh-CN" w:bidi="ar"/>
              </w:rPr>
              <w:instrText xml:space="preserve"> HYPERLINK "https://www.qufair.com/items-0-220-0-0-0-1/" </w:instrText>
            </w:r>
            <w:r>
              <w:rPr>
                <w:rFonts w:hint="eastAsia" w:ascii="宋体" w:hAnsi="宋体" w:eastAsia="宋体" w:cs="宋体"/>
                <w:color w:val="0C0C0C"/>
                <w:kern w:val="2"/>
                <w:sz w:val="21"/>
                <w:szCs w:val="21"/>
                <w:highlight w:val="none"/>
                <w:lang w:val="en-US" w:eastAsia="zh-CN" w:bidi="ar"/>
              </w:rPr>
              <w:fldChar w:fldCharType="separate"/>
            </w:r>
            <w:r>
              <w:rPr>
                <w:rFonts w:hint="eastAsia" w:ascii="宋体" w:hAnsi="宋体" w:eastAsia="宋体" w:cs="宋体"/>
                <w:color w:val="0C0C0C"/>
                <w:kern w:val="2"/>
                <w:sz w:val="21"/>
                <w:szCs w:val="21"/>
                <w:highlight w:val="none"/>
                <w:lang w:val="en-US" w:eastAsia="zh-CN" w:bidi="ar"/>
              </w:rPr>
              <w:t>办公用品</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文具</w:t>
            </w:r>
            <w:r>
              <w:rPr>
                <w:rFonts w:hint="eastAsia" w:ascii="宋体" w:hAnsi="宋体" w:eastAsia="宋体" w:cs="宋体"/>
                <w:color w:val="0C0C0C"/>
                <w:kern w:val="2"/>
                <w:sz w:val="21"/>
                <w:szCs w:val="21"/>
                <w:highlight w:val="none"/>
                <w:lang w:val="en-US" w:eastAsia="zh-CN" w:bidi="ar"/>
              </w:rPr>
              <w:fldChar w:fldCharType="end"/>
            </w:r>
          </w:p>
        </w:tc>
      </w:tr>
      <w:tr w14:paraId="15D0A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5" w:hRule="atLeast"/>
          <w:jc w:val="center"/>
        </w:trPr>
        <w:tc>
          <w:tcPr>
            <w:tcW w:w="26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5F9864DE">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4</w:t>
            </w:r>
          </w:p>
        </w:tc>
        <w:tc>
          <w:tcPr>
            <w:tcW w:w="1019"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57C7CFBB">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俄罗斯莫斯科文具及办公设备展览会 Skrepka Expo</w:t>
            </w:r>
          </w:p>
        </w:tc>
        <w:tc>
          <w:tcPr>
            <w:tcW w:w="822"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1919996F">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2026年02月10日</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02月12日</w:t>
            </w:r>
          </w:p>
        </w:tc>
        <w:tc>
          <w:tcPr>
            <w:tcW w:w="534"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1B53AB8E">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专业展</w:t>
            </w:r>
          </w:p>
        </w:tc>
        <w:tc>
          <w:tcPr>
            <w:tcW w:w="610"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45F73960">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fldChar w:fldCharType="begin"/>
            </w:r>
            <w:r>
              <w:rPr>
                <w:rFonts w:hint="eastAsia" w:ascii="宋体" w:hAnsi="宋体" w:eastAsia="宋体" w:cs="宋体"/>
                <w:color w:val="0C0C0C"/>
                <w:kern w:val="2"/>
                <w:sz w:val="21"/>
                <w:szCs w:val="21"/>
                <w:highlight w:val="none"/>
                <w:lang w:val="en-US" w:eastAsia="zh-CN" w:bidi="ar"/>
              </w:rPr>
              <w:instrText xml:space="preserve"> HYPERLINK "https://www.qufair.com/pavilion/110.shtml" </w:instrText>
            </w:r>
            <w:r>
              <w:rPr>
                <w:rFonts w:hint="eastAsia" w:ascii="宋体" w:hAnsi="宋体" w:eastAsia="宋体" w:cs="宋体"/>
                <w:color w:val="0C0C0C"/>
                <w:kern w:val="2"/>
                <w:sz w:val="21"/>
                <w:szCs w:val="21"/>
                <w:highlight w:val="none"/>
                <w:lang w:val="en-US" w:eastAsia="zh-CN" w:bidi="ar"/>
              </w:rPr>
              <w:fldChar w:fldCharType="separate"/>
            </w:r>
            <w:r>
              <w:rPr>
                <w:rFonts w:hint="eastAsia" w:ascii="宋体" w:hAnsi="宋体" w:eastAsia="宋体" w:cs="宋体"/>
                <w:color w:val="0C0C0C"/>
                <w:kern w:val="2"/>
                <w:sz w:val="21"/>
                <w:szCs w:val="21"/>
                <w:highlight w:val="none"/>
                <w:lang w:val="en-US" w:eastAsia="zh-CN" w:bidi="ar"/>
              </w:rPr>
              <w:t>莫斯科克洛库斯国际会展中心</w:t>
            </w:r>
            <w:r>
              <w:rPr>
                <w:rFonts w:hint="eastAsia" w:ascii="宋体" w:hAnsi="宋体" w:eastAsia="宋体" w:cs="宋体"/>
                <w:color w:val="0C0C0C"/>
                <w:kern w:val="2"/>
                <w:sz w:val="21"/>
                <w:szCs w:val="21"/>
                <w:highlight w:val="none"/>
                <w:lang w:val="en-US" w:eastAsia="zh-CN" w:bidi="ar"/>
              </w:rPr>
              <w:fldChar w:fldCharType="end"/>
            </w:r>
          </w:p>
        </w:tc>
        <w:tc>
          <w:tcPr>
            <w:tcW w:w="174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1689976E">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办公用品</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文具</w:t>
            </w:r>
          </w:p>
        </w:tc>
      </w:tr>
      <w:tr w14:paraId="46674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jc w:val="center"/>
        </w:trPr>
        <w:tc>
          <w:tcPr>
            <w:tcW w:w="26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3BCB4EBA">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5</w:t>
            </w:r>
          </w:p>
        </w:tc>
        <w:tc>
          <w:tcPr>
            <w:tcW w:w="1019"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5FA3FC7E">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土耳其伊斯坦布尔文具及办公用品展览会 Stationery Office</w:t>
            </w:r>
          </w:p>
        </w:tc>
        <w:tc>
          <w:tcPr>
            <w:tcW w:w="822"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2BCBE00D">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2026年2月19-22日</w:t>
            </w:r>
          </w:p>
        </w:tc>
        <w:tc>
          <w:tcPr>
            <w:tcW w:w="534"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551A2485">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专业展</w:t>
            </w:r>
          </w:p>
        </w:tc>
        <w:tc>
          <w:tcPr>
            <w:tcW w:w="610"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1CB73D3C">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土耳其</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伊斯坦布尔</w:t>
            </w:r>
          </w:p>
        </w:tc>
        <w:tc>
          <w:tcPr>
            <w:tcW w:w="174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08FC8B00">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办公用品</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文具</w:t>
            </w:r>
          </w:p>
        </w:tc>
      </w:tr>
      <w:tr w14:paraId="2F68A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5" w:hRule="atLeast"/>
          <w:jc w:val="center"/>
        </w:trPr>
        <w:tc>
          <w:tcPr>
            <w:tcW w:w="26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137D2021">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6</w:t>
            </w:r>
          </w:p>
        </w:tc>
        <w:tc>
          <w:tcPr>
            <w:tcW w:w="1019"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7A473617">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2026第34届华东进出口商品交易会</w:t>
            </w:r>
          </w:p>
          <w:p w14:paraId="3B4D77B3">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【上海华交会】</w:t>
            </w:r>
          </w:p>
        </w:tc>
        <w:tc>
          <w:tcPr>
            <w:tcW w:w="822"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2D691477">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2026年3月1-4日</w:t>
            </w:r>
          </w:p>
        </w:tc>
        <w:tc>
          <w:tcPr>
            <w:tcW w:w="534"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33271C02">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综合展</w:t>
            </w:r>
          </w:p>
        </w:tc>
        <w:tc>
          <w:tcPr>
            <w:tcW w:w="610"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4DFA407E">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上海新国际博览中心举办</w:t>
            </w:r>
          </w:p>
        </w:tc>
        <w:tc>
          <w:tcPr>
            <w:tcW w:w="174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3F4405B8">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default" w:ascii="宋体" w:hAnsi="宋体" w:eastAsia="宋体" w:cs="宋体"/>
                <w:color w:val="0C0C0C"/>
                <w:kern w:val="2"/>
                <w:sz w:val="21"/>
                <w:szCs w:val="21"/>
                <w:highlight w:val="none"/>
                <w:lang w:val="en-US" w:eastAsia="zh-CN" w:bidi="ar"/>
              </w:rPr>
            </w:pPr>
          </w:p>
        </w:tc>
      </w:tr>
      <w:tr w14:paraId="1360E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5" w:hRule="atLeast"/>
          <w:jc w:val="center"/>
        </w:trPr>
        <w:tc>
          <w:tcPr>
            <w:tcW w:w="26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1871A006">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7</w:t>
            </w:r>
          </w:p>
        </w:tc>
        <w:tc>
          <w:tcPr>
            <w:tcW w:w="1019"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2A2F1151">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新加坡国际文具与办公用品展览会</w:t>
            </w:r>
          </w:p>
        </w:tc>
        <w:tc>
          <w:tcPr>
            <w:tcW w:w="822"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338815EE">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2025年3月</w:t>
            </w:r>
          </w:p>
        </w:tc>
        <w:tc>
          <w:tcPr>
            <w:tcW w:w="534"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0028BCEB">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专业展</w:t>
            </w:r>
          </w:p>
        </w:tc>
        <w:tc>
          <w:tcPr>
            <w:tcW w:w="610"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71B67D70">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新加坡城</w:t>
            </w:r>
          </w:p>
        </w:tc>
        <w:tc>
          <w:tcPr>
            <w:tcW w:w="174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50EBF841">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办公用品</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文具</w:t>
            </w:r>
          </w:p>
        </w:tc>
      </w:tr>
      <w:tr w14:paraId="22238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jc w:val="center"/>
        </w:trPr>
        <w:tc>
          <w:tcPr>
            <w:tcW w:w="26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592F875A">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8</w:t>
            </w:r>
          </w:p>
        </w:tc>
        <w:tc>
          <w:tcPr>
            <w:tcW w:w="1019"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6CFFA1EA">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北京国际礼品赠品及家庭用品展览会</w:t>
            </w:r>
          </w:p>
        </w:tc>
        <w:tc>
          <w:tcPr>
            <w:tcW w:w="822"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0531D921">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2026年03月26日</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03月28日</w:t>
            </w:r>
          </w:p>
        </w:tc>
        <w:tc>
          <w:tcPr>
            <w:tcW w:w="534"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035E1193">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专业展</w:t>
            </w:r>
          </w:p>
        </w:tc>
        <w:tc>
          <w:tcPr>
            <w:tcW w:w="610"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4DDB0373">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fldChar w:fldCharType="begin"/>
            </w:r>
            <w:r>
              <w:rPr>
                <w:rFonts w:hint="eastAsia" w:ascii="宋体" w:hAnsi="宋体" w:eastAsia="宋体" w:cs="宋体"/>
                <w:color w:val="0C0C0C"/>
                <w:kern w:val="2"/>
                <w:sz w:val="21"/>
                <w:szCs w:val="21"/>
                <w:highlight w:val="none"/>
                <w:lang w:val="en-US" w:eastAsia="zh-CN" w:bidi="ar"/>
              </w:rPr>
              <w:instrText xml:space="preserve"> HYPERLINK "https://www.qufair.com/pavilion/948.shtml" </w:instrText>
            </w:r>
            <w:r>
              <w:rPr>
                <w:rFonts w:hint="eastAsia" w:ascii="宋体" w:hAnsi="宋体" w:eastAsia="宋体" w:cs="宋体"/>
                <w:color w:val="0C0C0C"/>
                <w:kern w:val="2"/>
                <w:sz w:val="21"/>
                <w:szCs w:val="21"/>
                <w:highlight w:val="none"/>
                <w:lang w:val="en-US" w:eastAsia="zh-CN" w:bidi="ar"/>
              </w:rPr>
              <w:fldChar w:fldCharType="separate"/>
            </w:r>
            <w:r>
              <w:rPr>
                <w:rFonts w:hint="eastAsia" w:ascii="宋体" w:hAnsi="宋体" w:eastAsia="宋体" w:cs="宋体"/>
                <w:color w:val="0C0C0C"/>
                <w:kern w:val="2"/>
                <w:sz w:val="21"/>
                <w:szCs w:val="21"/>
                <w:highlight w:val="none"/>
                <w:lang w:val="en-US" w:eastAsia="zh-CN" w:bidi="ar"/>
              </w:rPr>
              <w:t>中国国际展览中心（朝阳馆）</w:t>
            </w:r>
            <w:r>
              <w:rPr>
                <w:rFonts w:hint="eastAsia" w:ascii="宋体" w:hAnsi="宋体" w:eastAsia="宋体" w:cs="宋体"/>
                <w:color w:val="0C0C0C"/>
                <w:kern w:val="2"/>
                <w:sz w:val="21"/>
                <w:szCs w:val="21"/>
                <w:highlight w:val="none"/>
                <w:lang w:val="en-US" w:eastAsia="zh-CN" w:bidi="ar"/>
              </w:rPr>
              <w:fldChar w:fldCharType="end"/>
            </w:r>
          </w:p>
        </w:tc>
        <w:tc>
          <w:tcPr>
            <w:tcW w:w="174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2956651F">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礼品家用消费品</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百货玩具</w:t>
            </w:r>
          </w:p>
        </w:tc>
      </w:tr>
      <w:tr w14:paraId="5AD2A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5" w:hRule="atLeast"/>
          <w:jc w:val="center"/>
        </w:trPr>
        <w:tc>
          <w:tcPr>
            <w:tcW w:w="26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0480BA5A">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9</w:t>
            </w:r>
          </w:p>
        </w:tc>
        <w:tc>
          <w:tcPr>
            <w:tcW w:w="1019"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35ECC681">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2026宁波国际文具展</w:t>
            </w:r>
          </w:p>
        </w:tc>
        <w:tc>
          <w:tcPr>
            <w:tcW w:w="822"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31A03C4F">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2026年03月25日-03月27日</w:t>
            </w:r>
          </w:p>
        </w:tc>
        <w:tc>
          <w:tcPr>
            <w:tcW w:w="534"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265E2079">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专业展</w:t>
            </w:r>
          </w:p>
        </w:tc>
        <w:tc>
          <w:tcPr>
            <w:tcW w:w="610"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3954A502">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宁波国际会展中心1-8号馆</w:t>
            </w:r>
          </w:p>
        </w:tc>
        <w:tc>
          <w:tcPr>
            <w:tcW w:w="174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65715778">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办公用品,文具</w:t>
            </w:r>
          </w:p>
        </w:tc>
      </w:tr>
      <w:tr w14:paraId="49183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5" w:hRule="atLeast"/>
          <w:jc w:val="center"/>
        </w:trPr>
        <w:tc>
          <w:tcPr>
            <w:tcW w:w="26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1D46F499">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10</w:t>
            </w:r>
          </w:p>
        </w:tc>
        <w:tc>
          <w:tcPr>
            <w:tcW w:w="1019"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1C241C70">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中国进出口商品交易会（广交会）</w:t>
            </w:r>
          </w:p>
        </w:tc>
        <w:tc>
          <w:tcPr>
            <w:tcW w:w="822"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5ACFC02E">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第一期：2026年4月15-19日</w:t>
            </w:r>
            <w:r>
              <w:rPr>
                <w:rFonts w:hint="eastAsia" w:ascii="宋体" w:hAnsi="宋体" w:eastAsia="宋体" w:cs="宋体"/>
                <w:color w:val="0C0C0C"/>
                <w:kern w:val="2"/>
                <w:sz w:val="21"/>
                <w:szCs w:val="21"/>
                <w:highlight w:val="none"/>
                <w:lang w:val="en-US" w:eastAsia="zh-CN" w:bidi="ar"/>
              </w:rPr>
              <w:br w:type="textWrapping"/>
            </w:r>
            <w:r>
              <w:rPr>
                <w:rFonts w:hint="eastAsia" w:ascii="宋体" w:hAnsi="宋体" w:eastAsia="宋体" w:cs="宋体"/>
                <w:color w:val="0C0C0C"/>
                <w:kern w:val="2"/>
                <w:sz w:val="21"/>
                <w:szCs w:val="21"/>
                <w:highlight w:val="none"/>
                <w:lang w:val="en-US" w:eastAsia="zh-CN" w:bidi="ar"/>
              </w:rPr>
              <w:t>第二期：2026年4月23-27日</w:t>
            </w:r>
            <w:r>
              <w:rPr>
                <w:rFonts w:hint="eastAsia" w:ascii="宋体" w:hAnsi="宋体" w:eastAsia="宋体" w:cs="宋体"/>
                <w:color w:val="0C0C0C"/>
                <w:kern w:val="2"/>
                <w:sz w:val="21"/>
                <w:szCs w:val="21"/>
                <w:highlight w:val="none"/>
                <w:lang w:val="en-US" w:eastAsia="zh-CN" w:bidi="ar"/>
              </w:rPr>
              <w:br w:type="textWrapping"/>
            </w:r>
            <w:r>
              <w:rPr>
                <w:rFonts w:hint="eastAsia" w:ascii="宋体" w:hAnsi="宋体" w:eastAsia="宋体" w:cs="宋体"/>
                <w:color w:val="0C0C0C"/>
                <w:kern w:val="2"/>
                <w:sz w:val="21"/>
                <w:szCs w:val="21"/>
                <w:highlight w:val="none"/>
                <w:lang w:val="en-US" w:eastAsia="zh-CN" w:bidi="ar"/>
              </w:rPr>
              <w:t>第三期：2026年5月1-5日</w:t>
            </w:r>
          </w:p>
        </w:tc>
        <w:tc>
          <w:tcPr>
            <w:tcW w:w="534"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114D2AA7">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综合展</w:t>
            </w:r>
          </w:p>
        </w:tc>
        <w:tc>
          <w:tcPr>
            <w:tcW w:w="610"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2D597158">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广州广交会展馆</w:t>
            </w:r>
          </w:p>
        </w:tc>
        <w:tc>
          <w:tcPr>
            <w:tcW w:w="174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750C046F">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第一期：电子及家电、照明、车辆及配件、机械、五金工具、建材、化工产品、新能源</w:t>
            </w:r>
            <w:r>
              <w:rPr>
                <w:rFonts w:hint="eastAsia" w:ascii="宋体" w:hAnsi="宋体" w:eastAsia="宋体" w:cs="宋体"/>
                <w:color w:val="0C0C0C"/>
                <w:kern w:val="2"/>
                <w:sz w:val="21"/>
                <w:szCs w:val="21"/>
                <w:highlight w:val="none"/>
                <w:lang w:val="en-US" w:eastAsia="zh-CN" w:bidi="ar"/>
              </w:rPr>
              <w:br w:type="textWrapping"/>
            </w:r>
            <w:r>
              <w:rPr>
                <w:rFonts w:hint="eastAsia" w:ascii="宋体" w:hAnsi="宋体" w:eastAsia="宋体" w:cs="宋体"/>
                <w:color w:val="0C0C0C"/>
                <w:kern w:val="2"/>
                <w:sz w:val="21"/>
                <w:szCs w:val="21"/>
                <w:highlight w:val="none"/>
                <w:lang w:val="en-US" w:eastAsia="zh-CN" w:bidi="ar"/>
              </w:rPr>
              <w:t>第二期：日用消费品、礼品、家居装饰品</w:t>
            </w:r>
            <w:r>
              <w:rPr>
                <w:rFonts w:hint="eastAsia" w:ascii="宋体" w:hAnsi="宋体" w:eastAsia="宋体" w:cs="宋体"/>
                <w:color w:val="0C0C0C"/>
                <w:kern w:val="2"/>
                <w:sz w:val="21"/>
                <w:szCs w:val="21"/>
                <w:highlight w:val="none"/>
                <w:lang w:val="en-US" w:eastAsia="zh-CN" w:bidi="ar"/>
              </w:rPr>
              <w:br w:type="textWrapping"/>
            </w:r>
            <w:r>
              <w:rPr>
                <w:rFonts w:hint="eastAsia" w:ascii="宋体" w:hAnsi="宋体" w:eastAsia="宋体" w:cs="宋体"/>
                <w:color w:val="0C0C0C"/>
                <w:kern w:val="2"/>
                <w:sz w:val="21"/>
                <w:szCs w:val="21"/>
                <w:highlight w:val="none"/>
                <w:lang w:val="en-US" w:eastAsia="zh-CN" w:bidi="ar"/>
              </w:rPr>
              <w:t>第三期：纺织服装、鞋、办公箱包及休闲用品、医药及医疗保健、食品</w:t>
            </w:r>
          </w:p>
        </w:tc>
      </w:tr>
      <w:tr w14:paraId="49783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5" w:hRule="atLeast"/>
          <w:jc w:val="center"/>
        </w:trPr>
        <w:tc>
          <w:tcPr>
            <w:tcW w:w="26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5965D241">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11</w:t>
            </w:r>
          </w:p>
        </w:tc>
        <w:tc>
          <w:tcPr>
            <w:tcW w:w="1019"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62CC3FE4">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中国（深圳）国际礼品及家居用品展览会</w:t>
            </w:r>
          </w:p>
        </w:tc>
        <w:tc>
          <w:tcPr>
            <w:tcW w:w="822"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4C5FD7C2">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2026年04月25日</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28日</w:t>
            </w:r>
          </w:p>
        </w:tc>
        <w:tc>
          <w:tcPr>
            <w:tcW w:w="534"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3880475F">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综合展</w:t>
            </w:r>
          </w:p>
        </w:tc>
        <w:tc>
          <w:tcPr>
            <w:tcW w:w="610"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67581A81">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fldChar w:fldCharType="begin"/>
            </w:r>
            <w:r>
              <w:rPr>
                <w:rFonts w:hint="eastAsia" w:ascii="宋体" w:hAnsi="宋体" w:eastAsia="宋体" w:cs="宋体"/>
                <w:color w:val="0C0C0C"/>
                <w:kern w:val="2"/>
                <w:sz w:val="21"/>
                <w:szCs w:val="21"/>
                <w:highlight w:val="none"/>
                <w:lang w:val="en-US" w:eastAsia="zh-CN" w:bidi="ar"/>
              </w:rPr>
              <w:instrText xml:space="preserve"> HYPERLINK "https://www.qufair.com/pavilion/857.shtml" </w:instrText>
            </w:r>
            <w:r>
              <w:rPr>
                <w:rFonts w:hint="eastAsia" w:ascii="宋体" w:hAnsi="宋体" w:eastAsia="宋体" w:cs="宋体"/>
                <w:color w:val="0C0C0C"/>
                <w:kern w:val="2"/>
                <w:sz w:val="21"/>
                <w:szCs w:val="21"/>
                <w:highlight w:val="none"/>
                <w:lang w:val="en-US" w:eastAsia="zh-CN" w:bidi="ar"/>
              </w:rPr>
              <w:fldChar w:fldCharType="separate"/>
            </w:r>
            <w:r>
              <w:rPr>
                <w:rFonts w:hint="eastAsia" w:ascii="宋体" w:hAnsi="宋体" w:eastAsia="宋体" w:cs="宋体"/>
                <w:color w:val="0C0C0C"/>
                <w:kern w:val="2"/>
                <w:sz w:val="21"/>
                <w:szCs w:val="21"/>
                <w:highlight w:val="none"/>
                <w:lang w:val="en-US" w:eastAsia="zh-CN" w:bidi="ar"/>
              </w:rPr>
              <w:t>深圳国际会展中心（宝安新馆）</w:t>
            </w:r>
            <w:r>
              <w:rPr>
                <w:rFonts w:hint="eastAsia" w:ascii="宋体" w:hAnsi="宋体" w:eastAsia="宋体" w:cs="宋体"/>
                <w:color w:val="0C0C0C"/>
                <w:kern w:val="2"/>
                <w:sz w:val="21"/>
                <w:szCs w:val="21"/>
                <w:highlight w:val="none"/>
                <w:lang w:val="en-US" w:eastAsia="zh-CN" w:bidi="ar"/>
              </w:rPr>
              <w:fldChar w:fldCharType="end"/>
            </w:r>
          </w:p>
        </w:tc>
        <w:tc>
          <w:tcPr>
            <w:tcW w:w="174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152159A4">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礼品家用消费品,百货</w:t>
            </w:r>
          </w:p>
        </w:tc>
      </w:tr>
      <w:tr w14:paraId="7F5DB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5" w:hRule="atLeast"/>
          <w:jc w:val="center"/>
        </w:trPr>
        <w:tc>
          <w:tcPr>
            <w:tcW w:w="26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5B8A0EB6">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12</w:t>
            </w:r>
          </w:p>
        </w:tc>
        <w:tc>
          <w:tcPr>
            <w:tcW w:w="1019"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7E23C851">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第34届德国国际教育科技及设备展览会LEARNTEC</w:t>
            </w:r>
          </w:p>
        </w:tc>
        <w:tc>
          <w:tcPr>
            <w:tcW w:w="822"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4159139F">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2026年5月5-7日</w:t>
            </w:r>
          </w:p>
        </w:tc>
        <w:tc>
          <w:tcPr>
            <w:tcW w:w="534"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07808C95">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专业展</w:t>
            </w:r>
          </w:p>
        </w:tc>
        <w:tc>
          <w:tcPr>
            <w:tcW w:w="610"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328DB5C2">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卡尔斯鲁厄</w:t>
            </w:r>
          </w:p>
        </w:tc>
        <w:tc>
          <w:tcPr>
            <w:tcW w:w="174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2AFE1A40">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办公用品,文具</w:t>
            </w:r>
          </w:p>
        </w:tc>
      </w:tr>
      <w:tr w14:paraId="753ED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5" w:hRule="atLeast"/>
          <w:jc w:val="center"/>
        </w:trPr>
        <w:tc>
          <w:tcPr>
            <w:tcW w:w="26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20861C07">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13</w:t>
            </w:r>
          </w:p>
        </w:tc>
        <w:tc>
          <w:tcPr>
            <w:tcW w:w="1019"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4C6E7063">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英国伦敦国际高端文具设计展览会</w:t>
            </w:r>
            <w:r>
              <w:rPr>
                <w:rFonts w:hint="eastAsia" w:ascii="宋体" w:hAnsi="宋体" w:eastAsia="宋体" w:cs="宋体"/>
                <w:color w:val="0C0C0C"/>
                <w:kern w:val="2"/>
                <w:sz w:val="21"/>
                <w:szCs w:val="21"/>
                <w:highlight w:val="none"/>
                <w:lang w:val="en-US" w:eastAsia="zh-CN" w:bidi="ar"/>
              </w:rPr>
              <w:br w:type="textWrapping"/>
            </w:r>
            <w:r>
              <w:rPr>
                <w:rFonts w:hint="eastAsia" w:ascii="宋体" w:hAnsi="宋体" w:eastAsia="宋体" w:cs="宋体"/>
                <w:color w:val="0C0C0C"/>
                <w:kern w:val="2"/>
                <w:sz w:val="21"/>
                <w:szCs w:val="21"/>
                <w:highlight w:val="none"/>
                <w:lang w:val="en-US" w:eastAsia="zh-CN" w:bidi="ar"/>
              </w:rPr>
              <w:t>LONDON STATIONERYSHOW</w:t>
            </w:r>
          </w:p>
        </w:tc>
        <w:tc>
          <w:tcPr>
            <w:tcW w:w="822"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182578B5">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2026年5月12-13日</w:t>
            </w:r>
          </w:p>
        </w:tc>
        <w:tc>
          <w:tcPr>
            <w:tcW w:w="534"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03E7859A">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专业展</w:t>
            </w:r>
          </w:p>
        </w:tc>
        <w:tc>
          <w:tcPr>
            <w:tcW w:w="610"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0C31EDF9">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伦敦</w:t>
            </w:r>
          </w:p>
        </w:tc>
        <w:tc>
          <w:tcPr>
            <w:tcW w:w="174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1153B3A0">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办公用品</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文具</w:t>
            </w:r>
          </w:p>
        </w:tc>
      </w:tr>
      <w:tr w14:paraId="11B19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5" w:hRule="atLeast"/>
          <w:jc w:val="center"/>
        </w:trPr>
        <w:tc>
          <w:tcPr>
            <w:tcW w:w="26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4A32167B">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14</w:t>
            </w:r>
          </w:p>
        </w:tc>
        <w:tc>
          <w:tcPr>
            <w:tcW w:w="1019"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3456F6FF">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非洲国际文具及办公用品展览会</w:t>
            </w:r>
          </w:p>
        </w:tc>
        <w:tc>
          <w:tcPr>
            <w:tcW w:w="822"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7F65B704">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2026年5月</w:t>
            </w:r>
          </w:p>
        </w:tc>
        <w:tc>
          <w:tcPr>
            <w:tcW w:w="534"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1278E841">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专业展</w:t>
            </w:r>
          </w:p>
        </w:tc>
        <w:tc>
          <w:tcPr>
            <w:tcW w:w="610"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628AFF1D">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约翰内斯堡</w:t>
            </w:r>
          </w:p>
        </w:tc>
        <w:tc>
          <w:tcPr>
            <w:tcW w:w="174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5AE1073C">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办公用品</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文具</w:t>
            </w:r>
          </w:p>
        </w:tc>
      </w:tr>
      <w:tr w14:paraId="4209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5" w:hRule="atLeast"/>
          <w:jc w:val="center"/>
        </w:trPr>
        <w:tc>
          <w:tcPr>
            <w:tcW w:w="26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68FC2BDB">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15</w:t>
            </w:r>
          </w:p>
        </w:tc>
        <w:tc>
          <w:tcPr>
            <w:tcW w:w="1019"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2A585124">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中国文化用品商品交易会 CSF</w:t>
            </w:r>
          </w:p>
        </w:tc>
        <w:tc>
          <w:tcPr>
            <w:tcW w:w="822"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00847F02">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2026年06月26日</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06月28日</w:t>
            </w:r>
          </w:p>
        </w:tc>
        <w:tc>
          <w:tcPr>
            <w:tcW w:w="534"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5575640A">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专业展</w:t>
            </w:r>
          </w:p>
        </w:tc>
        <w:tc>
          <w:tcPr>
            <w:tcW w:w="610"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4D48D4A5">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上海新国家博览中心</w:t>
            </w:r>
          </w:p>
        </w:tc>
        <w:tc>
          <w:tcPr>
            <w:tcW w:w="174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2250419E">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default"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fldChar w:fldCharType="begin"/>
            </w:r>
            <w:r>
              <w:rPr>
                <w:rFonts w:hint="eastAsia" w:ascii="宋体" w:hAnsi="宋体" w:eastAsia="宋体" w:cs="宋体"/>
                <w:color w:val="0C0C0C"/>
                <w:kern w:val="2"/>
                <w:sz w:val="21"/>
                <w:szCs w:val="21"/>
                <w:highlight w:val="none"/>
                <w:lang w:val="en-US" w:eastAsia="zh-CN" w:bidi="ar"/>
              </w:rPr>
              <w:instrText xml:space="preserve"> HYPERLINK "https://www.showguide.cn/zhoffice/" </w:instrText>
            </w:r>
            <w:r>
              <w:rPr>
                <w:rFonts w:hint="eastAsia" w:ascii="宋体" w:hAnsi="宋体" w:eastAsia="宋体" w:cs="宋体"/>
                <w:color w:val="0C0C0C"/>
                <w:kern w:val="2"/>
                <w:sz w:val="21"/>
                <w:szCs w:val="21"/>
                <w:highlight w:val="none"/>
                <w:lang w:val="en-US" w:eastAsia="zh-CN" w:bidi="ar"/>
              </w:rPr>
              <w:fldChar w:fldCharType="separate"/>
            </w:r>
            <w:r>
              <w:rPr>
                <w:rFonts w:hint="eastAsia" w:ascii="宋体" w:hAnsi="宋体" w:eastAsia="宋体" w:cs="宋体"/>
                <w:color w:val="0C0C0C"/>
                <w:kern w:val="2"/>
                <w:sz w:val="21"/>
                <w:szCs w:val="21"/>
                <w:highlight w:val="none"/>
                <w:lang w:val="en-US" w:eastAsia="zh-CN" w:bidi="ar"/>
              </w:rPr>
              <w:t>办公用品</w:t>
            </w:r>
            <w:r>
              <w:rPr>
                <w:rFonts w:hint="eastAsia" w:ascii="宋体" w:hAnsi="宋体" w:eastAsia="宋体" w:cs="宋体"/>
                <w:color w:val="0C0C0C"/>
                <w:kern w:val="2"/>
                <w:sz w:val="21"/>
                <w:szCs w:val="21"/>
                <w:highlight w:val="none"/>
                <w:lang w:val="en-US" w:eastAsia="zh-CN" w:bidi="ar"/>
              </w:rPr>
              <w:fldChar w:fldCharType="end"/>
            </w:r>
            <w:r>
              <w:rPr>
                <w:rFonts w:hint="eastAsia" w:ascii="宋体" w:hAnsi="宋体" w:cs="宋体"/>
                <w:color w:val="0C0C0C"/>
                <w:kern w:val="2"/>
                <w:sz w:val="21"/>
                <w:szCs w:val="21"/>
                <w:highlight w:val="none"/>
                <w:lang w:val="en-US" w:eastAsia="zh-CN" w:bidi="ar"/>
              </w:rPr>
              <w:t>、文具</w:t>
            </w:r>
          </w:p>
        </w:tc>
      </w:tr>
      <w:tr w14:paraId="7EEEE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jc w:val="center"/>
        </w:trPr>
        <w:tc>
          <w:tcPr>
            <w:tcW w:w="26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651948FC">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16</w:t>
            </w:r>
          </w:p>
        </w:tc>
        <w:tc>
          <w:tcPr>
            <w:tcW w:w="1019"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182BB07E">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中国（成都）礼品及家居用品展览会</w:t>
            </w:r>
          </w:p>
        </w:tc>
        <w:tc>
          <w:tcPr>
            <w:tcW w:w="822"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07688024">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2026年06月25日</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06月27日</w:t>
            </w:r>
          </w:p>
        </w:tc>
        <w:tc>
          <w:tcPr>
            <w:tcW w:w="534"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77486818">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综合展</w:t>
            </w:r>
          </w:p>
        </w:tc>
        <w:tc>
          <w:tcPr>
            <w:tcW w:w="610"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384D1F3C">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fldChar w:fldCharType="begin"/>
            </w:r>
            <w:r>
              <w:rPr>
                <w:rFonts w:hint="eastAsia" w:ascii="宋体" w:hAnsi="宋体" w:eastAsia="宋体" w:cs="宋体"/>
                <w:color w:val="0C0C0C"/>
                <w:kern w:val="2"/>
                <w:sz w:val="21"/>
                <w:szCs w:val="21"/>
                <w:highlight w:val="none"/>
                <w:lang w:val="en-US" w:eastAsia="zh-CN" w:bidi="ar"/>
              </w:rPr>
              <w:instrText xml:space="preserve"> HYPERLINK "https://www.qufair.com/pavilion/584.shtml" </w:instrText>
            </w:r>
            <w:r>
              <w:rPr>
                <w:rFonts w:hint="eastAsia" w:ascii="宋体" w:hAnsi="宋体" w:eastAsia="宋体" w:cs="宋体"/>
                <w:color w:val="0C0C0C"/>
                <w:kern w:val="2"/>
                <w:sz w:val="21"/>
                <w:szCs w:val="21"/>
                <w:highlight w:val="none"/>
                <w:lang w:val="en-US" w:eastAsia="zh-CN" w:bidi="ar"/>
              </w:rPr>
              <w:fldChar w:fldCharType="separate"/>
            </w:r>
            <w:r>
              <w:rPr>
                <w:rFonts w:hint="eastAsia" w:ascii="宋体" w:hAnsi="宋体" w:eastAsia="宋体" w:cs="宋体"/>
                <w:color w:val="0C0C0C"/>
                <w:kern w:val="2"/>
                <w:sz w:val="21"/>
                <w:szCs w:val="21"/>
                <w:highlight w:val="none"/>
                <w:lang w:val="en-US" w:eastAsia="zh-CN" w:bidi="ar"/>
              </w:rPr>
              <w:t>成都世纪城新国际会展中心</w:t>
            </w:r>
            <w:r>
              <w:rPr>
                <w:rFonts w:hint="eastAsia" w:ascii="宋体" w:hAnsi="宋体" w:eastAsia="宋体" w:cs="宋体"/>
                <w:color w:val="0C0C0C"/>
                <w:kern w:val="2"/>
                <w:sz w:val="21"/>
                <w:szCs w:val="21"/>
                <w:highlight w:val="none"/>
                <w:lang w:val="en-US" w:eastAsia="zh-CN" w:bidi="ar"/>
              </w:rPr>
              <w:fldChar w:fldCharType="end"/>
            </w:r>
          </w:p>
        </w:tc>
        <w:tc>
          <w:tcPr>
            <w:tcW w:w="174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4F162CBD">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礼品家用消费品,百货</w:t>
            </w:r>
          </w:p>
        </w:tc>
      </w:tr>
      <w:tr w14:paraId="2A094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5" w:hRule="atLeast"/>
          <w:jc w:val="center"/>
        </w:trPr>
        <w:tc>
          <w:tcPr>
            <w:tcW w:w="26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4A21ACB4">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17</w:t>
            </w:r>
          </w:p>
        </w:tc>
        <w:tc>
          <w:tcPr>
            <w:tcW w:w="1019"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6628281E">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印度孟买礼品及文具办公用品展</w:t>
            </w:r>
          </w:p>
        </w:tc>
        <w:tc>
          <w:tcPr>
            <w:tcW w:w="822"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18FFE15B">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2026年6月</w:t>
            </w:r>
          </w:p>
        </w:tc>
        <w:tc>
          <w:tcPr>
            <w:tcW w:w="534"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4C1FDE29">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专业展</w:t>
            </w:r>
          </w:p>
        </w:tc>
        <w:tc>
          <w:tcPr>
            <w:tcW w:w="610"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12C9E492">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印度</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孟买</w:t>
            </w:r>
          </w:p>
        </w:tc>
        <w:tc>
          <w:tcPr>
            <w:tcW w:w="174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32E30F60">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p>
        </w:tc>
      </w:tr>
      <w:tr w14:paraId="101F3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5" w:hRule="atLeast"/>
          <w:jc w:val="center"/>
        </w:trPr>
        <w:tc>
          <w:tcPr>
            <w:tcW w:w="26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24B58234">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18</w:t>
            </w:r>
          </w:p>
        </w:tc>
        <w:tc>
          <w:tcPr>
            <w:tcW w:w="1019"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41285941">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泰国曼谷国际办公与文具展</w:t>
            </w:r>
          </w:p>
        </w:tc>
        <w:tc>
          <w:tcPr>
            <w:tcW w:w="822"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43C95D44">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2026年7月</w:t>
            </w:r>
          </w:p>
        </w:tc>
        <w:tc>
          <w:tcPr>
            <w:tcW w:w="534"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6EF6FD50">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专业展</w:t>
            </w:r>
          </w:p>
        </w:tc>
        <w:tc>
          <w:tcPr>
            <w:tcW w:w="610"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2AC028C1">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泰国</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曼谷</w:t>
            </w:r>
          </w:p>
        </w:tc>
        <w:tc>
          <w:tcPr>
            <w:tcW w:w="174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31EFB0F3">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p>
        </w:tc>
      </w:tr>
      <w:tr w14:paraId="0D1A5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jc w:val="center"/>
        </w:trPr>
        <w:tc>
          <w:tcPr>
            <w:tcW w:w="26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03F80C1E">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19</w:t>
            </w:r>
          </w:p>
        </w:tc>
        <w:tc>
          <w:tcPr>
            <w:tcW w:w="1019"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391F01F3">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越南智能办公设备及文具用品展</w:t>
            </w:r>
          </w:p>
        </w:tc>
        <w:tc>
          <w:tcPr>
            <w:tcW w:w="822"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726ABBA4">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2026年7月30-8月1日</w:t>
            </w:r>
          </w:p>
        </w:tc>
        <w:tc>
          <w:tcPr>
            <w:tcW w:w="534"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72C2AAB5">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专业展</w:t>
            </w:r>
          </w:p>
        </w:tc>
        <w:tc>
          <w:tcPr>
            <w:tcW w:w="610"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0D23C053">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越南</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河内</w:t>
            </w:r>
          </w:p>
        </w:tc>
        <w:tc>
          <w:tcPr>
            <w:tcW w:w="174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68B270A6">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p>
        </w:tc>
      </w:tr>
      <w:tr w14:paraId="29B95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5" w:hRule="atLeast"/>
          <w:jc w:val="center"/>
        </w:trPr>
        <w:tc>
          <w:tcPr>
            <w:tcW w:w="26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07890D0C">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20</w:t>
            </w:r>
          </w:p>
        </w:tc>
        <w:tc>
          <w:tcPr>
            <w:tcW w:w="1019"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4B44218B">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日本文具办公用品展览会 ISOT</w:t>
            </w:r>
          </w:p>
        </w:tc>
        <w:tc>
          <w:tcPr>
            <w:tcW w:w="822"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7E2C9075">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2026年06月24日</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06月26日</w:t>
            </w:r>
          </w:p>
        </w:tc>
        <w:tc>
          <w:tcPr>
            <w:tcW w:w="534"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68CD45F6">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专业展</w:t>
            </w:r>
          </w:p>
        </w:tc>
        <w:tc>
          <w:tcPr>
            <w:tcW w:w="610"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5FC03534">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日本</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东京</w:t>
            </w:r>
          </w:p>
        </w:tc>
        <w:tc>
          <w:tcPr>
            <w:tcW w:w="174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7C7EA20B">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办公用品</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文具</w:t>
            </w:r>
          </w:p>
        </w:tc>
      </w:tr>
      <w:tr w14:paraId="195DC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5" w:hRule="atLeast"/>
          <w:jc w:val="center"/>
        </w:trPr>
        <w:tc>
          <w:tcPr>
            <w:tcW w:w="26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0013F47D">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21</w:t>
            </w:r>
          </w:p>
        </w:tc>
        <w:tc>
          <w:tcPr>
            <w:tcW w:w="1019"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521003BE">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巴西圣保罗国际文具、办公用品及电脑产品展览会</w:t>
            </w:r>
          </w:p>
        </w:tc>
        <w:tc>
          <w:tcPr>
            <w:tcW w:w="822"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6A869277">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2026年08月03日</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08月06日</w:t>
            </w:r>
          </w:p>
        </w:tc>
        <w:tc>
          <w:tcPr>
            <w:tcW w:w="534"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230C6DD0">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专业展</w:t>
            </w:r>
          </w:p>
        </w:tc>
        <w:tc>
          <w:tcPr>
            <w:tcW w:w="610"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74033C54">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巴西</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圣保罗</w:t>
            </w:r>
          </w:p>
        </w:tc>
        <w:tc>
          <w:tcPr>
            <w:tcW w:w="174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0C8B0CAC">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办公用品</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文具</w:t>
            </w:r>
          </w:p>
        </w:tc>
      </w:tr>
      <w:tr w14:paraId="71DCD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5" w:hRule="atLeast"/>
          <w:jc w:val="center"/>
        </w:trPr>
        <w:tc>
          <w:tcPr>
            <w:tcW w:w="26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1030BDC2">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22</w:t>
            </w:r>
          </w:p>
        </w:tc>
        <w:tc>
          <w:tcPr>
            <w:tcW w:w="1019"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4C6637BB">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fldChar w:fldCharType="begin"/>
            </w:r>
            <w:r>
              <w:rPr>
                <w:rFonts w:hint="eastAsia" w:ascii="宋体" w:hAnsi="宋体" w:eastAsia="宋体" w:cs="宋体"/>
                <w:color w:val="0C0C0C"/>
                <w:kern w:val="2"/>
                <w:sz w:val="21"/>
                <w:szCs w:val="21"/>
                <w:highlight w:val="none"/>
                <w:lang w:val="en-US" w:eastAsia="zh-CN" w:bidi="ar"/>
              </w:rPr>
              <w:instrText xml:space="preserve"> HYPERLINK "https://www.qufair.com/convention/14085.shtml" </w:instrText>
            </w:r>
            <w:r>
              <w:rPr>
                <w:rFonts w:hint="eastAsia" w:ascii="宋体" w:hAnsi="宋体" w:eastAsia="宋体" w:cs="宋体"/>
                <w:color w:val="0C0C0C"/>
                <w:kern w:val="2"/>
                <w:sz w:val="21"/>
                <w:szCs w:val="21"/>
                <w:highlight w:val="none"/>
                <w:lang w:val="en-US" w:eastAsia="zh-CN" w:bidi="ar"/>
              </w:rPr>
              <w:fldChar w:fldCharType="separate"/>
            </w:r>
            <w:r>
              <w:rPr>
                <w:rFonts w:hint="eastAsia" w:ascii="宋体" w:hAnsi="宋体" w:eastAsia="宋体" w:cs="宋体"/>
                <w:color w:val="0C0C0C"/>
                <w:kern w:val="2"/>
                <w:sz w:val="21"/>
                <w:szCs w:val="21"/>
                <w:highlight w:val="none"/>
                <w:lang w:val="en-US" w:eastAsia="zh-CN" w:bidi="ar"/>
              </w:rPr>
              <w:t>美国纽约礼品及家庭用品展览会</w:t>
            </w:r>
            <w:r>
              <w:rPr>
                <w:rFonts w:hint="eastAsia" w:ascii="宋体" w:hAnsi="宋体" w:eastAsia="宋体" w:cs="宋体"/>
                <w:color w:val="0C0C0C"/>
                <w:kern w:val="2"/>
                <w:sz w:val="21"/>
                <w:szCs w:val="21"/>
                <w:highlight w:val="none"/>
                <w:lang w:val="en-US" w:eastAsia="zh-CN" w:bidi="ar"/>
              </w:rPr>
              <w:fldChar w:fldCharType="end"/>
            </w:r>
          </w:p>
        </w:tc>
        <w:tc>
          <w:tcPr>
            <w:tcW w:w="822"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450AB519">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2026年02月01日</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02月03日</w:t>
            </w:r>
            <w:r>
              <w:rPr>
                <w:rFonts w:hint="eastAsia" w:ascii="宋体" w:hAnsi="宋体" w:eastAsia="宋体" w:cs="宋体"/>
                <w:color w:val="0C0C0C"/>
                <w:kern w:val="2"/>
                <w:sz w:val="21"/>
                <w:szCs w:val="21"/>
                <w:highlight w:val="none"/>
                <w:lang w:val="en-US" w:eastAsia="zh-CN" w:bidi="ar"/>
              </w:rPr>
              <w:br w:type="textWrapping"/>
            </w:r>
            <w:r>
              <w:rPr>
                <w:rFonts w:hint="eastAsia" w:ascii="宋体" w:hAnsi="宋体" w:eastAsia="宋体" w:cs="宋体"/>
                <w:color w:val="0C0C0C"/>
                <w:kern w:val="2"/>
                <w:sz w:val="21"/>
                <w:szCs w:val="21"/>
                <w:highlight w:val="none"/>
                <w:lang w:val="en-US" w:eastAsia="zh-CN" w:bidi="ar"/>
              </w:rPr>
              <w:t>2025年08月03日</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08月05日</w:t>
            </w:r>
          </w:p>
        </w:tc>
        <w:tc>
          <w:tcPr>
            <w:tcW w:w="534"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2B0B1C0F">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综合展</w:t>
            </w:r>
          </w:p>
        </w:tc>
        <w:tc>
          <w:tcPr>
            <w:tcW w:w="610"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253ED99A">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美国</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贾维茨会展中心</w:t>
            </w:r>
          </w:p>
        </w:tc>
        <w:tc>
          <w:tcPr>
            <w:tcW w:w="174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06EEF557">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礼品家用消费品</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百货</w:t>
            </w:r>
          </w:p>
        </w:tc>
      </w:tr>
      <w:tr w14:paraId="462D5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jc w:val="center"/>
        </w:trPr>
        <w:tc>
          <w:tcPr>
            <w:tcW w:w="26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4D8BEA06">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23</w:t>
            </w:r>
          </w:p>
        </w:tc>
        <w:tc>
          <w:tcPr>
            <w:tcW w:w="1019"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3783979D">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阿联酋迪拜文具及办公用品展览会 Paperworld</w:t>
            </w:r>
          </w:p>
        </w:tc>
        <w:tc>
          <w:tcPr>
            <w:tcW w:w="822"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2F224E06">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2026年10月26日</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10月28日</w:t>
            </w:r>
          </w:p>
        </w:tc>
        <w:tc>
          <w:tcPr>
            <w:tcW w:w="534"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04622C87">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专业展</w:t>
            </w:r>
          </w:p>
        </w:tc>
        <w:tc>
          <w:tcPr>
            <w:tcW w:w="610"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2F353921">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阿联酋</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迪拜</w:t>
            </w:r>
          </w:p>
        </w:tc>
        <w:tc>
          <w:tcPr>
            <w:tcW w:w="174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27C3BD0D">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办公用品</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文具</w:t>
            </w:r>
          </w:p>
        </w:tc>
      </w:tr>
      <w:tr w14:paraId="32B79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5" w:hRule="atLeast"/>
          <w:jc w:val="center"/>
        </w:trPr>
        <w:tc>
          <w:tcPr>
            <w:tcW w:w="26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7C3AB9DD">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24</w:t>
            </w:r>
          </w:p>
        </w:tc>
        <w:tc>
          <w:tcPr>
            <w:tcW w:w="1019"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79AF9619">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中东国际教育设备及培训博览会</w:t>
            </w:r>
            <w:r>
              <w:rPr>
                <w:rFonts w:hint="eastAsia" w:ascii="宋体" w:hAnsi="宋体" w:cs="宋体"/>
                <w:color w:val="0C0C0C"/>
                <w:kern w:val="2"/>
                <w:sz w:val="21"/>
                <w:szCs w:val="21"/>
                <w:highlight w:val="none"/>
                <w:lang w:val="en-US" w:eastAsia="zh-CN" w:bidi="ar"/>
              </w:rPr>
              <w:t xml:space="preserve"> </w:t>
            </w:r>
            <w:r>
              <w:rPr>
                <w:rFonts w:hint="eastAsia" w:ascii="宋体" w:hAnsi="宋体" w:eastAsia="宋体" w:cs="宋体"/>
                <w:color w:val="0C0C0C"/>
                <w:kern w:val="2"/>
                <w:sz w:val="21"/>
                <w:szCs w:val="21"/>
                <w:highlight w:val="none"/>
                <w:lang w:val="en-US" w:eastAsia="zh-CN" w:bidi="ar"/>
              </w:rPr>
              <w:t>MIDDLE EASTEDUCATIONAND TRAININGEXHIBITION</w:t>
            </w:r>
          </w:p>
        </w:tc>
        <w:tc>
          <w:tcPr>
            <w:tcW w:w="822"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19FEBA6C">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2026年10月</w:t>
            </w:r>
          </w:p>
        </w:tc>
        <w:tc>
          <w:tcPr>
            <w:tcW w:w="534"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16071AB8">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综合展</w:t>
            </w:r>
          </w:p>
        </w:tc>
        <w:tc>
          <w:tcPr>
            <w:tcW w:w="610"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59C74850">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沙特</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吉达</w:t>
            </w:r>
          </w:p>
        </w:tc>
        <w:tc>
          <w:tcPr>
            <w:tcW w:w="174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4696D580">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p>
        </w:tc>
      </w:tr>
      <w:tr w14:paraId="6C469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5" w:hRule="atLeast"/>
          <w:jc w:val="center"/>
        </w:trPr>
        <w:tc>
          <w:tcPr>
            <w:tcW w:w="26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1AA1191D">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25</w:t>
            </w:r>
          </w:p>
        </w:tc>
        <w:tc>
          <w:tcPr>
            <w:tcW w:w="1019"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46BC5B67">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韩国首尔国际文具及办公用品展览会</w:t>
            </w:r>
            <w:r>
              <w:rPr>
                <w:rFonts w:hint="eastAsia" w:ascii="宋体" w:hAnsi="宋体" w:eastAsia="宋体" w:cs="宋体"/>
                <w:color w:val="0C0C0C"/>
                <w:kern w:val="2"/>
                <w:sz w:val="21"/>
                <w:szCs w:val="21"/>
                <w:highlight w:val="none"/>
                <w:lang w:val="en-US" w:eastAsia="zh-CN" w:bidi="ar"/>
              </w:rPr>
              <w:br w:type="textWrapping"/>
            </w:r>
            <w:r>
              <w:rPr>
                <w:rFonts w:hint="eastAsia" w:ascii="宋体" w:hAnsi="宋体" w:eastAsia="宋体" w:cs="宋体"/>
                <w:color w:val="0C0C0C"/>
                <w:kern w:val="2"/>
                <w:sz w:val="21"/>
                <w:szCs w:val="21"/>
                <w:highlight w:val="none"/>
                <w:lang w:val="en-US" w:eastAsia="zh-CN" w:bidi="ar"/>
              </w:rPr>
              <w:t>SISO FALR</w:t>
            </w:r>
          </w:p>
        </w:tc>
        <w:tc>
          <w:tcPr>
            <w:tcW w:w="822"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2CD95243">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2026年11月</w:t>
            </w:r>
          </w:p>
        </w:tc>
        <w:tc>
          <w:tcPr>
            <w:tcW w:w="534"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329FC226">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专业展</w:t>
            </w:r>
          </w:p>
        </w:tc>
        <w:tc>
          <w:tcPr>
            <w:tcW w:w="610"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2252E3A3">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韩国-首尔</w:t>
            </w:r>
          </w:p>
        </w:tc>
        <w:tc>
          <w:tcPr>
            <w:tcW w:w="174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257A36E7">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p>
        </w:tc>
      </w:tr>
      <w:tr w14:paraId="4728A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5" w:hRule="atLeast"/>
          <w:jc w:val="center"/>
        </w:trPr>
        <w:tc>
          <w:tcPr>
            <w:tcW w:w="26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787D8AC2">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26</w:t>
            </w:r>
          </w:p>
        </w:tc>
        <w:tc>
          <w:tcPr>
            <w:tcW w:w="1019"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3CD235A8">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中国（上海）文具及办公用品展览会</w:t>
            </w:r>
          </w:p>
        </w:tc>
        <w:tc>
          <w:tcPr>
            <w:tcW w:w="822"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62BF3A5B">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2026年11月21日</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11月23日</w:t>
            </w:r>
          </w:p>
        </w:tc>
        <w:tc>
          <w:tcPr>
            <w:tcW w:w="534"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28F7EAE2">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专业展</w:t>
            </w:r>
          </w:p>
        </w:tc>
        <w:tc>
          <w:tcPr>
            <w:tcW w:w="610"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1726579B">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fldChar w:fldCharType="begin"/>
            </w:r>
            <w:r>
              <w:rPr>
                <w:rFonts w:hint="eastAsia" w:ascii="宋体" w:hAnsi="宋体" w:eastAsia="宋体" w:cs="宋体"/>
                <w:color w:val="0C0C0C"/>
                <w:kern w:val="2"/>
                <w:sz w:val="21"/>
                <w:szCs w:val="21"/>
                <w:highlight w:val="none"/>
                <w:lang w:val="en-US" w:eastAsia="zh-CN" w:bidi="ar"/>
              </w:rPr>
              <w:instrText xml:space="preserve"> HYPERLINK "https://www.qufair.com/pavilion/505.shtml" </w:instrText>
            </w:r>
            <w:r>
              <w:rPr>
                <w:rFonts w:hint="eastAsia" w:ascii="宋体" w:hAnsi="宋体" w:eastAsia="宋体" w:cs="宋体"/>
                <w:color w:val="0C0C0C"/>
                <w:kern w:val="2"/>
                <w:sz w:val="21"/>
                <w:szCs w:val="21"/>
                <w:highlight w:val="none"/>
                <w:lang w:val="en-US" w:eastAsia="zh-CN" w:bidi="ar"/>
              </w:rPr>
              <w:fldChar w:fldCharType="separate"/>
            </w:r>
            <w:r>
              <w:rPr>
                <w:rFonts w:hint="eastAsia" w:ascii="宋体" w:hAnsi="宋体" w:eastAsia="宋体" w:cs="宋体"/>
                <w:color w:val="0C0C0C"/>
                <w:kern w:val="2"/>
                <w:sz w:val="21"/>
                <w:szCs w:val="21"/>
                <w:highlight w:val="none"/>
                <w:lang w:val="en-US" w:eastAsia="zh-CN" w:bidi="ar"/>
              </w:rPr>
              <w:t>上海世博展览馆</w:t>
            </w:r>
            <w:r>
              <w:rPr>
                <w:rFonts w:hint="eastAsia" w:ascii="宋体" w:hAnsi="宋体" w:eastAsia="宋体" w:cs="宋体"/>
                <w:color w:val="0C0C0C"/>
                <w:kern w:val="2"/>
                <w:sz w:val="21"/>
                <w:szCs w:val="21"/>
                <w:highlight w:val="none"/>
                <w:lang w:val="en-US" w:eastAsia="zh-CN" w:bidi="ar"/>
              </w:rPr>
              <w:fldChar w:fldCharType="end"/>
            </w:r>
          </w:p>
        </w:tc>
        <w:tc>
          <w:tcPr>
            <w:tcW w:w="174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29624253">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办公用品,文具</w:t>
            </w:r>
          </w:p>
        </w:tc>
      </w:tr>
      <w:tr w14:paraId="6D6BF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5" w:hRule="atLeast"/>
          <w:jc w:val="center"/>
        </w:trPr>
        <w:tc>
          <w:tcPr>
            <w:tcW w:w="26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45008920">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default" w:ascii="宋体" w:hAnsi="宋体" w:eastAsia="宋体" w:cs="宋体"/>
                <w:color w:val="0C0C0C"/>
                <w:kern w:val="2"/>
                <w:sz w:val="21"/>
                <w:szCs w:val="21"/>
                <w:highlight w:val="none"/>
                <w:lang w:val="en-US" w:eastAsia="zh-CN" w:bidi="ar"/>
              </w:rPr>
            </w:pPr>
            <w:r>
              <w:rPr>
                <w:rFonts w:hint="eastAsia" w:ascii="宋体" w:hAnsi="宋体" w:cs="宋体"/>
                <w:color w:val="0C0C0C"/>
                <w:kern w:val="2"/>
                <w:sz w:val="21"/>
                <w:szCs w:val="21"/>
                <w:highlight w:val="none"/>
                <w:lang w:val="en-US" w:eastAsia="zh-CN" w:bidi="ar"/>
              </w:rPr>
              <w:t>27</w:t>
            </w:r>
          </w:p>
        </w:tc>
        <w:tc>
          <w:tcPr>
            <w:tcW w:w="1019"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451BD212">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中国义乌文化用品秋季展览会</w:t>
            </w:r>
          </w:p>
        </w:tc>
        <w:tc>
          <w:tcPr>
            <w:tcW w:w="822"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56DB5617">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2026年11月6</w:t>
            </w:r>
            <w:r>
              <w:rPr>
                <w:rFonts w:hint="eastAsia" w:ascii="宋体" w:hAnsi="宋体" w:cs="宋体"/>
                <w:color w:val="0C0C0C"/>
                <w:kern w:val="2"/>
                <w:sz w:val="21"/>
                <w:szCs w:val="21"/>
                <w:highlight w:val="none"/>
                <w:lang w:val="en-US" w:eastAsia="zh-CN" w:bidi="ar"/>
              </w:rPr>
              <w:t>-</w:t>
            </w:r>
            <w:r>
              <w:rPr>
                <w:rFonts w:hint="eastAsia" w:ascii="宋体" w:hAnsi="宋体" w:eastAsia="宋体" w:cs="宋体"/>
                <w:color w:val="0C0C0C"/>
                <w:kern w:val="2"/>
                <w:sz w:val="21"/>
                <w:szCs w:val="21"/>
                <w:highlight w:val="none"/>
                <w:lang w:val="en-US" w:eastAsia="zh-CN" w:bidi="ar"/>
              </w:rPr>
              <w:t>10日</w:t>
            </w:r>
          </w:p>
        </w:tc>
        <w:tc>
          <w:tcPr>
            <w:tcW w:w="534"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089B0C70">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专业展</w:t>
            </w:r>
          </w:p>
        </w:tc>
        <w:tc>
          <w:tcPr>
            <w:tcW w:w="610"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25B65F83">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t>浙江义乌国际博览中心</w:t>
            </w:r>
          </w:p>
        </w:tc>
        <w:tc>
          <w:tcPr>
            <w:tcW w:w="1746" w:type="pct"/>
            <w:tcBorders>
              <w:top w:val="single" w:color="000000" w:sz="4" w:space="0"/>
              <w:left w:val="single" w:color="000000" w:sz="4" w:space="0"/>
              <w:bottom w:val="single" w:color="000000" w:sz="4" w:space="0"/>
              <w:right w:val="single" w:color="000000" w:sz="4" w:space="0"/>
            </w:tcBorders>
            <w:shd w:val="clear" w:color="auto" w:fill="auto"/>
            <w:tcMar>
              <w:top w:w="30" w:type="dxa"/>
              <w:left w:w="45" w:type="dxa"/>
              <w:bottom w:w="30" w:type="dxa"/>
              <w:right w:w="45" w:type="dxa"/>
            </w:tcMar>
            <w:vAlign w:val="center"/>
          </w:tcPr>
          <w:p w14:paraId="064508A2">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C0C0C"/>
                <w:kern w:val="2"/>
                <w:sz w:val="21"/>
                <w:szCs w:val="21"/>
                <w:highlight w:val="none"/>
                <w:lang w:val="en-US" w:eastAsia="zh-CN" w:bidi="ar"/>
              </w:rPr>
            </w:pPr>
            <w:r>
              <w:rPr>
                <w:rFonts w:hint="eastAsia" w:ascii="宋体" w:hAnsi="宋体" w:eastAsia="宋体" w:cs="宋体"/>
                <w:color w:val="0C0C0C"/>
                <w:kern w:val="2"/>
                <w:sz w:val="21"/>
                <w:szCs w:val="21"/>
                <w:highlight w:val="none"/>
                <w:lang w:val="en-US" w:eastAsia="zh-CN" w:bidi="ar"/>
              </w:rPr>
              <w:fldChar w:fldCharType="begin"/>
            </w:r>
            <w:r>
              <w:rPr>
                <w:rFonts w:hint="eastAsia" w:ascii="宋体" w:hAnsi="宋体" w:eastAsia="宋体" w:cs="宋体"/>
                <w:color w:val="0C0C0C"/>
                <w:kern w:val="2"/>
                <w:sz w:val="21"/>
                <w:szCs w:val="21"/>
                <w:highlight w:val="none"/>
                <w:lang w:val="en-US" w:eastAsia="zh-CN" w:bidi="ar"/>
              </w:rPr>
              <w:instrText xml:space="preserve"> HYPERLINK "https://www.showguide.cn/zhoffice/" </w:instrText>
            </w:r>
            <w:r>
              <w:rPr>
                <w:rFonts w:hint="eastAsia" w:ascii="宋体" w:hAnsi="宋体" w:eastAsia="宋体" w:cs="宋体"/>
                <w:color w:val="0C0C0C"/>
                <w:kern w:val="2"/>
                <w:sz w:val="21"/>
                <w:szCs w:val="21"/>
                <w:highlight w:val="none"/>
                <w:lang w:val="en-US" w:eastAsia="zh-CN" w:bidi="ar"/>
              </w:rPr>
              <w:fldChar w:fldCharType="separate"/>
            </w:r>
            <w:r>
              <w:rPr>
                <w:rFonts w:hint="eastAsia" w:ascii="宋体" w:hAnsi="宋体" w:eastAsia="宋体" w:cs="宋体"/>
                <w:color w:val="0C0C0C"/>
                <w:kern w:val="2"/>
                <w:sz w:val="21"/>
                <w:szCs w:val="21"/>
                <w:highlight w:val="none"/>
                <w:lang w:val="en-US" w:eastAsia="zh-CN" w:bidi="ar"/>
              </w:rPr>
              <w:t>办公用品</w:t>
            </w:r>
            <w:r>
              <w:rPr>
                <w:rFonts w:hint="eastAsia" w:ascii="宋体" w:hAnsi="宋体" w:eastAsia="宋体" w:cs="宋体"/>
                <w:color w:val="0C0C0C"/>
                <w:kern w:val="2"/>
                <w:sz w:val="21"/>
                <w:szCs w:val="21"/>
                <w:highlight w:val="none"/>
                <w:lang w:val="en-US" w:eastAsia="zh-CN" w:bidi="ar"/>
              </w:rPr>
              <w:fldChar w:fldCharType="end"/>
            </w:r>
          </w:p>
        </w:tc>
      </w:tr>
    </w:tbl>
    <w:p w14:paraId="5C2B3687">
      <w:pPr>
        <w:keepNext w:val="0"/>
        <w:keepLines w:val="0"/>
        <w:pageBreakBefore w:val="0"/>
        <w:widowControl w:val="0"/>
        <w:shd w:val="clear" w:color="auto" w:fill="auto"/>
        <w:kinsoku/>
        <w:wordWrap/>
        <w:overflowPunct/>
        <w:topLinePunct w:val="0"/>
        <w:autoSpaceDE w:val="0"/>
        <w:autoSpaceDN/>
        <w:bidi w:val="0"/>
        <w:adjustRightInd/>
        <w:snapToGrid/>
        <w:spacing w:line="240" w:lineRule="auto"/>
        <w:jc w:val="both"/>
        <w:textAlignment w:val="auto"/>
        <w:rPr>
          <w:rFonts w:hint="eastAsia" w:ascii="宋体" w:hAnsi="宋体" w:eastAsia="宋体" w:cs="宋体"/>
          <w:color w:val="0C0C0C"/>
          <w:kern w:val="2"/>
          <w:sz w:val="24"/>
          <w:szCs w:val="24"/>
          <w:highlight w:val="none"/>
          <w:lang w:val="en-US" w:eastAsia="zh-CN" w:bidi="ar"/>
        </w:rPr>
      </w:pPr>
    </w:p>
    <w:p w14:paraId="289748F6">
      <w:pPr>
        <w:keepNext w:val="0"/>
        <w:keepLines w:val="0"/>
        <w:pageBreakBefore w:val="0"/>
        <w:widowControl w:val="0"/>
        <w:shd w:val="clear" w:color="auto" w:fill="auto"/>
        <w:kinsoku/>
        <w:wordWrap/>
        <w:overflowPunct/>
        <w:topLinePunct w:val="0"/>
        <w:autoSpaceDE w:val="0"/>
        <w:autoSpaceDN/>
        <w:bidi w:val="0"/>
        <w:adjustRightInd/>
        <w:snapToGrid/>
        <w:spacing w:line="440" w:lineRule="exact"/>
        <w:ind w:firstLine="480" w:firstLineChars="200"/>
        <w:jc w:val="both"/>
        <w:textAlignment w:val="auto"/>
        <w:rPr>
          <w:rFonts w:hint="eastAsia" w:ascii="宋体" w:hAnsi="宋体" w:cs="宋体"/>
          <w:color w:val="000000"/>
          <w:kern w:val="2"/>
          <w:sz w:val="24"/>
          <w:szCs w:val="24"/>
          <w:highlight w:val="none"/>
          <w:lang w:val="en-US" w:eastAsia="zh-CN" w:bidi="ar"/>
        </w:rPr>
      </w:pPr>
    </w:p>
    <w:p w14:paraId="422714ED">
      <w:pPr>
        <w:keepNext w:val="0"/>
        <w:keepLines w:val="0"/>
        <w:pageBreakBefore w:val="0"/>
        <w:widowControl w:val="0"/>
        <w:shd w:val="clear" w:color="auto" w:fill="auto"/>
        <w:kinsoku/>
        <w:wordWrap/>
        <w:overflowPunct/>
        <w:topLinePunct w:val="0"/>
        <w:autoSpaceDE w:val="0"/>
        <w:autoSpaceDN/>
        <w:bidi w:val="0"/>
        <w:adjustRightInd/>
        <w:snapToGrid/>
        <w:spacing w:line="440" w:lineRule="exact"/>
        <w:ind w:firstLine="480" w:firstLineChars="200"/>
        <w:jc w:val="both"/>
        <w:textAlignment w:val="auto"/>
        <w:rPr>
          <w:rFonts w:hint="eastAsia" w:ascii="宋体" w:hAnsi="宋体" w:cs="宋体"/>
          <w:color w:val="000000"/>
          <w:kern w:val="2"/>
          <w:sz w:val="24"/>
          <w:szCs w:val="24"/>
          <w:highlight w:val="none"/>
          <w:lang w:val="en-US" w:eastAsia="zh-CN" w:bidi="ar"/>
        </w:rPr>
        <w:sectPr>
          <w:headerReference r:id="rId29" w:type="default"/>
          <w:footerReference r:id="rId31" w:type="default"/>
          <w:headerReference r:id="rId30" w:type="even"/>
          <w:footerReference r:id="rId32" w:type="even"/>
          <w:type w:val="continuous"/>
          <w:pgSz w:w="11906" w:h="16838"/>
          <w:pgMar w:top="1440" w:right="1247" w:bottom="794" w:left="1247" w:header="680" w:footer="624" w:gutter="0"/>
          <w:pgBorders>
            <w:top w:val="none" w:sz="0" w:space="0"/>
            <w:left w:val="none" w:sz="0" w:space="0"/>
            <w:bottom w:val="none" w:sz="0" w:space="0"/>
            <w:right w:val="none" w:sz="0" w:space="0"/>
          </w:pgBorders>
          <w:pgNumType w:fmt="numberInDash"/>
          <w:cols w:space="720" w:num="1"/>
          <w:rtlGutter w:val="0"/>
          <w:docGrid w:type="lines" w:linePitch="312" w:charSpace="0"/>
        </w:sectPr>
      </w:pPr>
    </w:p>
    <w:p w14:paraId="4684C86A">
      <w:pPr>
        <w:pStyle w:val="17"/>
        <w:shd w:val="clear" w:color="auto" w:fill="auto"/>
        <w:ind w:left="0" w:leftChars="0" w:firstLine="0" w:firstLineChars="0"/>
        <w:rPr>
          <w:rFonts w:hint="eastAsia"/>
          <w:color w:val="000000"/>
          <w:highlight w:val="none"/>
          <w:lang w:val="en-US" w:eastAsia="zh-CN"/>
        </w:rPr>
      </w:pPr>
      <w:r>
        <w:rPr>
          <w:color w:val="000000"/>
          <w:sz w:val="44"/>
          <w:highlight w:val="none"/>
        </w:rPr>
        <mc:AlternateContent>
          <mc:Choice Requires="wpg">
            <w:drawing>
              <wp:anchor distT="0" distB="0" distL="114300" distR="114300" simplePos="0" relativeHeight="251662336" behindDoc="0" locked="0" layoutInCell="1" allowOverlap="1">
                <wp:simplePos x="0" y="0"/>
                <wp:positionH relativeFrom="column">
                  <wp:posOffset>21590</wp:posOffset>
                </wp:positionH>
                <wp:positionV relativeFrom="paragraph">
                  <wp:posOffset>-77470</wp:posOffset>
                </wp:positionV>
                <wp:extent cx="1409700" cy="544195"/>
                <wp:effectExtent l="4445" t="4445" r="14605" b="22860"/>
                <wp:wrapNone/>
                <wp:docPr id="4" name="组合 28"/>
                <wp:cNvGraphicFramePr/>
                <a:graphic xmlns:a="http://schemas.openxmlformats.org/drawingml/2006/main">
                  <a:graphicData uri="http://schemas.microsoft.com/office/word/2010/wordprocessingGroup">
                    <wpg:wgp>
                      <wpg:cNvGrpSpPr/>
                      <wpg:grpSpPr>
                        <a:xfrm>
                          <a:off x="0" y="0"/>
                          <a:ext cx="1409700" cy="544195"/>
                          <a:chOff x="3464" y="328125"/>
                          <a:chExt cx="1950" cy="791"/>
                        </a:xfrm>
                      </wpg:grpSpPr>
                      <wps:wsp>
                        <wps:cNvPr id="2" name="AutoShape 2"/>
                        <wps:cNvSpPr/>
                        <wps:spPr>
                          <a:xfrm>
                            <a:off x="3464" y="328125"/>
                            <a:ext cx="1950" cy="791"/>
                          </a:xfrm>
                          <a:prstGeom prst="plaque">
                            <a:avLst>
                              <a:gd name="adj" fmla="val 16667"/>
                            </a:avLst>
                          </a:prstGeom>
                          <a:noFill/>
                          <a:ln w="9525" cap="flat" cmpd="sng">
                            <a:solidFill>
                              <a:srgbClr val="000000"/>
                            </a:solidFill>
                            <a:prstDash val="solid"/>
                            <a:miter/>
                            <a:headEnd type="none" w="med" len="med"/>
                            <a:tailEnd type="none" w="med" len="med"/>
                          </a:ln>
                        </wps:spPr>
                        <wps:bodyPr vert="horz" wrap="square" anchor="t" anchorCtr="0" upright="1"/>
                      </wps:wsp>
                      <wps:wsp>
                        <wps:cNvPr id="3" name="AutoShape 3"/>
                        <wps:cNvSpPr/>
                        <wps:spPr>
                          <a:xfrm>
                            <a:off x="3580" y="328200"/>
                            <a:ext cx="1727" cy="637"/>
                          </a:xfrm>
                          <a:prstGeom prst="plaque">
                            <a:avLst>
                              <a:gd name="adj" fmla="val 16667"/>
                            </a:avLst>
                          </a:prstGeom>
                          <a:noFill/>
                          <a:ln w="9525" cap="flat" cmpd="sng">
                            <a:solidFill>
                              <a:srgbClr val="000000"/>
                            </a:solidFill>
                            <a:prstDash val="solid"/>
                            <a:miter/>
                            <a:headEnd type="none" w="med" len="med"/>
                            <a:tailEnd type="none" w="med" len="med"/>
                          </a:ln>
                        </wps:spPr>
                        <wps:txbx>
                          <w:txbxContent>
                            <w:p w14:paraId="6FFA511D">
                              <w:pPr>
                                <w:spacing w:line="320" w:lineRule="exact"/>
                                <w:jc w:val="center"/>
                                <w:rPr>
                                  <w:rFonts w:hint="eastAsia" w:ascii="楷体" w:hAnsi="楷体" w:eastAsia="楷体" w:cs="楷体"/>
                                  <w:b/>
                                  <w:bCs/>
                                  <w:sz w:val="32"/>
                                  <w:szCs w:val="32"/>
                                </w:rPr>
                              </w:pPr>
                              <w:r>
                                <w:rPr>
                                  <w:rFonts w:hint="eastAsia" w:ascii="楷体" w:hAnsi="楷体" w:eastAsia="楷体" w:cs="楷体"/>
                                  <w:b/>
                                  <w:bCs/>
                                  <w:sz w:val="32"/>
                                  <w:szCs w:val="32"/>
                                  <w:lang w:val="en-US" w:eastAsia="zh-CN"/>
                                </w:rPr>
                                <w:t>行业</w:t>
                              </w:r>
                              <w:r>
                                <w:rPr>
                                  <w:rFonts w:hint="eastAsia" w:ascii="楷体" w:hAnsi="楷体" w:eastAsia="楷体" w:cs="楷体"/>
                                  <w:b/>
                                  <w:bCs/>
                                  <w:sz w:val="32"/>
                                  <w:szCs w:val="32"/>
                                </w:rPr>
                                <w:t>预警</w:t>
                              </w:r>
                            </w:p>
                          </w:txbxContent>
                        </wps:txbx>
                        <wps:bodyPr vert="horz" wrap="square" lIns="91439" tIns="45719" rIns="91439" bIns="45719" anchor="t" anchorCtr="0" upright="1"/>
                      </wps:wsp>
                    </wpg:wgp>
                  </a:graphicData>
                </a:graphic>
              </wp:anchor>
            </w:drawing>
          </mc:Choice>
          <mc:Fallback>
            <w:pict>
              <v:group id="组合 28" o:spid="_x0000_s1026" o:spt="203" style="position:absolute;left:0pt;margin-left:1.7pt;margin-top:-6.1pt;height:42.85pt;width:111pt;z-index:251662336;mso-width-relative:page;mso-height-relative:page;" coordorigin="3464,328125" coordsize="1950,791" o:gfxdata="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">
                <o:lock v:ext="edit" aspectratio="f"/>
                <v:shape id="AutoShape 2" o:spid="_x0000_s1026" o:spt="21" type="#_x0000_t21" style="position:absolute;left:3464;top:328125;height:791;width:1950;" filled="f" stroked="t" coordsize="21600,21600" o:gfxdata="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vKWLvQAA&#10;ANoAAAAPAAAAAAAAAAEAIAAAACIAAABkcnMvZG93bnJldi54bWxQSwECFAAUAAAACACHTuJAMy8F&#10;njsAAAA5AAAAEAAAAAAAAAABACAAAAAMAQAAZHJzL3NoYXBleG1sLnhtbFBLBQYAAAAABgAGAFsB&#10;AAC2AwAAAAA=&#10;" adj="3600">
                  <v:fill on="f" focussize="0,0"/>
                  <v:stroke color="#000000" joinstyle="miter"/>
                  <v:imagedata o:title=""/>
                  <o:lock v:ext="edit" aspectratio="f"/>
                </v:shape>
                <v:shape id="AutoShape 3" o:spid="_x0000_s1026" o:spt="21" type="#_x0000_t21" style="position:absolute;left:3580;top:328200;height:637;width:1727;" filled="f" stroked="t" coordsize="21600,21600" o:gfxdata="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3YhOCugAAANoA&#10;AAAPAAAAAAAAAAEAIAAAACIAAABkcnMvZG93bnJldi54bWxQSwECFAAUAAAACACHTuJAMy8FnjsA&#10;AAA5AAAAEAAAAAAAAAABACAAAAAJAQAAZHJzL3NoYXBleG1sLnhtbFBLBQYAAAAABgAGAFsBAACz&#10;AwAAAAA=&#10;" adj="3600">
                  <v:fill on="f" focussize="0,0"/>
                  <v:stroke color="#000000" joinstyle="miter"/>
                  <v:imagedata o:title=""/>
                  <o:lock v:ext="edit" aspectratio="f"/>
                  <v:textbox inset="7.19992125984252pt,3.59992125984252pt,7.19992125984252pt,3.59992125984252pt">
                    <w:txbxContent>
                      <w:p w14:paraId="6FFA511D">
                        <w:pPr>
                          <w:spacing w:line="320" w:lineRule="exact"/>
                          <w:jc w:val="center"/>
                          <w:rPr>
                            <w:rFonts w:hint="eastAsia" w:ascii="楷体" w:hAnsi="楷体" w:eastAsia="楷体" w:cs="楷体"/>
                            <w:b/>
                            <w:bCs/>
                            <w:sz w:val="32"/>
                            <w:szCs w:val="32"/>
                          </w:rPr>
                        </w:pPr>
                        <w:r>
                          <w:rPr>
                            <w:rFonts w:hint="eastAsia" w:ascii="楷体" w:hAnsi="楷体" w:eastAsia="楷体" w:cs="楷体"/>
                            <w:b/>
                            <w:bCs/>
                            <w:sz w:val="32"/>
                            <w:szCs w:val="32"/>
                            <w:lang w:val="en-US" w:eastAsia="zh-CN"/>
                          </w:rPr>
                          <w:t>行业</w:t>
                        </w:r>
                        <w:r>
                          <w:rPr>
                            <w:rFonts w:hint="eastAsia" w:ascii="楷体" w:hAnsi="楷体" w:eastAsia="楷体" w:cs="楷体"/>
                            <w:b/>
                            <w:bCs/>
                            <w:sz w:val="32"/>
                            <w:szCs w:val="32"/>
                          </w:rPr>
                          <w:t>预警</w:t>
                        </w:r>
                      </w:p>
                    </w:txbxContent>
                  </v:textbox>
                </v:shape>
              </v:group>
            </w:pict>
          </mc:Fallback>
        </mc:AlternateContent>
      </w:r>
    </w:p>
    <w:p w14:paraId="7BB10013">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469" w:beforeLines="150" w:beforeAutospacing="0" w:after="157" w:afterLines="50" w:afterAutospacing="0"/>
        <w:ind w:left="0" w:right="0" w:firstLine="0"/>
        <w:jc w:val="center"/>
        <w:textAlignment w:val="auto"/>
        <w:rPr>
          <w:rFonts w:hint="eastAsia" w:ascii="方正小标宋简体" w:hAnsi="方正小标宋简体" w:eastAsia="方正小标宋简体" w:cs="方正小标宋简体"/>
          <w:b w:val="0"/>
          <w:i w:val="0"/>
          <w:caps w:val="0"/>
          <w:color w:val="auto"/>
          <w:spacing w:val="-6"/>
          <w:kern w:val="2"/>
          <w:sz w:val="36"/>
          <w:szCs w:val="36"/>
          <w:highlight w:val="none"/>
          <w:u w:val="none"/>
          <w:shd w:val="clear" w:color="auto" w:fill="FFFFFF"/>
          <w:lang w:val="en-US" w:eastAsia="zh-CN" w:bidi="ar-SA"/>
        </w:rPr>
        <w:sectPr>
          <w:headerReference r:id="rId33" w:type="default"/>
          <w:footerReference r:id="rId35" w:type="default"/>
          <w:headerReference r:id="rId34" w:type="even"/>
          <w:footerReference r:id="rId36" w:type="even"/>
          <w:pgSz w:w="11906" w:h="16838"/>
          <w:pgMar w:top="1440" w:right="1247" w:bottom="794" w:left="1247" w:header="680" w:footer="850" w:gutter="0"/>
          <w:pgBorders>
            <w:top w:val="none" w:sz="0" w:space="0"/>
            <w:left w:val="none" w:sz="0" w:space="0"/>
            <w:bottom w:val="none" w:sz="0" w:space="0"/>
            <w:right w:val="none" w:sz="0" w:space="0"/>
          </w:pgBorders>
          <w:pgNumType w:fmt="numberInDash"/>
          <w:cols w:equalWidth="0" w:num="2">
            <w:col w:w="4494" w:space="425"/>
            <w:col w:w="4493"/>
          </w:cols>
          <w:rtlGutter w:val="0"/>
          <w:docGrid w:type="lines" w:linePitch="312" w:charSpace="0"/>
        </w:sectPr>
      </w:pPr>
    </w:p>
    <w:p w14:paraId="1085B758">
      <w:pPr>
        <w:keepNext w:val="0"/>
        <w:keepLines w:val="0"/>
        <w:pageBreakBefore w:val="0"/>
        <w:widowControl w:val="0"/>
        <w:shd w:val="clear" w:color="auto" w:fill="auto"/>
        <w:kinsoku/>
        <w:wordWrap/>
        <w:overflowPunct/>
        <w:topLinePunct w:val="0"/>
        <w:autoSpaceDE/>
        <w:autoSpaceDN/>
        <w:bidi w:val="0"/>
        <w:adjustRightInd/>
        <w:snapToGrid/>
        <w:spacing w:before="781" w:beforeLines="250" w:after="157" w:afterLines="50" w:line="540" w:lineRule="exact"/>
        <w:jc w:val="center"/>
        <w:textAlignment w:val="auto"/>
        <w:outlineLvl w:val="9"/>
        <w:rPr>
          <w:rFonts w:hint="eastAsia" w:ascii="方正小标宋简体" w:hAnsi="方正小标宋简体" w:eastAsia="方正小标宋简体" w:cs="方正小标宋简体"/>
          <w:b w:val="0"/>
          <w:bCs w:val="0"/>
          <w:color w:val="000000"/>
          <w:spacing w:val="-6"/>
          <w:kern w:val="2"/>
          <w:sz w:val="36"/>
          <w:szCs w:val="36"/>
          <w:highlight w:val="none"/>
          <w:lang w:val="en-US" w:eastAsia="zh-CN" w:bidi="ar-SA"/>
        </w:rPr>
      </w:pPr>
      <w:r>
        <w:rPr>
          <w:rFonts w:hint="eastAsia" w:ascii="方正小标宋简体" w:hAnsi="方正小标宋简体" w:eastAsia="方正小标宋简体" w:cs="方正小标宋简体"/>
          <w:b w:val="0"/>
          <w:bCs w:val="0"/>
          <w:color w:val="000000"/>
          <w:spacing w:val="-6"/>
          <w:kern w:val="2"/>
          <w:sz w:val="36"/>
          <w:szCs w:val="36"/>
          <w:highlight w:val="none"/>
          <w:lang w:val="en-US" w:eastAsia="zh-CN" w:bidi="ar-SA"/>
        </w:rPr>
        <w:t>欧洲CEN发布多项玩具标准</w:t>
      </w:r>
    </w:p>
    <w:p w14:paraId="436A6CC2">
      <w:pPr>
        <w:keepNext w:val="0"/>
        <w:keepLines w:val="0"/>
        <w:pageBreakBefore w:val="0"/>
        <w:widowControl w:val="0"/>
        <w:shd w:val="clear" w:color="auto" w:fill="auto"/>
        <w:kinsoku/>
        <w:wordWrap/>
        <w:overflowPunct/>
        <w:topLinePunct w:val="0"/>
        <w:autoSpaceDE w:val="0"/>
        <w:autoSpaceDN/>
        <w:bidi w:val="0"/>
        <w:adjustRightInd/>
        <w:snapToGrid/>
        <w:spacing w:before="937" w:beforeLines="300" w:after="157" w:afterLines="50"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sectPr>
          <w:headerReference r:id="rId37" w:type="default"/>
          <w:footerReference r:id="rId39" w:type="default"/>
          <w:headerReference r:id="rId38" w:type="even"/>
          <w:footerReference r:id="rId40" w:type="even"/>
          <w:type w:val="continuous"/>
          <w:pgSz w:w="11906" w:h="16838"/>
          <w:pgMar w:top="1440" w:right="1247" w:bottom="794" w:left="1247" w:header="567" w:footer="850" w:gutter="0"/>
          <w:pgBorders>
            <w:top w:val="none" w:sz="0" w:space="0"/>
            <w:left w:val="none" w:sz="0" w:space="0"/>
            <w:bottom w:val="none" w:sz="0" w:space="0"/>
            <w:right w:val="none" w:sz="0" w:space="0"/>
          </w:pgBorders>
          <w:pgNumType w:fmt="decimal"/>
          <w:cols w:space="720" w:num="1"/>
          <w:rtlGutter w:val="0"/>
          <w:docGrid w:type="lines" w:linePitch="312" w:charSpace="0"/>
        </w:sectPr>
      </w:pPr>
    </w:p>
    <w:p w14:paraId="54C7AC24">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2022年10月24日，欧盟委员会向欧洲标准化委员会(CEN)和欧洲电工标准化委员会(CENELEC)发送标准化指示M/589(C(2022)7410)，要求其起草新的玩具协调标准，并修订现有的玩具协调标准。目前（2025年10月），CEN已发布11项新玩具标准，另外将预计在2025年11月批准4项新标准。</w:t>
      </w:r>
    </w:p>
    <w:p w14:paraId="4200C34F">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后续，若欧盟委员会认定这些标准能够满足欧盟玩具安全指令2009/48/EC（及即将出台的欧盟玩具安全法规），则这些标准将会在其标准号在《欧盟官方公报》(OJEU)公布后，成为协调标准。</w:t>
      </w:r>
    </w:p>
    <w:p w14:paraId="75890BF4">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建议欧盟/欧洲经济区生产商、欧盟/欧洲经济区进口商及其上游供应商，根据新标准对玩具进行测试，提前评估其符合性。</w:t>
      </w:r>
    </w:p>
    <w:p w14:paraId="43B9D580">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sectPr>
          <w:type w:val="continuous"/>
          <w:pgSz w:w="11906" w:h="16838"/>
          <w:pgMar w:top="1440" w:right="1247" w:bottom="794" w:left="1247" w:header="850" w:footer="624" w:gutter="0"/>
          <w:pgBorders>
            <w:top w:val="none" w:sz="0" w:space="0"/>
            <w:left w:val="none" w:sz="0" w:space="0"/>
            <w:bottom w:val="none" w:sz="0" w:space="0"/>
            <w:right w:val="none" w:sz="0" w:space="0"/>
          </w:pgBorders>
          <w:pgNumType w:fmt="decimal"/>
          <w:cols w:equalWidth="0" w:num="2">
            <w:col w:w="4493" w:space="425"/>
            <w:col w:w="4493"/>
          </w:cols>
          <w:rtlGutter w:val="0"/>
          <w:docGrid w:type="lines" w:linePitch="312" w:charSpace="0"/>
        </w:sectPr>
      </w:pPr>
      <w:r>
        <w:rPr>
          <w:rFonts w:hint="eastAsia" w:ascii="宋体" w:hAnsi="宋体" w:eastAsia="宋体" w:cs="宋体"/>
          <w:color w:val="000000"/>
          <w:kern w:val="2"/>
          <w:sz w:val="24"/>
          <w:szCs w:val="24"/>
          <w:highlight w:val="none"/>
          <w:lang w:val="en-US" w:eastAsia="zh-CN" w:bidi="ar"/>
        </w:rPr>
        <w:t>欧盟玩具标准清单（2025年10月）</w:t>
      </w:r>
    </w:p>
    <w:tbl>
      <w:tblPr>
        <w:tblStyle w:val="18"/>
        <w:tblW w:w="0" w:type="auto"/>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24"/>
        <w:gridCol w:w="2270"/>
        <w:gridCol w:w="2012"/>
        <w:gridCol w:w="2617"/>
        <w:gridCol w:w="2192"/>
      </w:tblGrid>
      <w:tr w14:paraId="0811014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42BEDBCA">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eastAsia" w:ascii="宋体" w:hAnsi="宋体" w:eastAsia="宋体" w:cs="宋体"/>
                <w:b/>
                <w:bCs/>
                <w:color w:val="000000"/>
                <w:kern w:val="2"/>
                <w:sz w:val="21"/>
                <w:szCs w:val="21"/>
                <w:highlight w:val="none"/>
                <w:lang w:val="en-US" w:eastAsia="zh-CN" w:bidi="ar"/>
              </w:rPr>
            </w:pPr>
            <w:r>
              <w:rPr>
                <w:rFonts w:hint="eastAsia" w:ascii="宋体" w:hAnsi="宋体" w:eastAsia="宋体" w:cs="宋体"/>
                <w:b/>
                <w:bCs/>
                <w:color w:val="000000"/>
                <w:kern w:val="2"/>
                <w:sz w:val="21"/>
                <w:szCs w:val="21"/>
                <w:highlight w:val="none"/>
                <w:lang w:val="en-US" w:eastAsia="zh-CN" w:bidi="ar"/>
              </w:rPr>
              <w:t>No.</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6B0CF638">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eastAsia" w:ascii="宋体" w:hAnsi="宋体" w:eastAsia="宋体" w:cs="宋体"/>
                <w:b/>
                <w:bCs/>
                <w:color w:val="000000"/>
                <w:kern w:val="2"/>
                <w:sz w:val="21"/>
                <w:szCs w:val="21"/>
                <w:highlight w:val="none"/>
                <w:lang w:val="en-US" w:eastAsia="zh-CN" w:bidi="ar"/>
              </w:rPr>
            </w:pPr>
            <w:r>
              <w:rPr>
                <w:rFonts w:hint="eastAsia" w:ascii="宋体" w:hAnsi="宋体" w:eastAsia="宋体" w:cs="宋体"/>
                <w:b/>
                <w:bCs/>
                <w:color w:val="000000"/>
                <w:kern w:val="2"/>
                <w:sz w:val="21"/>
                <w:szCs w:val="21"/>
                <w:highlight w:val="none"/>
                <w:lang w:val="en-US" w:eastAsia="zh-CN" w:bidi="ar"/>
              </w:rPr>
              <w:t>协调标准</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727F68B6">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eastAsia" w:ascii="宋体" w:hAnsi="宋体" w:eastAsia="宋体" w:cs="宋体"/>
                <w:b/>
                <w:bCs/>
                <w:color w:val="000000"/>
                <w:kern w:val="2"/>
                <w:sz w:val="21"/>
                <w:szCs w:val="21"/>
                <w:highlight w:val="none"/>
                <w:lang w:val="en-US" w:eastAsia="zh-CN" w:bidi="ar"/>
              </w:rPr>
            </w:pPr>
            <w:r>
              <w:rPr>
                <w:rFonts w:hint="eastAsia" w:ascii="宋体" w:hAnsi="宋体" w:eastAsia="宋体" w:cs="宋体"/>
                <w:b/>
                <w:bCs/>
                <w:color w:val="000000"/>
                <w:kern w:val="2"/>
                <w:sz w:val="21"/>
                <w:szCs w:val="21"/>
                <w:highlight w:val="none"/>
                <w:lang w:val="en-US" w:eastAsia="zh-CN" w:bidi="ar"/>
              </w:rPr>
              <w:t>最新标准</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35829452">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eastAsia" w:ascii="宋体" w:hAnsi="宋体" w:eastAsia="宋体" w:cs="宋体"/>
                <w:b/>
                <w:bCs/>
                <w:color w:val="000000"/>
                <w:kern w:val="2"/>
                <w:sz w:val="21"/>
                <w:szCs w:val="21"/>
                <w:highlight w:val="none"/>
                <w:lang w:val="en-US" w:eastAsia="zh-CN" w:bidi="ar"/>
              </w:rPr>
            </w:pPr>
            <w:r>
              <w:rPr>
                <w:rFonts w:hint="eastAsia" w:ascii="宋体" w:hAnsi="宋体" w:eastAsia="宋体" w:cs="宋体"/>
                <w:b/>
                <w:bCs/>
                <w:color w:val="000000"/>
                <w:kern w:val="2"/>
                <w:sz w:val="21"/>
                <w:szCs w:val="21"/>
                <w:highlight w:val="none"/>
                <w:lang w:val="en-US" w:eastAsia="zh-CN" w:bidi="ar"/>
              </w:rPr>
              <w:t>标题</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5F909432">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eastAsia" w:ascii="宋体" w:hAnsi="宋体" w:eastAsia="宋体" w:cs="宋体"/>
                <w:b/>
                <w:bCs/>
                <w:color w:val="000000"/>
                <w:kern w:val="2"/>
                <w:sz w:val="21"/>
                <w:szCs w:val="21"/>
                <w:highlight w:val="none"/>
                <w:lang w:val="en-US" w:eastAsia="zh-CN" w:bidi="ar"/>
              </w:rPr>
            </w:pPr>
            <w:r>
              <w:rPr>
                <w:rFonts w:hint="eastAsia" w:ascii="宋体" w:hAnsi="宋体" w:eastAsia="宋体" w:cs="宋体"/>
                <w:b/>
                <w:bCs/>
                <w:color w:val="000000"/>
                <w:kern w:val="2"/>
                <w:sz w:val="21"/>
                <w:szCs w:val="21"/>
                <w:highlight w:val="none"/>
                <w:lang w:val="en-US" w:eastAsia="zh-CN" w:bidi="ar"/>
              </w:rPr>
              <w:t>备注</w:t>
            </w:r>
          </w:p>
        </w:tc>
      </w:tr>
      <w:tr w14:paraId="5907E80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79C098BE">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1</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5A3EB797">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EN 71-1:2014+A1:2018 *</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50D6A293">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（相同）</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399258DC">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机械与物理性能</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03EFB8C9">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FprEN 71-1:2025待2025年11月13日批准</w:t>
            </w:r>
          </w:p>
        </w:tc>
      </w:tr>
      <w:tr w14:paraId="4882ACB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45099863">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2</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06C4CA61">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EN 71-2:2020</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5F3605A9">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EN 71-2:2020+A1:2025</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03D68538">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易燃性能</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44D0B2FE">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w:t>
            </w:r>
          </w:p>
        </w:tc>
      </w:tr>
      <w:tr w14:paraId="16514AA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4CD36570">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3</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53A69CC2">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EN 71-3:2019+A1:2021</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1DC26AE9">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EN 71-3:2019+A2:2024</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5D10DC59">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特定元素的迁移</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03C03F30">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w:t>
            </w:r>
          </w:p>
        </w:tc>
      </w:tr>
      <w:tr w14:paraId="3DE6BE5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7CD8A38B">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4</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52B4D3E1">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EN 71-4:2020</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09924F8B">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EN 71-4:2020+A1:2025</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18274876">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化学和相关活动的实验装置</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58B81921">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w:t>
            </w:r>
          </w:p>
        </w:tc>
      </w:tr>
      <w:tr w14:paraId="0CEF671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2D089494">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5</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7438C132">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EN 71-5:2015</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7C2F0656">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（相同）</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0B7941D7">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除实验装置外的化学玩具（装置）</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68D98150">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FprEN 71-5:2025待2025年11月17日批准</w:t>
            </w:r>
          </w:p>
        </w:tc>
      </w:tr>
      <w:tr w14:paraId="3656A23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55D54134">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6</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3BE05791">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EN 71-7:2014+A3:2020</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0D659B88">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EN 71-7:2025</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077275F2">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指画颜料</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371934EE">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p>
        </w:tc>
      </w:tr>
      <w:tr w14:paraId="5C4E63D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60E7532B">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7</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351BDD08">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EN 71-8:2018</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5CA0ABF6">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（相同）</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7D76813D">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家用活动玩具</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243F9539">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FprEN 71-8:2025待2025年11月10日批准</w:t>
            </w:r>
          </w:p>
        </w:tc>
      </w:tr>
      <w:tr w14:paraId="6B8B46F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6A7BA64E">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8</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2E684514">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EN 71-12:2016 **</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68D7A511">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（相同）</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12F007BD">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N-亚硝胺和N-亚硝基化合物</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64387EE0">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w:t>
            </w:r>
          </w:p>
        </w:tc>
      </w:tr>
      <w:tr w14:paraId="452E2B6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2459FE41">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9</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355C1D38">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EN 71-13:2021+A1:2022</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09FEA49B">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EN 71-13:2021+A2:2024</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15B4BB50">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嗅觉板游戏玩具、化妆套具玩具和味觉游戏玩具</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17F338ED">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w:t>
            </w:r>
          </w:p>
        </w:tc>
      </w:tr>
      <w:tr w14:paraId="2002641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52E048A0">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10</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4EDE02A2">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EN 71-14:2018</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53E48A19">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EN 71-14:2025</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575F524A">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家用蹦床</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1D5FC5C9">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w:t>
            </w:r>
          </w:p>
        </w:tc>
      </w:tr>
      <w:tr w14:paraId="17B4247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06F517ED">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11</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44856545">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EN IEC 62115:2020+A11:2020</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2E7D03D5">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（相同）</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1062E423">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电玩具</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66BD5C6E">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新版EN IEC 62115起草中</w:t>
            </w:r>
          </w:p>
        </w:tc>
      </w:tr>
      <w:tr w14:paraId="4A6E9CA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58DCCCE6">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12</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6CE2FEB7">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02472391">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EN 71-15:2025</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3304DC39">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发泡玩具材料中的甲酰胺（含量）</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602B6472">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w:t>
            </w:r>
          </w:p>
        </w:tc>
      </w:tr>
      <w:tr w14:paraId="2316503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705B9576">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13</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12ECF6F8">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32EAB264">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EN 71-16:2025</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71B092FF">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玩具材料中的某些氯化磷系阻燃剂（TCEP、TCPP、TDCP）</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16E19815">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w:t>
            </w:r>
          </w:p>
        </w:tc>
      </w:tr>
      <w:tr w14:paraId="1C88A37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2B504454">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14</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64EE5D84">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75F78F2F">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EN 71-17:2025</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35149C5E">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水性玩具材料中的某些异噻唑啉酮（MIT、CIT、BIT）</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796EEDE3">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w:t>
            </w:r>
          </w:p>
        </w:tc>
      </w:tr>
      <w:tr w14:paraId="4D30E29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08EE1097">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15</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4DBF861F">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31FA2EB4">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EN 71-18:2024</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341975B9">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水性玩具材料中的苯酚含量和聚合物玩具材料中的苯酚迁移量</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02D41447">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w:t>
            </w:r>
          </w:p>
        </w:tc>
      </w:tr>
      <w:tr w14:paraId="6A45161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129CA004">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16</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3F2479A1">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7067FE90">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EN 71-19:2024</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4A011915">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玩具材料中的双酚A (BPA)迁移量</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20C81348">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w:t>
            </w:r>
          </w:p>
        </w:tc>
      </w:tr>
      <w:tr w14:paraId="5AAB647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1F887DFA">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17</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2F50029D">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2C257D97">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6CF3B708">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含有可接触水性介质的玩具的微生物安全</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788EEB74">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FprEN 71-20:2025待2025年11月24日批准</w:t>
            </w:r>
          </w:p>
        </w:tc>
      </w:tr>
      <w:tr w14:paraId="0F72783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2B4A71DD">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18</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5715A0E8">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79515A7E">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EN 71-10:2005</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17633499">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有机化合物 - 样品制备和萃取</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71955835">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w:t>
            </w:r>
          </w:p>
        </w:tc>
      </w:tr>
      <w:tr w14:paraId="3FF81B8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48E15768">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19</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52A18125">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387E2877">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EN 71-11:2005</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4033218B">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left"/>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有机化合物 - 分析方法</w:t>
            </w:r>
          </w:p>
        </w:tc>
        <w:tc>
          <w:tcPr>
            <w:tcW w:w="0" w:type="auto"/>
            <w:tcBorders>
              <w:top w:val="single" w:color="auto" w:sz="2" w:space="0"/>
              <w:left w:val="single" w:color="auto" w:sz="2" w:space="0"/>
              <w:bottom w:val="single" w:color="auto" w:sz="2" w:space="0"/>
              <w:right w:val="single" w:color="auto" w:sz="2" w:space="0"/>
            </w:tcBorders>
            <w:shd w:val="clear" w:color="auto" w:fill="FFFFFF"/>
            <w:noWrap w:val="0"/>
            <w:vAlign w:val="center"/>
          </w:tcPr>
          <w:p w14:paraId="4329B9F5">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240" w:lineRule="atLeas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w:t>
            </w:r>
          </w:p>
        </w:tc>
      </w:tr>
    </w:tbl>
    <w:p w14:paraId="3FC4E8AF">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sectPr>
          <w:type w:val="continuous"/>
          <w:pgSz w:w="11906" w:h="16838"/>
          <w:pgMar w:top="1440" w:right="1247" w:bottom="794" w:left="1247" w:header="850" w:footer="624" w:gutter="0"/>
          <w:pgBorders>
            <w:top w:val="none" w:sz="0" w:space="0"/>
            <w:left w:val="none" w:sz="0" w:space="0"/>
            <w:bottom w:val="none" w:sz="0" w:space="0"/>
            <w:right w:val="none" w:sz="0" w:space="0"/>
          </w:pgBorders>
          <w:pgNumType w:fmt="decimal"/>
          <w:cols w:space="720" w:num="1"/>
          <w:rtlGutter w:val="0"/>
          <w:docGrid w:type="lines" w:linePitch="312" w:charSpace="0"/>
        </w:sectPr>
      </w:pPr>
    </w:p>
    <w:p w14:paraId="67F969FF">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注释：</w:t>
      </w:r>
    </w:p>
    <w:p w14:paraId="5399C5A9">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关于第3.19条（“驱动装置”的定义）和针对扭扭车玩具(wave rollers)（一种儿童乘坐的玩具，其转向和推进由脚控制，且使用时车轮处于可触及范围内）的第4.15.1条，EN 71-1:2014+A1:2018不构成符合欧盟玩具安全指令2009/48/EC第10条第2款及该指令附件II第I部分第3点所列基本安全要求的推定依据。</w:t>
      </w:r>
    </w:p>
    <w:p w14:paraId="71597FE6">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EN 71-12:2016中第4.2条表2第a点中的限值（即针对意图供36个月以下儿童使用，且意图或可能放入口中的弹性体玩具的限值）低于玩具安全指令2009/48/EC附件II第III部分第8点中规定的符合的限值：</w:t>
      </w:r>
    </w:p>
    <w:tbl>
      <w:tblPr>
        <w:tblStyle w:val="18"/>
        <w:tblW w:w="4499"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533"/>
        <w:gridCol w:w="1417"/>
        <w:gridCol w:w="1549"/>
      </w:tblGrid>
      <w:tr w14:paraId="7B459EE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trHeight w:val="396" w:hRule="atLeast"/>
          <w:jc w:val="center"/>
        </w:trPr>
        <w:tc>
          <w:tcPr>
            <w:tcW w:w="1533" w:type="dxa"/>
            <w:tcBorders>
              <w:top w:val="single" w:color="auto" w:sz="2" w:space="0"/>
              <w:left w:val="single" w:color="auto" w:sz="2" w:space="0"/>
              <w:bottom w:val="single" w:color="auto" w:sz="2" w:space="0"/>
              <w:right w:val="single" w:color="auto" w:sz="2" w:space="0"/>
            </w:tcBorders>
            <w:shd w:val="clear" w:color="auto" w:fill="FFFFFF"/>
            <w:noWrap w:val="0"/>
            <w:vAlign w:val="center"/>
          </w:tcPr>
          <w:p w14:paraId="0523F7B0">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宋体" w:hAnsi="宋体" w:eastAsia="宋体" w:cs="宋体"/>
                <w:b/>
                <w:bCs/>
                <w:color w:val="000000"/>
                <w:kern w:val="2"/>
                <w:sz w:val="21"/>
                <w:szCs w:val="21"/>
                <w:highlight w:val="none"/>
                <w:lang w:val="en-US" w:eastAsia="zh-CN" w:bidi="ar"/>
              </w:rPr>
            </w:pPr>
            <w:r>
              <w:rPr>
                <w:rFonts w:hint="eastAsia" w:ascii="宋体" w:hAnsi="宋体" w:eastAsia="宋体" w:cs="宋体"/>
                <w:b/>
                <w:bCs/>
                <w:color w:val="000000"/>
                <w:kern w:val="2"/>
                <w:sz w:val="21"/>
                <w:szCs w:val="21"/>
                <w:highlight w:val="none"/>
                <w:lang w:val="en-US" w:eastAsia="zh-CN" w:bidi="ar"/>
              </w:rPr>
              <w:t>物质</w:t>
            </w:r>
          </w:p>
        </w:tc>
        <w:tc>
          <w:tcPr>
            <w:tcW w:w="1417" w:type="dxa"/>
            <w:tcBorders>
              <w:top w:val="single" w:color="auto" w:sz="2" w:space="0"/>
              <w:left w:val="single" w:color="auto" w:sz="2" w:space="0"/>
              <w:bottom w:val="single" w:color="auto" w:sz="2" w:space="0"/>
              <w:right w:val="single" w:color="auto" w:sz="2" w:space="0"/>
            </w:tcBorders>
            <w:shd w:val="clear" w:color="auto" w:fill="FFFFFF"/>
            <w:noWrap w:val="0"/>
            <w:vAlign w:val="center"/>
          </w:tcPr>
          <w:p w14:paraId="409DC601">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宋体" w:hAnsi="宋体" w:eastAsia="宋体" w:cs="宋体"/>
                <w:b/>
                <w:bCs/>
                <w:color w:val="000000"/>
                <w:kern w:val="2"/>
                <w:sz w:val="21"/>
                <w:szCs w:val="21"/>
                <w:highlight w:val="none"/>
                <w:lang w:val="en-US" w:eastAsia="zh-CN" w:bidi="ar"/>
              </w:rPr>
            </w:pPr>
            <w:r>
              <w:rPr>
                <w:rFonts w:hint="eastAsia" w:ascii="宋体" w:hAnsi="宋体" w:eastAsia="宋体" w:cs="宋体"/>
                <w:b/>
                <w:bCs/>
                <w:color w:val="000000"/>
                <w:kern w:val="2"/>
                <w:sz w:val="21"/>
                <w:szCs w:val="21"/>
                <w:highlight w:val="none"/>
                <w:lang w:val="en-US" w:eastAsia="zh-CN" w:bidi="ar"/>
              </w:rPr>
              <w:t>标准EN 71-12:2016</w:t>
            </w:r>
          </w:p>
        </w:tc>
        <w:tc>
          <w:tcPr>
            <w:tcW w:w="1549" w:type="dxa"/>
            <w:tcBorders>
              <w:top w:val="single" w:color="auto" w:sz="2" w:space="0"/>
              <w:left w:val="single" w:color="auto" w:sz="2" w:space="0"/>
              <w:bottom w:val="single" w:color="auto" w:sz="2" w:space="0"/>
              <w:right w:val="single" w:color="auto" w:sz="2" w:space="0"/>
            </w:tcBorders>
            <w:shd w:val="clear" w:color="auto" w:fill="FFFFFF"/>
            <w:noWrap w:val="0"/>
            <w:vAlign w:val="center"/>
          </w:tcPr>
          <w:p w14:paraId="46D616AE">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宋体" w:hAnsi="宋体" w:eastAsia="宋体" w:cs="宋体"/>
                <w:b/>
                <w:bCs/>
                <w:color w:val="000000"/>
                <w:kern w:val="2"/>
                <w:sz w:val="21"/>
                <w:szCs w:val="21"/>
                <w:highlight w:val="none"/>
                <w:lang w:val="en-US" w:eastAsia="zh-CN" w:bidi="ar"/>
              </w:rPr>
            </w:pPr>
            <w:r>
              <w:rPr>
                <w:rFonts w:hint="eastAsia" w:ascii="宋体" w:hAnsi="宋体" w:eastAsia="宋体" w:cs="宋体"/>
                <w:b/>
                <w:bCs/>
                <w:color w:val="000000"/>
                <w:kern w:val="2"/>
                <w:sz w:val="21"/>
                <w:szCs w:val="21"/>
                <w:highlight w:val="none"/>
                <w:lang w:val="en-US" w:eastAsia="zh-CN" w:bidi="ar"/>
              </w:rPr>
              <w:t>玩具安全指令2009/48/EC</w:t>
            </w:r>
          </w:p>
        </w:tc>
      </w:tr>
      <w:tr w14:paraId="0C9FC4A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trHeight w:val="363" w:hRule="atLeast"/>
          <w:jc w:val="center"/>
        </w:trPr>
        <w:tc>
          <w:tcPr>
            <w:tcW w:w="1533" w:type="dxa"/>
            <w:tcBorders>
              <w:top w:val="single" w:color="auto" w:sz="2" w:space="0"/>
              <w:left w:val="single" w:color="auto" w:sz="2" w:space="0"/>
              <w:bottom w:val="single" w:color="auto" w:sz="2" w:space="0"/>
              <w:right w:val="single" w:color="auto" w:sz="2" w:space="0"/>
            </w:tcBorders>
            <w:shd w:val="clear" w:color="auto" w:fill="FFFFFF"/>
            <w:noWrap w:val="0"/>
            <w:vAlign w:val="center"/>
          </w:tcPr>
          <w:p w14:paraId="14C08F68">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N-亚硝胺</w:t>
            </w:r>
          </w:p>
        </w:tc>
        <w:tc>
          <w:tcPr>
            <w:tcW w:w="1417" w:type="dxa"/>
            <w:tcBorders>
              <w:top w:val="single" w:color="auto" w:sz="2" w:space="0"/>
              <w:left w:val="single" w:color="auto" w:sz="2" w:space="0"/>
              <w:bottom w:val="single" w:color="auto" w:sz="2" w:space="0"/>
              <w:right w:val="single" w:color="auto" w:sz="2" w:space="0"/>
            </w:tcBorders>
            <w:shd w:val="clear" w:color="auto" w:fill="FFFFFF"/>
            <w:noWrap w:val="0"/>
            <w:vAlign w:val="center"/>
          </w:tcPr>
          <w:p w14:paraId="568DCCB2">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0.01 mg/kg</w:t>
            </w:r>
          </w:p>
        </w:tc>
        <w:tc>
          <w:tcPr>
            <w:tcW w:w="1549" w:type="dxa"/>
            <w:tcBorders>
              <w:top w:val="single" w:color="auto" w:sz="2" w:space="0"/>
              <w:left w:val="single" w:color="auto" w:sz="2" w:space="0"/>
              <w:bottom w:val="single" w:color="auto" w:sz="2" w:space="0"/>
              <w:right w:val="single" w:color="auto" w:sz="2" w:space="0"/>
            </w:tcBorders>
            <w:shd w:val="clear" w:color="auto" w:fill="FFFFFF"/>
            <w:noWrap w:val="0"/>
            <w:vAlign w:val="center"/>
          </w:tcPr>
          <w:p w14:paraId="398F9B70">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0.05 mg/kg</w:t>
            </w:r>
          </w:p>
        </w:tc>
      </w:tr>
      <w:tr w14:paraId="0C7D536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trHeight w:val="401" w:hRule="atLeast"/>
          <w:jc w:val="center"/>
        </w:trPr>
        <w:tc>
          <w:tcPr>
            <w:tcW w:w="1533" w:type="dxa"/>
            <w:tcBorders>
              <w:top w:val="single" w:color="auto" w:sz="2" w:space="0"/>
              <w:left w:val="single" w:color="auto" w:sz="2" w:space="0"/>
              <w:bottom w:val="single" w:color="auto" w:sz="2" w:space="0"/>
              <w:right w:val="single" w:color="auto" w:sz="2" w:space="0"/>
            </w:tcBorders>
            <w:shd w:val="clear" w:color="auto" w:fill="FFFFFF"/>
            <w:noWrap w:val="0"/>
            <w:vAlign w:val="center"/>
          </w:tcPr>
          <w:p w14:paraId="4270008B">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N-亚硝基化合物</w:t>
            </w:r>
          </w:p>
        </w:tc>
        <w:tc>
          <w:tcPr>
            <w:tcW w:w="1417" w:type="dxa"/>
            <w:tcBorders>
              <w:top w:val="single" w:color="auto" w:sz="2" w:space="0"/>
              <w:left w:val="single" w:color="auto" w:sz="2" w:space="0"/>
              <w:bottom w:val="single" w:color="auto" w:sz="2" w:space="0"/>
              <w:right w:val="single" w:color="auto" w:sz="2" w:space="0"/>
            </w:tcBorders>
            <w:shd w:val="clear" w:color="auto" w:fill="FFFFFF"/>
            <w:noWrap w:val="0"/>
            <w:vAlign w:val="center"/>
          </w:tcPr>
          <w:p w14:paraId="28484B6B">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0.1 mg/kg</w:t>
            </w:r>
          </w:p>
        </w:tc>
        <w:tc>
          <w:tcPr>
            <w:tcW w:w="1549" w:type="dxa"/>
            <w:tcBorders>
              <w:top w:val="single" w:color="auto" w:sz="2" w:space="0"/>
              <w:left w:val="single" w:color="auto" w:sz="2" w:space="0"/>
              <w:bottom w:val="single" w:color="auto" w:sz="2" w:space="0"/>
              <w:right w:val="single" w:color="auto" w:sz="2" w:space="0"/>
            </w:tcBorders>
            <w:shd w:val="clear" w:color="auto" w:fill="FFFFFF"/>
            <w:noWrap w:val="0"/>
            <w:vAlign w:val="center"/>
          </w:tcPr>
          <w:p w14:paraId="4AA7F911">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1 mg/kg</w:t>
            </w:r>
          </w:p>
        </w:tc>
      </w:tr>
    </w:tbl>
    <w:p w14:paraId="2C3503A0">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（来源：WTO/FTA咨询网）</w:t>
      </w:r>
    </w:p>
    <w:p w14:paraId="3772C5C0">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sectPr>
          <w:type w:val="continuous"/>
          <w:pgSz w:w="11906" w:h="16838"/>
          <w:pgMar w:top="1440" w:right="1247" w:bottom="794" w:left="1247" w:header="850" w:footer="624" w:gutter="0"/>
          <w:pgBorders>
            <w:top w:val="none" w:sz="0" w:space="0"/>
            <w:left w:val="none" w:sz="0" w:space="0"/>
            <w:bottom w:val="none" w:sz="0" w:space="0"/>
            <w:right w:val="none" w:sz="0" w:space="0"/>
          </w:pgBorders>
          <w:pgNumType w:fmt="decimal"/>
          <w:cols w:equalWidth="0" w:num="2">
            <w:col w:w="4493" w:space="425"/>
            <w:col w:w="4493"/>
          </w:cols>
          <w:rtlGutter w:val="0"/>
          <w:docGrid w:type="lines" w:linePitch="312" w:charSpace="0"/>
        </w:sectPr>
      </w:pPr>
    </w:p>
    <w:p w14:paraId="0D0C08B4">
      <w:pPr>
        <w:keepNext w:val="0"/>
        <w:keepLines w:val="0"/>
        <w:pageBreakBefore w:val="0"/>
        <w:widowControl w:val="0"/>
        <w:shd w:val="clear" w:color="auto" w:fill="auto"/>
        <w:kinsoku/>
        <w:wordWrap/>
        <w:overflowPunct/>
        <w:topLinePunct w:val="0"/>
        <w:autoSpaceDE/>
        <w:autoSpaceDN/>
        <w:bidi w:val="0"/>
        <w:adjustRightInd/>
        <w:snapToGrid/>
        <w:spacing w:before="157" w:beforeLines="50" w:after="157" w:afterLines="50" w:line="540" w:lineRule="exact"/>
        <w:jc w:val="center"/>
        <w:textAlignment w:val="auto"/>
        <w:outlineLvl w:val="9"/>
        <w:rPr>
          <w:rFonts w:hint="eastAsia" w:ascii="方正小标宋简体" w:hAnsi="方正小标宋简体" w:eastAsia="方正小标宋简体" w:cs="方正小标宋简体"/>
          <w:b w:val="0"/>
          <w:bCs w:val="0"/>
          <w:color w:val="000000"/>
          <w:spacing w:val="-6"/>
          <w:kern w:val="2"/>
          <w:sz w:val="36"/>
          <w:szCs w:val="36"/>
          <w:highlight w:val="none"/>
          <w:lang w:val="en-US" w:eastAsia="zh-CN" w:bidi="ar-SA"/>
        </w:rPr>
      </w:pPr>
      <w:r>
        <w:rPr>
          <w:rFonts w:hint="eastAsia" w:ascii="方正小标宋简体" w:hAnsi="方正小标宋简体" w:eastAsia="方正小标宋简体" w:cs="方正小标宋简体"/>
          <w:b w:val="0"/>
          <w:bCs w:val="0"/>
          <w:color w:val="000000"/>
          <w:spacing w:val="-6"/>
          <w:kern w:val="2"/>
          <w:sz w:val="36"/>
          <w:szCs w:val="36"/>
          <w:highlight w:val="none"/>
          <w:lang w:val="en-US" w:eastAsia="zh-CN" w:bidi="ar-SA"/>
        </w:rPr>
        <w:t>美国对订书钉作出第一次双反日落复审终裁</w:t>
      </w:r>
    </w:p>
    <w:p w14:paraId="0F52B578">
      <w:pPr>
        <w:keepNext w:val="0"/>
        <w:keepLines w:val="0"/>
        <w:pageBreakBefore w:val="0"/>
        <w:widowControl w:val="0"/>
        <w:shd w:val="clear" w:color="auto" w:fill="auto"/>
        <w:kinsoku/>
        <w:wordWrap/>
        <w:overflowPunct/>
        <w:topLinePunct w:val="0"/>
        <w:autoSpaceDE/>
        <w:autoSpaceDN/>
        <w:bidi w:val="0"/>
        <w:adjustRightInd/>
        <w:snapToGrid/>
        <w:spacing w:before="157" w:beforeLines="50" w:after="157" w:afterLines="50" w:line="540" w:lineRule="exact"/>
        <w:jc w:val="center"/>
        <w:textAlignment w:val="auto"/>
        <w:outlineLvl w:val="9"/>
        <w:rPr>
          <w:rFonts w:hint="eastAsia" w:ascii="方正小标宋简体" w:hAnsi="方正小标宋简体" w:eastAsia="方正小标宋简体" w:cs="方正小标宋简体"/>
          <w:b w:val="0"/>
          <w:bCs w:val="0"/>
          <w:color w:val="000000"/>
          <w:spacing w:val="-6"/>
          <w:kern w:val="2"/>
          <w:sz w:val="36"/>
          <w:szCs w:val="36"/>
          <w:highlight w:val="none"/>
          <w:lang w:val="en-US" w:eastAsia="zh-CN" w:bidi="ar-SA"/>
        </w:rPr>
        <w:sectPr>
          <w:type w:val="continuous"/>
          <w:pgSz w:w="11906" w:h="16838"/>
          <w:pgMar w:top="1440" w:right="1247" w:bottom="794" w:left="1247" w:header="567" w:footer="850" w:gutter="0"/>
          <w:pgBorders>
            <w:top w:val="none" w:sz="0" w:space="0"/>
            <w:left w:val="none" w:sz="0" w:space="0"/>
            <w:bottom w:val="none" w:sz="0" w:space="0"/>
            <w:right w:val="none" w:sz="0" w:space="0"/>
          </w:pgBorders>
          <w:pgNumType w:fmt="decimal"/>
          <w:cols w:space="720" w:num="1"/>
          <w:rtlGutter w:val="0"/>
          <w:docGrid w:type="lines" w:linePitch="312" w:charSpace="0"/>
        </w:sectPr>
      </w:pPr>
    </w:p>
    <w:p w14:paraId="26A55F8F">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2025年11月18日，美国商务部发布公告称，对进口自中国的订书钉（Collated Steel Staples）作出第一次反倾销和反补贴快速日落复审终裁：若取消现行反倾销措施，将会导致中国涉案产品以122.55%的倾销幅度继续或再度发生；若取消本案的反补贴措施，将导致中国涉案产品的补贴以63.24%—192.64%的税率继续或再度发生。</w:t>
      </w:r>
    </w:p>
    <w:p w14:paraId="3922FDA1">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（来源：中国贸易救济信息网）</w:t>
      </w:r>
    </w:p>
    <w:p w14:paraId="5F470E22">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sectPr>
          <w:type w:val="continuous"/>
          <w:pgSz w:w="11906" w:h="16838"/>
          <w:pgMar w:top="1440" w:right="1247" w:bottom="794" w:left="1247" w:header="567" w:footer="850" w:gutter="0"/>
          <w:pgBorders>
            <w:top w:val="none" w:sz="0" w:space="0"/>
            <w:left w:val="none" w:sz="0" w:space="0"/>
            <w:bottom w:val="none" w:sz="0" w:space="0"/>
            <w:right w:val="none" w:sz="0" w:space="0"/>
          </w:pgBorders>
          <w:pgNumType w:fmt="decimal"/>
          <w:cols w:equalWidth="0" w:num="2">
            <w:col w:w="4493" w:space="425"/>
            <w:col w:w="4493"/>
          </w:cols>
          <w:rtlGutter w:val="0"/>
          <w:docGrid w:type="lines" w:linePitch="312" w:charSpace="0"/>
        </w:sectPr>
      </w:pPr>
    </w:p>
    <w:p w14:paraId="62EF9D5C">
      <w:pPr>
        <w:keepNext w:val="0"/>
        <w:keepLines w:val="0"/>
        <w:pageBreakBefore w:val="0"/>
        <w:widowControl w:val="0"/>
        <w:shd w:val="clear" w:color="auto" w:fill="auto"/>
        <w:kinsoku/>
        <w:wordWrap/>
        <w:overflowPunct/>
        <w:topLinePunct w:val="0"/>
        <w:autoSpaceDE/>
        <w:autoSpaceDN/>
        <w:bidi w:val="0"/>
        <w:adjustRightInd/>
        <w:snapToGrid/>
        <w:spacing w:before="157" w:beforeLines="50" w:after="157" w:afterLines="50" w:line="540" w:lineRule="exact"/>
        <w:jc w:val="center"/>
        <w:textAlignment w:val="auto"/>
        <w:outlineLvl w:val="9"/>
        <w:rPr>
          <w:rFonts w:hint="eastAsia" w:ascii="方正小标宋简体" w:hAnsi="方正小标宋简体" w:eastAsia="方正小标宋简体" w:cs="方正小标宋简体"/>
          <w:b w:val="0"/>
          <w:bCs w:val="0"/>
          <w:color w:val="000000"/>
          <w:spacing w:val="-6"/>
          <w:kern w:val="2"/>
          <w:sz w:val="36"/>
          <w:szCs w:val="36"/>
          <w:highlight w:val="none"/>
          <w:lang w:val="en-US" w:eastAsia="zh-CN" w:bidi="ar-SA"/>
        </w:rPr>
      </w:pPr>
      <w:r>
        <w:rPr>
          <w:rFonts w:hint="eastAsia" w:ascii="方正小标宋简体" w:hAnsi="方正小标宋简体" w:eastAsia="方正小标宋简体" w:cs="方正小标宋简体"/>
          <w:b w:val="0"/>
          <w:bCs w:val="0"/>
          <w:color w:val="000000"/>
          <w:spacing w:val="-6"/>
          <w:kern w:val="2"/>
          <w:sz w:val="36"/>
          <w:szCs w:val="36"/>
          <w:highlight w:val="none"/>
          <w:lang w:val="en-US" w:eastAsia="zh-CN" w:bidi="ar-SA"/>
        </w:rPr>
        <w:t>美国ITC发布对墨盒及其组件II的337部分终裁</w:t>
      </w:r>
    </w:p>
    <w:p w14:paraId="778962B6">
      <w:pPr>
        <w:keepNext w:val="0"/>
        <w:keepLines w:val="0"/>
        <w:pageBreakBefore w:val="0"/>
        <w:widowControl w:val="0"/>
        <w:shd w:val="clear" w:color="auto" w:fill="auto"/>
        <w:kinsoku/>
        <w:wordWrap/>
        <w:overflowPunct/>
        <w:topLinePunct w:val="0"/>
        <w:autoSpaceDE/>
        <w:autoSpaceDN/>
        <w:bidi w:val="0"/>
        <w:adjustRightInd/>
        <w:snapToGrid/>
        <w:spacing w:before="157" w:beforeLines="50" w:after="157" w:afterLines="50" w:line="540" w:lineRule="exact"/>
        <w:jc w:val="center"/>
        <w:textAlignment w:val="auto"/>
        <w:outlineLvl w:val="9"/>
        <w:rPr>
          <w:rFonts w:hint="eastAsia" w:ascii="方正小标宋简体" w:hAnsi="方正小标宋简体" w:eastAsia="方正小标宋简体" w:cs="方正小标宋简体"/>
          <w:b w:val="0"/>
          <w:bCs w:val="0"/>
          <w:color w:val="000000"/>
          <w:spacing w:val="-6"/>
          <w:kern w:val="2"/>
          <w:sz w:val="36"/>
          <w:szCs w:val="36"/>
          <w:highlight w:val="none"/>
          <w:lang w:val="en-US" w:eastAsia="zh-CN" w:bidi="ar-SA"/>
        </w:rPr>
        <w:sectPr>
          <w:type w:val="continuous"/>
          <w:pgSz w:w="11906" w:h="16838"/>
          <w:pgMar w:top="1440" w:right="1247" w:bottom="794" w:left="1247" w:header="567" w:footer="850" w:gutter="0"/>
          <w:pgBorders>
            <w:top w:val="none" w:sz="0" w:space="0"/>
            <w:left w:val="none" w:sz="0" w:space="0"/>
            <w:bottom w:val="none" w:sz="0" w:space="0"/>
            <w:right w:val="none" w:sz="0" w:space="0"/>
          </w:pgBorders>
          <w:pgNumType w:fmt="decimal"/>
          <w:cols w:space="720" w:num="1"/>
          <w:rtlGutter w:val="0"/>
          <w:docGrid w:type="lines" w:linePitch="312" w:charSpace="0"/>
        </w:sectPr>
      </w:pPr>
    </w:p>
    <w:p w14:paraId="6F3B5964">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2025年11月17日，美国国际贸易委员会（ITC）发布公告称，对特定墨盒及其组件II（Certain Ink Cartridges and Components Thereof II，调查编码：337-TA-1452）作出337部分终裁：对本案行政法官于2025年9月15日作出的初裁（No.6）不予复审，即列名被告中国广东珠海泰达电子科技有限公司、中国广东Luozhi Trading Co., Ltd.、中国广东深圳市鸿馨源电子商务有限公司、中国广东Zhuhai Zhenyang Electronics Co., Ltd. d/b/a Oinkwere of China、中国广东珠海市荣泰达电子有限公司、中国广东珠海市玮泰电子有限公司、中国广东珠海益星电子有限公司、中国香港特别行政区Mei Jin Technology HK Co., Limited d/b/a YBFeir of China、中国广东珠海博旺科技有限公司、美国Mountain Peak, Inc. d/b/a/ Billiontree Technology USA, Inc. d/b/a Toner Kingdom of China为缺席被告。中国、美国共20家企业为列名被告。</w:t>
      </w:r>
    </w:p>
    <w:p w14:paraId="6A7A9B14">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lang w:val="en-US" w:eastAsia="zh-CN"/>
        </w:rPr>
      </w:pPr>
      <w:r>
        <w:rPr>
          <w:rFonts w:hint="eastAsia" w:ascii="宋体" w:hAnsi="宋体" w:eastAsia="宋体" w:cs="宋体"/>
          <w:color w:val="000000"/>
          <w:kern w:val="2"/>
          <w:sz w:val="24"/>
          <w:szCs w:val="24"/>
          <w:highlight w:val="none"/>
          <w:lang w:val="en-US" w:eastAsia="zh-CN" w:bidi="ar"/>
        </w:rPr>
        <w:t>（来源：中国贸易救济信息网）</w:t>
      </w:r>
    </w:p>
    <w:p w14:paraId="2DB507BC">
      <w:pPr>
        <w:keepNext w:val="0"/>
        <w:keepLines w:val="0"/>
        <w:pageBreakBefore w:val="0"/>
        <w:widowControl w:val="0"/>
        <w:shd w:val="clear" w:color="auto" w:fill="auto"/>
        <w:kinsoku/>
        <w:wordWrap/>
        <w:overflowPunct/>
        <w:topLinePunct w:val="0"/>
        <w:autoSpaceDE/>
        <w:autoSpaceDN/>
        <w:bidi w:val="0"/>
        <w:adjustRightInd/>
        <w:snapToGrid/>
        <w:spacing w:before="157" w:beforeLines="50" w:after="157" w:afterLines="50" w:line="540" w:lineRule="exact"/>
        <w:jc w:val="center"/>
        <w:textAlignment w:val="auto"/>
        <w:outlineLvl w:val="9"/>
        <w:rPr>
          <w:rFonts w:hint="eastAsia" w:ascii="方正小标宋简体" w:hAnsi="方正小标宋简体" w:eastAsia="方正小标宋简体" w:cs="方正小标宋简体"/>
          <w:b w:val="0"/>
          <w:bCs w:val="0"/>
          <w:color w:val="000000"/>
          <w:spacing w:val="-6"/>
          <w:kern w:val="2"/>
          <w:sz w:val="36"/>
          <w:szCs w:val="36"/>
          <w:highlight w:val="none"/>
          <w:lang w:val="en-US" w:eastAsia="zh-CN" w:bidi="ar-SA"/>
        </w:rPr>
        <w:sectPr>
          <w:type w:val="continuous"/>
          <w:pgSz w:w="11906" w:h="16838"/>
          <w:pgMar w:top="1440" w:right="1247" w:bottom="794" w:left="1247" w:header="567" w:footer="850" w:gutter="0"/>
          <w:pgBorders>
            <w:top w:val="none" w:sz="0" w:space="0"/>
            <w:left w:val="none" w:sz="0" w:space="0"/>
            <w:bottom w:val="none" w:sz="0" w:space="0"/>
            <w:right w:val="none" w:sz="0" w:space="0"/>
          </w:pgBorders>
          <w:pgNumType w:fmt="decimal"/>
          <w:cols w:equalWidth="0" w:num="2">
            <w:col w:w="4493" w:space="425"/>
            <w:col w:w="4493"/>
          </w:cols>
          <w:rtlGutter w:val="0"/>
          <w:docGrid w:type="lines" w:linePitch="312" w:charSpace="0"/>
        </w:sectPr>
      </w:pPr>
    </w:p>
    <w:p w14:paraId="4A2CA153">
      <w:pPr>
        <w:keepNext w:val="0"/>
        <w:keepLines w:val="0"/>
        <w:pageBreakBefore w:val="0"/>
        <w:widowControl w:val="0"/>
        <w:shd w:val="clear" w:color="auto" w:fill="auto"/>
        <w:kinsoku/>
        <w:wordWrap/>
        <w:overflowPunct/>
        <w:topLinePunct w:val="0"/>
        <w:autoSpaceDE/>
        <w:autoSpaceDN/>
        <w:bidi w:val="0"/>
        <w:adjustRightInd/>
        <w:snapToGrid/>
        <w:spacing w:before="157" w:beforeLines="50" w:after="157" w:afterLines="50" w:line="540" w:lineRule="exact"/>
        <w:jc w:val="center"/>
        <w:textAlignment w:val="auto"/>
        <w:outlineLvl w:val="9"/>
        <w:rPr>
          <w:rFonts w:hint="eastAsia" w:ascii="方正小标宋简体" w:hAnsi="方正小标宋简体" w:eastAsia="方正小标宋简体" w:cs="方正小标宋简体"/>
          <w:b w:val="0"/>
          <w:bCs w:val="0"/>
          <w:color w:val="000000"/>
          <w:spacing w:val="-6"/>
          <w:kern w:val="2"/>
          <w:sz w:val="36"/>
          <w:szCs w:val="36"/>
          <w:highlight w:val="none"/>
          <w:lang w:val="en-US" w:eastAsia="zh-CN" w:bidi="ar-SA"/>
        </w:rPr>
      </w:pPr>
      <w:r>
        <w:rPr>
          <w:rFonts w:hint="eastAsia" w:ascii="方正小标宋简体" w:hAnsi="方正小标宋简体" w:eastAsia="方正小标宋简体" w:cs="方正小标宋简体"/>
          <w:b w:val="0"/>
          <w:bCs w:val="0"/>
          <w:color w:val="000000"/>
          <w:spacing w:val="-6"/>
          <w:kern w:val="2"/>
          <w:sz w:val="36"/>
          <w:szCs w:val="36"/>
          <w:highlight w:val="none"/>
          <w:lang w:val="en-US" w:eastAsia="zh-CN" w:bidi="ar-SA"/>
        </w:rPr>
        <w:t>墨西哥对华枪用卷钉作出反倾销终裁</w:t>
      </w:r>
    </w:p>
    <w:p w14:paraId="03B0E032">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sectPr>
          <w:type w:val="continuous"/>
          <w:pgSz w:w="11906" w:h="16838"/>
          <w:pgMar w:top="1440" w:right="1247" w:bottom="794" w:left="1247" w:header="567" w:footer="850" w:gutter="0"/>
          <w:pgBorders>
            <w:top w:val="none" w:sz="0" w:space="0"/>
            <w:left w:val="none" w:sz="0" w:space="0"/>
            <w:bottom w:val="none" w:sz="0" w:space="0"/>
            <w:right w:val="none" w:sz="0" w:space="0"/>
          </w:pgBorders>
          <w:pgNumType w:fmt="decimal"/>
          <w:cols w:space="720" w:num="1"/>
          <w:rtlGutter w:val="0"/>
          <w:docGrid w:type="lines" w:linePitch="312" w:charSpace="0"/>
        </w:sectPr>
      </w:pPr>
    </w:p>
    <w:p w14:paraId="6BB0424D">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2025年11月12日，墨西哥经济部发布公告，对原产于中国的枪用卷钉作出反倾销肯定性终裁，决定对涉案产品征收0.380美元/千克的反倾销税，涉案产品的TIGIE税号为7317.00.99和9802.00.01。公告自发布次日起生效。</w:t>
      </w:r>
    </w:p>
    <w:p w14:paraId="5BD4AA13">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sectPr>
          <w:type w:val="continuous"/>
          <w:pgSz w:w="11906" w:h="16838"/>
          <w:pgMar w:top="1440" w:right="1247" w:bottom="794" w:left="1247" w:header="567" w:footer="850" w:gutter="0"/>
          <w:pgBorders>
            <w:top w:val="none" w:sz="0" w:space="0"/>
            <w:left w:val="none" w:sz="0" w:space="0"/>
            <w:bottom w:val="none" w:sz="0" w:space="0"/>
            <w:right w:val="none" w:sz="0" w:space="0"/>
          </w:pgBorders>
          <w:pgNumType w:fmt="decimal"/>
          <w:cols w:equalWidth="0" w:num="2">
            <w:col w:w="4493" w:space="425"/>
            <w:col w:w="4493"/>
          </w:cols>
          <w:rtlGutter w:val="0"/>
          <w:docGrid w:type="lines" w:linePitch="312" w:charSpace="0"/>
        </w:sectPr>
      </w:pPr>
      <w:r>
        <w:rPr>
          <w:rFonts w:hint="eastAsia" w:ascii="宋体" w:hAnsi="宋体" w:eastAsia="宋体" w:cs="宋体"/>
          <w:color w:val="000000"/>
          <w:kern w:val="2"/>
          <w:sz w:val="24"/>
          <w:szCs w:val="24"/>
          <w:highlight w:val="none"/>
          <w:lang w:val="en-US" w:eastAsia="zh-CN" w:bidi="ar"/>
        </w:rPr>
        <w:t>（来源：中国贸易救济信息网）</w:t>
      </w:r>
    </w:p>
    <w:p w14:paraId="56E5DFEA">
      <w:pPr>
        <w:keepNext w:val="0"/>
        <w:keepLines w:val="0"/>
        <w:pageBreakBefore w:val="0"/>
        <w:widowControl w:val="0"/>
        <w:shd w:val="clear" w:color="auto" w:fill="auto"/>
        <w:kinsoku/>
        <w:wordWrap/>
        <w:overflowPunct/>
        <w:topLinePunct w:val="0"/>
        <w:autoSpaceDE/>
        <w:autoSpaceDN/>
        <w:bidi w:val="0"/>
        <w:adjustRightInd/>
        <w:snapToGrid/>
        <w:spacing w:before="157" w:beforeLines="50" w:after="157" w:afterLines="50" w:line="540" w:lineRule="exact"/>
        <w:jc w:val="center"/>
        <w:textAlignment w:val="auto"/>
        <w:outlineLvl w:val="9"/>
        <w:rPr>
          <w:rFonts w:hint="eastAsia" w:ascii="方正小标宋简体" w:hAnsi="方正小标宋简体" w:eastAsia="方正小标宋简体" w:cs="方正小标宋简体"/>
          <w:b w:val="0"/>
          <w:bCs w:val="0"/>
          <w:color w:val="000000"/>
          <w:spacing w:val="-6"/>
          <w:kern w:val="2"/>
          <w:sz w:val="36"/>
          <w:szCs w:val="36"/>
          <w:highlight w:val="none"/>
          <w:lang w:val="en-US" w:eastAsia="zh-CN" w:bidi="ar-SA"/>
        </w:rPr>
      </w:pPr>
      <w:r>
        <w:rPr>
          <w:rFonts w:hint="eastAsia" w:ascii="方正小标宋简体" w:hAnsi="方正小标宋简体" w:eastAsia="方正小标宋简体" w:cs="方正小标宋简体"/>
          <w:b w:val="0"/>
          <w:bCs w:val="0"/>
          <w:color w:val="000000"/>
          <w:spacing w:val="-6"/>
          <w:kern w:val="2"/>
          <w:sz w:val="36"/>
          <w:szCs w:val="36"/>
          <w:highlight w:val="none"/>
          <w:lang w:val="en-US" w:eastAsia="zh-CN" w:bidi="ar-SA"/>
        </w:rPr>
        <w:t>欧盟对华低克重热敏纸发起反补贴调查</w:t>
      </w:r>
    </w:p>
    <w:p w14:paraId="4FCE8440">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sectPr>
          <w:type w:val="continuous"/>
          <w:pgSz w:w="11906" w:h="16838"/>
          <w:pgMar w:top="1440" w:right="1247" w:bottom="794" w:left="1247" w:header="567" w:footer="850" w:gutter="0"/>
          <w:pgBorders>
            <w:top w:val="none" w:sz="0" w:space="0"/>
            <w:left w:val="none" w:sz="0" w:space="0"/>
            <w:bottom w:val="none" w:sz="0" w:space="0"/>
            <w:right w:val="none" w:sz="0" w:space="0"/>
          </w:pgBorders>
          <w:pgNumType w:fmt="decimal"/>
          <w:cols w:space="720" w:num="1"/>
          <w:rtlGutter w:val="0"/>
          <w:docGrid w:type="lines" w:linePitch="312" w:charSpace="0"/>
        </w:sectPr>
      </w:pPr>
    </w:p>
    <w:p w14:paraId="4BAFE9F4">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2025年11月7日，欧盟委员会发布公告称，应欧盟行业组织the European Thermal Paper Association于2025年9月24日提出的申请，对原产于中国的低克重热敏纸（Lightweight Thermal Paper）发起反补贴调查。涉案产品的欧盟CN（Combined Nomenclature）编码为ex 4809 9000、ex 4811 9000、ex 4816 9000和ex 4823 9085（欧盟TARIC编码为4809 900010、4811 900010、4816 900010和4823 908520）。</w:t>
      </w:r>
    </w:p>
    <w:p w14:paraId="53C6574B">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sectPr>
          <w:type w:val="continuous"/>
          <w:pgSz w:w="11906" w:h="16838"/>
          <w:pgMar w:top="1440" w:right="1247" w:bottom="794" w:left="1247" w:header="567" w:footer="850" w:gutter="0"/>
          <w:pgBorders>
            <w:top w:val="none" w:sz="0" w:space="0"/>
            <w:left w:val="none" w:sz="0" w:space="0"/>
            <w:bottom w:val="none" w:sz="0" w:space="0"/>
            <w:right w:val="none" w:sz="0" w:space="0"/>
          </w:pgBorders>
          <w:pgNumType w:fmt="decimal"/>
          <w:cols w:equalWidth="0" w:num="2">
            <w:col w:w="4493" w:space="425"/>
            <w:col w:w="4493"/>
          </w:cols>
          <w:rtlGutter w:val="0"/>
          <w:docGrid w:type="lines" w:linePitch="312" w:charSpace="0"/>
        </w:sectPr>
      </w:pPr>
      <w:r>
        <w:rPr>
          <w:rFonts w:hint="eastAsia" w:ascii="宋体" w:hAnsi="宋体" w:eastAsia="宋体" w:cs="宋体"/>
          <w:color w:val="000000"/>
          <w:kern w:val="2"/>
          <w:sz w:val="24"/>
          <w:szCs w:val="24"/>
          <w:highlight w:val="none"/>
          <w:lang w:val="en-US" w:eastAsia="zh-CN" w:bidi="ar"/>
        </w:rPr>
        <w:t>（来源：中国贸易救济信息网）</w:t>
      </w:r>
    </w:p>
    <w:p w14:paraId="08C917FF">
      <w:pPr>
        <w:keepNext w:val="0"/>
        <w:keepLines w:val="0"/>
        <w:pageBreakBefore w:val="0"/>
        <w:widowControl w:val="0"/>
        <w:shd w:val="clear" w:color="auto" w:fill="auto"/>
        <w:kinsoku/>
        <w:wordWrap/>
        <w:overflowPunct/>
        <w:topLinePunct w:val="0"/>
        <w:autoSpaceDE/>
        <w:autoSpaceDN/>
        <w:bidi w:val="0"/>
        <w:adjustRightInd/>
        <w:snapToGrid/>
        <w:spacing w:before="157" w:beforeLines="50" w:after="157" w:afterLines="50" w:line="540" w:lineRule="exact"/>
        <w:jc w:val="center"/>
        <w:textAlignment w:val="auto"/>
        <w:outlineLvl w:val="9"/>
        <w:rPr>
          <w:rFonts w:hint="eastAsia" w:ascii="方正小标宋简体" w:hAnsi="方正小标宋简体" w:eastAsia="方正小标宋简体" w:cs="方正小标宋简体"/>
          <w:b w:val="0"/>
          <w:bCs w:val="0"/>
          <w:color w:val="000000"/>
          <w:spacing w:val="-6"/>
          <w:kern w:val="2"/>
          <w:sz w:val="36"/>
          <w:szCs w:val="36"/>
          <w:highlight w:val="none"/>
          <w:lang w:val="en-US" w:eastAsia="zh-CN" w:bidi="ar-SA"/>
        </w:rPr>
      </w:pPr>
      <w:r>
        <w:rPr>
          <w:rFonts w:hint="eastAsia" w:ascii="方正小标宋简体" w:hAnsi="方正小标宋简体" w:eastAsia="方正小标宋简体" w:cs="方正小标宋简体"/>
          <w:b w:val="0"/>
          <w:bCs w:val="0"/>
          <w:color w:val="000000"/>
          <w:spacing w:val="-6"/>
          <w:kern w:val="2"/>
          <w:sz w:val="36"/>
          <w:szCs w:val="36"/>
          <w:highlight w:val="none"/>
          <w:lang w:val="en-US" w:eastAsia="zh-CN" w:bidi="ar-SA"/>
        </w:rPr>
        <w:t>墨西哥对华亚克力板启动反倾销调查</w:t>
      </w:r>
    </w:p>
    <w:p w14:paraId="7F0F7D8F">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sectPr>
          <w:type w:val="continuous"/>
          <w:pgSz w:w="11906" w:h="16838"/>
          <w:pgMar w:top="1440" w:right="1247" w:bottom="794" w:left="1247" w:header="680" w:footer="624" w:gutter="0"/>
          <w:pgBorders>
            <w:top w:val="none" w:sz="0" w:space="0"/>
            <w:left w:val="none" w:sz="0" w:space="0"/>
            <w:bottom w:val="none" w:sz="0" w:space="0"/>
            <w:right w:val="none" w:sz="0" w:space="0"/>
          </w:pgBorders>
          <w:pgNumType w:fmt="numberInDash"/>
          <w:cols w:space="425" w:num="1"/>
          <w:rtlGutter w:val="0"/>
          <w:docGrid w:type="lines" w:linePitch="312" w:charSpace="0"/>
        </w:sectPr>
      </w:pPr>
    </w:p>
    <w:p w14:paraId="0E5D6642">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2025年12月26日，墨西哥经济部发布公告称，应墨西哥生产商Plastiglas de México, S.A. de C.V.申请，对原产于中国的亚克力板（西班牙语：lámina acrílica）启动反倾销调查。本案倾销调查期为2024年4月1日～2025年3月31日，损害调查期为2022年4月1日～2025年3月31日。涉案产品的TIGIE税号为3920.51.01和3920.59.99。公告自发布次日起生效。</w:t>
      </w:r>
    </w:p>
    <w:p w14:paraId="3DEEC36F">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利益相关方可通过以下网站、电子邮件或前往经济部获取调查问卷。</w:t>
      </w:r>
    </w:p>
    <w:p w14:paraId="11D164EE">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网址：</w:t>
      </w:r>
    </w:p>
    <w:p w14:paraId="3C300FB8">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https://www.gob.mx/se/acciones-y-programas/unidad-de-practicas-comerciales-internacionales-formularios-oficiales?state=published.</w:t>
      </w:r>
    </w:p>
    <w:p w14:paraId="083C2293">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邮箱：upci@economia.gob.mx</w:t>
      </w:r>
    </w:p>
    <w:p w14:paraId="1CAC9044">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墨西哥经济部地址：Calle Pachuca número 189, Colonia Condesa, Demarcación Territorial Cuauhtémoc, Código Postal 06140, en la Ciudad de México.</w:t>
      </w:r>
    </w:p>
    <w:p w14:paraId="33A9BF33">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sectPr>
          <w:type w:val="continuous"/>
          <w:pgSz w:w="11906" w:h="16838"/>
          <w:pgMar w:top="1440" w:right="1247" w:bottom="794" w:left="1247" w:header="680" w:footer="624" w:gutter="0"/>
          <w:pgBorders>
            <w:top w:val="none" w:sz="0" w:space="0"/>
            <w:left w:val="none" w:sz="0" w:space="0"/>
            <w:bottom w:val="none" w:sz="0" w:space="0"/>
            <w:right w:val="none" w:sz="0" w:space="0"/>
          </w:pgBorders>
          <w:pgNumType w:fmt="numberInDash"/>
          <w:cols w:equalWidth="0" w:num="2">
            <w:col w:w="4493" w:space="425"/>
            <w:col w:w="4493"/>
          </w:cols>
          <w:rtlGutter w:val="0"/>
          <w:docGrid w:type="lines" w:linePitch="312" w:charSpace="0"/>
        </w:sectPr>
      </w:pPr>
      <w:r>
        <w:rPr>
          <w:rFonts w:hint="eastAsia" w:ascii="宋体" w:hAnsi="宋体" w:eastAsia="宋体" w:cs="宋体"/>
          <w:color w:val="000000"/>
          <w:kern w:val="2"/>
          <w:sz w:val="24"/>
          <w:szCs w:val="24"/>
          <w:highlight w:val="none"/>
          <w:lang w:val="en-US" w:eastAsia="zh-CN" w:bidi="ar"/>
        </w:rPr>
        <w:t>（来源：中国贸易救济信息网）</w:t>
      </w:r>
    </w:p>
    <w:p w14:paraId="27DB2F01">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jc w:val="both"/>
        <w:textAlignment w:val="auto"/>
        <w:rPr>
          <w:rFonts w:hint="eastAsia" w:ascii="宋体" w:hAnsi="宋体" w:eastAsia="宋体" w:cs="宋体"/>
          <w:color w:val="000000"/>
          <w:kern w:val="2"/>
          <w:sz w:val="24"/>
          <w:szCs w:val="24"/>
          <w:highlight w:val="none"/>
          <w:lang w:val="en-US" w:eastAsia="zh-CN" w:bidi="ar"/>
        </w:rPr>
        <w:sectPr>
          <w:type w:val="continuous"/>
          <w:pgSz w:w="11906" w:h="16838"/>
          <w:pgMar w:top="1440" w:right="1247" w:bottom="794" w:left="1247" w:header="680" w:footer="624" w:gutter="0"/>
          <w:pgBorders>
            <w:top w:val="none" w:sz="0" w:space="0"/>
            <w:left w:val="none" w:sz="0" w:space="0"/>
            <w:bottom w:val="none" w:sz="0" w:space="0"/>
            <w:right w:val="none" w:sz="0" w:space="0"/>
          </w:pgBorders>
          <w:pgNumType w:fmt="numberInDash"/>
          <w:cols w:equalWidth="0" w:num="2">
            <w:col w:w="4494" w:space="425"/>
            <w:col w:w="4493"/>
          </w:cols>
          <w:rtlGutter w:val="0"/>
          <w:docGrid w:type="lines" w:linePitch="312" w:charSpace="0"/>
        </w:sectPr>
      </w:pPr>
    </w:p>
    <w:p w14:paraId="1F0FECF1">
      <w:pPr>
        <w:pStyle w:val="33"/>
        <w:keepNext w:val="0"/>
        <w:keepLines w:val="0"/>
        <w:pageBreakBefore w:val="0"/>
        <w:widowControl w:val="0"/>
        <w:shd w:val="clear" w:color="auto" w:fill="auto"/>
        <w:kinsoku/>
        <w:wordWrap/>
        <w:overflowPunct/>
        <w:topLinePunct w:val="0"/>
        <w:autoSpaceDE/>
        <w:autoSpaceDN/>
        <w:bidi w:val="0"/>
        <w:adjustRightInd/>
        <w:snapToGrid/>
        <w:spacing w:before="157" w:beforeLines="50" w:after="313" w:afterLines="100" w:line="400" w:lineRule="exact"/>
        <w:ind w:left="0" w:leftChars="0" w:firstLine="0" w:firstLineChars="0"/>
        <w:jc w:val="center"/>
        <w:textAlignment w:val="auto"/>
        <w:rPr>
          <w:rFonts w:hint="eastAsia" w:eastAsia="宋体"/>
          <w:color w:val="000000"/>
          <w:sz w:val="36"/>
          <w:lang w:eastAsia="zh-CN"/>
        </w:rPr>
      </w:pPr>
      <w:r>
        <w:rPr>
          <w:color w:val="000000"/>
          <w:sz w:val="36"/>
        </w:rPr>
        <mc:AlternateContent>
          <mc:Choice Requires="wpg">
            <w:drawing>
              <wp:anchor distT="0" distB="0" distL="114300" distR="114300" simplePos="0" relativeHeight="251667456" behindDoc="0" locked="0" layoutInCell="1" allowOverlap="1">
                <wp:simplePos x="0" y="0"/>
                <wp:positionH relativeFrom="column">
                  <wp:posOffset>93980</wp:posOffset>
                </wp:positionH>
                <wp:positionV relativeFrom="paragraph">
                  <wp:posOffset>-132080</wp:posOffset>
                </wp:positionV>
                <wp:extent cx="2094230" cy="581025"/>
                <wp:effectExtent l="7620" t="7620" r="12700" b="1905"/>
                <wp:wrapNone/>
                <wp:docPr id="13" name="组合 70"/>
                <wp:cNvGraphicFramePr/>
                <a:graphic xmlns:a="http://schemas.openxmlformats.org/drawingml/2006/main">
                  <a:graphicData uri="http://schemas.microsoft.com/office/word/2010/wordprocessingGroup">
                    <wpg:wgp>
                      <wpg:cNvGrpSpPr/>
                      <wpg:grpSpPr>
                        <a:xfrm>
                          <a:off x="0" y="0"/>
                          <a:ext cx="2094230" cy="581025"/>
                          <a:chOff x="18921" y="104991"/>
                          <a:chExt cx="2848" cy="1020"/>
                        </a:xfrm>
                      </wpg:grpSpPr>
                      <wps:wsp>
                        <wps:cNvPr id="11" name="自选图形 65"/>
                        <wps:cNvSpPr/>
                        <wps:spPr>
                          <a:xfrm>
                            <a:off x="18921" y="104991"/>
                            <a:ext cx="2848" cy="1000"/>
                          </a:xfrm>
                          <a:prstGeom prst="ellipseRibbon">
                            <a:avLst>
                              <a:gd name="adj1" fmla="val 30301"/>
                              <a:gd name="adj2" fmla="val 75000"/>
                              <a:gd name="adj3" fmla="val 22699"/>
                            </a:avLst>
                          </a:prstGeom>
                          <a:gradFill rotWithShape="0">
                            <a:gsLst>
                              <a:gs pos="0">
                                <a:srgbClr val="FFFFFF"/>
                              </a:gs>
                              <a:gs pos="100000">
                                <a:srgbClr val="FFFFFF"/>
                              </a:gs>
                            </a:gsLst>
                            <a:lin ang="0"/>
                            <a:tileRect/>
                          </a:gradFill>
                          <a:ln w="15875" cap="flat" cmpd="sng">
                            <a:solidFill>
                              <a:srgbClr val="000000"/>
                            </a:solidFill>
                            <a:prstDash val="solid"/>
                            <a:headEnd type="none" w="med" len="med"/>
                            <a:tailEnd type="none" w="med" len="med"/>
                          </a:ln>
                        </wps:spPr>
                        <wps:txbx>
                          <w:txbxContent>
                            <w:p w14:paraId="4C7379D0"/>
                          </w:txbxContent>
                        </wps:txbx>
                        <wps:bodyPr vert="horz" wrap="square" anchor="t" anchorCtr="0" upright="1"/>
                      </wps:wsp>
                      <wps:wsp>
                        <wps:cNvPr id="12" name="文本框 66" descr="7b0a20202020227461726765744d6f64756c65223a202270726f636573734f6e6c696e65466f6e7473220a7d0a"/>
                        <wps:cNvSpPr txBox="1"/>
                        <wps:spPr>
                          <a:xfrm>
                            <a:off x="19205" y="105205"/>
                            <a:ext cx="2345" cy="806"/>
                          </a:xfrm>
                          <a:prstGeom prst="rect">
                            <a:avLst/>
                          </a:prstGeom>
                          <a:noFill/>
                          <a:ln w="15875">
                            <a:noFill/>
                          </a:ln>
                        </wps:spPr>
                        <wps:txbx>
                          <w:txbxContent>
                            <w:p w14:paraId="0DAC191E">
                              <w:pPr>
                                <w:jc w:val="center"/>
                                <w:rPr>
                                  <w:rFonts w:hint="eastAsia" w:ascii="楷体" w:hAnsi="楷体" w:eastAsia="楷体" w:cs="楷体"/>
                                  <w:b/>
                                  <w:bCs/>
                                  <w:sz w:val="32"/>
                                  <w:szCs w:val="32"/>
                                </w:rPr>
                              </w:pPr>
                              <w:r>
                                <w:rPr>
                                  <w:rFonts w:hint="eastAsia" w:ascii="楷体" w:hAnsi="楷体" w:eastAsia="楷体" w:cs="楷体"/>
                                  <w:b/>
                                  <w:bCs/>
                                  <w:color w:val="000000"/>
                                  <w:sz w:val="32"/>
                                  <w:szCs w:val="32"/>
                                  <w:highlight w:val="none"/>
                                  <w:lang w:val="en-US" w:eastAsia="zh-CN"/>
                                </w:rPr>
                                <w:t>知识产权专栏</w:t>
                              </w:r>
                            </w:p>
                          </w:txbxContent>
                        </wps:txbx>
                        <wps:bodyPr vert="horz" wrap="square" anchor="t" anchorCtr="0" upright="1"/>
                      </wps:wsp>
                    </wpg:wgp>
                  </a:graphicData>
                </a:graphic>
              </wp:anchor>
            </w:drawing>
          </mc:Choice>
          <mc:Fallback>
            <w:pict>
              <v:group id="组合 70" o:spid="_x0000_s1026" o:spt="203" style="position:absolute;left:0pt;margin-left:7.4pt;margin-top:-10.4pt;height:45.75pt;width:164.9pt;z-index:251667456;mso-width-relative:page;mso-height-relative:page;" coordorigin="18921,104991" coordsize="2848,1020" o:gfxdata="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">
                <o:lock v:ext="edit" aspectratio="f"/>
                <v:shape id="自选图形 65" o:spid="_x0000_s1026" o:spt="107" type="#_x0000_t107" style="position:absolute;left:18921;top:104991;height:1000;width:2848;" fillcolor="#FFFFFF" filled="t" stroked="t" coordsize="21600,21600" o:gfxdata="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TZcvLsAAADb&#10;AAAADwAAAAAAAAABACAAAAAiAAAAZHJzL2Rvd25yZXYueG1sUEsBAhQAFAAAAAgAh07iQDMvBZ47&#10;AAAAOQAAABAAAAAAAAAAAQAgAAAACgEAAGRycy9zaGFwZXhtbC54bWxQSwUGAAAAAAYABgBbAQAA&#10;tAMAAAAA&#10;" adj="2701,6545,15055">
                  <v:fill type="gradient" on="t" color2="#FFFFFF" angle="90" focus="100%" focussize="0,0">
                    <o:fill type="gradientUnscaled" v:ext="backwardCompatible"/>
                  </v:fill>
                  <v:stroke weight="1.25pt" color="#000000" joinstyle="round"/>
                  <v:imagedata o:title=""/>
                  <o:lock v:ext="edit" aspectratio="f"/>
                  <v:textbox>
                    <w:txbxContent>
                      <w:p w14:paraId="4C7379D0"/>
                    </w:txbxContent>
                  </v:textbox>
                </v:shape>
                <v:shape id="文本框 66" o:spid="_x0000_s1026" o:spt="202" alt="7b0a20202020227461726765744d6f64756c65223a202270726f636573734f6e6c696e65466f6e7473220a7d0a" type="#_x0000_t202" style="position:absolute;left:19205;top:105205;height:806;width:2345;" filled="f" stroked="f" coordsize="21600,21600" o:gfxdata="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xKHWvQAA&#10;ANsAAAAPAAAAAAAAAAEAIAAAACIAAABkcnMvZG93bnJldi54bWxQSwECFAAUAAAACACHTuJAMy8F&#10;njsAAAA5AAAAEAAAAAAAAAABACAAAAAMAQAAZHJzL3NoYXBleG1sLnhtbFBLBQYAAAAABgAGAFsB&#10;AAC2AwAAAAA=&#10;">
                  <v:fill on="f" focussize="0,0"/>
                  <v:stroke on="f" weight="1.25pt"/>
                  <v:imagedata o:title=""/>
                  <o:lock v:ext="edit" aspectratio="f"/>
                  <v:textbox>
                    <w:txbxContent>
                      <w:p w14:paraId="0DAC191E">
                        <w:pPr>
                          <w:jc w:val="center"/>
                          <w:rPr>
                            <w:rFonts w:hint="eastAsia" w:ascii="楷体" w:hAnsi="楷体" w:eastAsia="楷体" w:cs="楷体"/>
                            <w:b/>
                            <w:bCs/>
                            <w:sz w:val="32"/>
                            <w:szCs w:val="32"/>
                          </w:rPr>
                        </w:pPr>
                        <w:r>
                          <w:rPr>
                            <w:rFonts w:hint="eastAsia" w:ascii="楷体" w:hAnsi="楷体" w:eastAsia="楷体" w:cs="楷体"/>
                            <w:b/>
                            <w:bCs/>
                            <w:color w:val="000000"/>
                            <w:sz w:val="32"/>
                            <w:szCs w:val="32"/>
                            <w:highlight w:val="none"/>
                            <w:lang w:val="en-US" w:eastAsia="zh-CN"/>
                          </w:rPr>
                          <w:t>知识产权专栏</w:t>
                        </w:r>
                      </w:p>
                    </w:txbxContent>
                  </v:textbox>
                </v:shape>
              </v:group>
            </w:pict>
          </mc:Fallback>
        </mc:AlternateContent>
      </w:r>
    </w:p>
    <w:p w14:paraId="558A7C15">
      <w:pPr>
        <w:pStyle w:val="33"/>
        <w:keepNext w:val="0"/>
        <w:keepLines w:val="0"/>
        <w:pageBreakBefore w:val="0"/>
        <w:widowControl w:val="0"/>
        <w:shd w:val="clear" w:color="auto"/>
        <w:kinsoku/>
        <w:wordWrap/>
        <w:overflowPunct/>
        <w:topLinePunct w:val="0"/>
        <w:autoSpaceDE/>
        <w:autoSpaceDN/>
        <w:bidi w:val="0"/>
        <w:adjustRightInd/>
        <w:snapToGrid/>
        <w:spacing w:before="157" w:beforeLines="50" w:after="313" w:afterLines="100" w:line="240" w:lineRule="auto"/>
        <w:ind w:left="0" w:leftChars="0" w:firstLine="0" w:firstLineChars="0"/>
        <w:jc w:val="center"/>
        <w:textAlignment w:val="auto"/>
        <w:rPr>
          <w:rFonts w:hint="eastAsia" w:ascii="方正小标宋简体" w:hAnsi="方正小标宋简体" w:eastAsia="方正小标宋简体" w:cs="方正小标宋简体"/>
          <w:b/>
          <w:bCs/>
          <w:i w:val="0"/>
          <w:caps w:val="0"/>
          <w:color w:val="000000"/>
          <w:spacing w:val="0"/>
          <w:kern w:val="2"/>
          <w:sz w:val="36"/>
          <w:szCs w:val="36"/>
          <w:highlight w:val="yellow"/>
          <w:u w:val="none"/>
          <w:shd w:val="clear" w:color="auto" w:fill="FFFFFF"/>
          <w:lang w:val="en-US" w:eastAsia="zh-CN" w:bidi="ar-SA"/>
        </w:rPr>
      </w:pPr>
      <w:r>
        <w:rPr>
          <w:rFonts w:hint="eastAsia" w:ascii="方正小标宋简体" w:hAnsi="方正小标宋简体" w:eastAsia="方正小标宋简体" w:cs="方正小标宋简体"/>
          <w:b/>
          <w:bCs/>
          <w:i w:val="0"/>
          <w:caps w:val="0"/>
          <w:color w:val="000000"/>
          <w:spacing w:val="0"/>
          <w:kern w:val="2"/>
          <w:sz w:val="36"/>
          <w:szCs w:val="36"/>
          <w:highlight w:val="yellow"/>
          <w:u w:val="none"/>
          <w:shd w:val="clear" w:color="auto" w:fill="FFFFFF"/>
          <w:lang w:val="en-US" w:eastAsia="zh-CN" w:bidi="ar-SA"/>
        </w:rPr>
        <w:t>宁波文具企业屡获荣誉品牌价值持续提升（第</w:t>
      </w:r>
      <w:r>
        <w:rPr>
          <w:rFonts w:hint="eastAsia" w:ascii="方正小标宋简体" w:hAnsi="方正小标宋简体" w:eastAsia="方正小标宋简体" w:cs="方正小标宋简体"/>
          <w:b/>
          <w:bCs/>
          <w:i w:val="0"/>
          <w:caps w:val="0"/>
          <w:color w:val="000000"/>
          <w:spacing w:val="0"/>
          <w:kern w:val="2"/>
          <w:sz w:val="36"/>
          <w:szCs w:val="36"/>
          <w:highlight w:val="yellow"/>
          <w:u w:val="none"/>
          <w:shd w:val="clear" w:color="auto" w:fill="FFFFFF"/>
          <w:lang w:val="en-US" w:eastAsia="zh-CN" w:bidi="ar-SA"/>
          <w:woUserID w:val="1"/>
        </w:rPr>
        <w:t>四</w:t>
      </w:r>
      <w:r>
        <w:rPr>
          <w:rFonts w:hint="eastAsia" w:ascii="方正小标宋简体" w:hAnsi="方正小标宋简体" w:eastAsia="方正小标宋简体" w:cs="方正小标宋简体"/>
          <w:b/>
          <w:bCs/>
          <w:i w:val="0"/>
          <w:caps w:val="0"/>
          <w:color w:val="000000"/>
          <w:spacing w:val="0"/>
          <w:kern w:val="2"/>
          <w:sz w:val="36"/>
          <w:szCs w:val="36"/>
          <w:highlight w:val="yellow"/>
          <w:u w:val="none"/>
          <w:shd w:val="clear" w:color="auto" w:fill="FFFFFF"/>
          <w:lang w:val="en-US" w:eastAsia="zh-CN" w:bidi="ar-SA"/>
        </w:rPr>
        <w:t>季度）</w:t>
      </w:r>
    </w:p>
    <w:p w14:paraId="14930E59">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FF0000"/>
          <w:kern w:val="2"/>
          <w:sz w:val="24"/>
          <w:szCs w:val="24"/>
          <w:highlight w:val="yellow"/>
          <w:lang w:val="en-US" w:eastAsia="zh-CN" w:bidi="ar"/>
        </w:rPr>
        <w:sectPr>
          <w:headerReference r:id="rId41" w:type="default"/>
          <w:headerReference r:id="rId42" w:type="even"/>
          <w:pgSz w:w="11906" w:h="16838"/>
          <w:pgMar w:top="1440" w:right="1247" w:bottom="794" w:left="1247" w:header="680" w:footer="850" w:gutter="0"/>
          <w:pgBorders>
            <w:top w:val="none" w:sz="0" w:space="0"/>
            <w:left w:val="none" w:sz="0" w:space="0"/>
            <w:bottom w:val="none" w:sz="0" w:space="0"/>
            <w:right w:val="none" w:sz="0" w:space="0"/>
          </w:pgBorders>
          <w:pgNumType w:fmt="numberInDash"/>
          <w:cols w:space="720" w:num="1"/>
          <w:rtlGutter w:val="0"/>
          <w:docGrid w:type="lines" w:linePitch="312" w:charSpace="0"/>
        </w:sectPr>
      </w:pPr>
    </w:p>
    <w:tbl>
      <w:tblPr>
        <w:tblStyle w:val="19"/>
        <w:tblW w:w="0" w:type="auto"/>
        <w:tblInd w:w="-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4737"/>
        <w:gridCol w:w="4205"/>
      </w:tblGrid>
      <w:tr w14:paraId="16B6D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35" w:type="dxa"/>
            <w:noWrap w:val="0"/>
            <w:vAlign w:val="center"/>
          </w:tcPr>
          <w:p w14:paraId="1BE69C3B">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序号</w:t>
            </w:r>
          </w:p>
        </w:tc>
        <w:tc>
          <w:tcPr>
            <w:tcW w:w="4737" w:type="dxa"/>
            <w:noWrap w:val="0"/>
            <w:vAlign w:val="center"/>
          </w:tcPr>
          <w:p w14:paraId="78C69234">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jc w:val="center"/>
              <w:textAlignment w:val="auto"/>
              <w:rPr>
                <w:rFonts w:hint="eastAsia"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sz w:val="24"/>
                <w:szCs w:val="24"/>
                <w:highlight w:val="none"/>
                <w:lang w:val="en-US" w:eastAsia="zh-CN"/>
              </w:rPr>
              <w:t>荣誉</w:t>
            </w:r>
          </w:p>
        </w:tc>
        <w:tc>
          <w:tcPr>
            <w:tcW w:w="4205" w:type="dxa"/>
            <w:noWrap w:val="0"/>
            <w:vAlign w:val="center"/>
          </w:tcPr>
          <w:p w14:paraId="7C36B5E7">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jc w:val="center"/>
              <w:textAlignment w:val="auto"/>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企业名称</w:t>
            </w:r>
          </w:p>
        </w:tc>
      </w:tr>
      <w:tr w14:paraId="6DDA0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35" w:type="dxa"/>
            <w:shd w:val="clear" w:color="auto" w:fill="auto"/>
            <w:noWrap w:val="0"/>
            <w:vAlign w:val="center"/>
          </w:tcPr>
          <w:p w14:paraId="5285421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000000"/>
                <w:kern w:val="2"/>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1</w:t>
            </w:r>
          </w:p>
        </w:tc>
        <w:tc>
          <w:tcPr>
            <w:tcW w:w="4737" w:type="dxa"/>
            <w:noWrap w:val="0"/>
            <w:vAlign w:val="center"/>
          </w:tcPr>
          <w:p w14:paraId="68E606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05" w:type="dxa"/>
            <w:noWrap w:val="0"/>
            <w:vAlign w:val="center"/>
          </w:tcPr>
          <w:p w14:paraId="2D6E1BD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0B8F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35" w:type="dxa"/>
            <w:shd w:val="clear" w:color="auto" w:fill="auto"/>
            <w:noWrap w:val="0"/>
            <w:vAlign w:val="center"/>
          </w:tcPr>
          <w:p w14:paraId="4F5B7AF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737" w:type="dxa"/>
            <w:noWrap w:val="0"/>
            <w:vAlign w:val="center"/>
          </w:tcPr>
          <w:p w14:paraId="2FA33D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05" w:type="dxa"/>
            <w:noWrap w:val="0"/>
            <w:vAlign w:val="center"/>
          </w:tcPr>
          <w:p w14:paraId="3162EAF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E792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35" w:type="dxa"/>
            <w:shd w:val="clear" w:color="auto" w:fill="auto"/>
            <w:noWrap w:val="0"/>
            <w:vAlign w:val="center"/>
          </w:tcPr>
          <w:p w14:paraId="56EF85D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4737" w:type="dxa"/>
            <w:noWrap w:val="0"/>
            <w:vAlign w:val="center"/>
          </w:tcPr>
          <w:p w14:paraId="0F83BD5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05" w:type="dxa"/>
            <w:noWrap w:val="0"/>
            <w:vAlign w:val="center"/>
          </w:tcPr>
          <w:p w14:paraId="41BB935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DCC1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35" w:type="dxa"/>
            <w:shd w:val="clear" w:color="auto" w:fill="auto"/>
            <w:noWrap w:val="0"/>
            <w:vAlign w:val="center"/>
          </w:tcPr>
          <w:p w14:paraId="3BB6EF6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4737" w:type="dxa"/>
            <w:shd w:val="clear" w:color="auto" w:fill="auto"/>
            <w:noWrap w:val="0"/>
            <w:vAlign w:val="center"/>
          </w:tcPr>
          <w:p w14:paraId="0F00DC4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05" w:type="dxa"/>
            <w:noWrap w:val="0"/>
            <w:vAlign w:val="center"/>
          </w:tcPr>
          <w:p w14:paraId="333AAEA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7632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35" w:type="dxa"/>
            <w:shd w:val="clear" w:color="auto" w:fill="auto"/>
            <w:noWrap w:val="0"/>
            <w:vAlign w:val="center"/>
          </w:tcPr>
          <w:p w14:paraId="0356FFE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4737" w:type="dxa"/>
            <w:shd w:val="clear" w:color="auto" w:fill="auto"/>
            <w:noWrap w:val="0"/>
            <w:vAlign w:val="center"/>
          </w:tcPr>
          <w:p w14:paraId="5FECCE2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05" w:type="dxa"/>
            <w:noWrap w:val="0"/>
            <w:vAlign w:val="center"/>
          </w:tcPr>
          <w:p w14:paraId="255FDBA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20D7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35" w:type="dxa"/>
            <w:shd w:val="clear" w:color="auto" w:fill="auto"/>
            <w:noWrap w:val="0"/>
            <w:vAlign w:val="center"/>
          </w:tcPr>
          <w:p w14:paraId="31C08C0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4737" w:type="dxa"/>
            <w:shd w:val="clear" w:color="auto" w:fill="auto"/>
            <w:noWrap w:val="0"/>
            <w:vAlign w:val="center"/>
          </w:tcPr>
          <w:p w14:paraId="125530D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05" w:type="dxa"/>
            <w:shd w:val="clear" w:color="auto" w:fill="auto"/>
            <w:noWrap w:val="0"/>
            <w:vAlign w:val="center"/>
          </w:tcPr>
          <w:p w14:paraId="6444A79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E66D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35" w:type="dxa"/>
            <w:shd w:val="clear" w:color="auto" w:fill="auto"/>
            <w:noWrap w:val="0"/>
            <w:vAlign w:val="center"/>
          </w:tcPr>
          <w:p w14:paraId="44576E0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4737" w:type="dxa"/>
            <w:vMerge w:val="restart"/>
            <w:noWrap w:val="0"/>
            <w:vAlign w:val="center"/>
          </w:tcPr>
          <w:p w14:paraId="6EF857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05" w:type="dxa"/>
            <w:shd w:val="clear" w:color="auto" w:fill="auto"/>
            <w:noWrap w:val="0"/>
            <w:vAlign w:val="center"/>
          </w:tcPr>
          <w:p w14:paraId="0113E66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6682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35" w:type="dxa"/>
            <w:shd w:val="clear" w:color="auto" w:fill="auto"/>
            <w:noWrap w:val="0"/>
            <w:vAlign w:val="center"/>
          </w:tcPr>
          <w:p w14:paraId="4C0909E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4737" w:type="dxa"/>
            <w:vMerge w:val="continue"/>
            <w:noWrap w:val="0"/>
            <w:vAlign w:val="center"/>
          </w:tcPr>
          <w:p w14:paraId="186B8C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05" w:type="dxa"/>
            <w:noWrap w:val="0"/>
            <w:vAlign w:val="center"/>
          </w:tcPr>
          <w:p w14:paraId="74FF360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4A80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35" w:type="dxa"/>
            <w:shd w:val="clear" w:color="auto" w:fill="auto"/>
            <w:noWrap w:val="0"/>
            <w:vAlign w:val="center"/>
          </w:tcPr>
          <w:p w14:paraId="1F3C3C0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4737" w:type="dxa"/>
            <w:vMerge w:val="continue"/>
            <w:noWrap w:val="0"/>
            <w:vAlign w:val="center"/>
          </w:tcPr>
          <w:p w14:paraId="613C45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05" w:type="dxa"/>
            <w:noWrap w:val="0"/>
            <w:vAlign w:val="center"/>
          </w:tcPr>
          <w:p w14:paraId="132398A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4035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35" w:type="dxa"/>
            <w:shd w:val="clear" w:color="auto" w:fill="auto"/>
            <w:noWrap w:val="0"/>
            <w:vAlign w:val="center"/>
          </w:tcPr>
          <w:p w14:paraId="4733715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4737" w:type="dxa"/>
            <w:vMerge w:val="continue"/>
            <w:noWrap w:val="0"/>
            <w:vAlign w:val="center"/>
          </w:tcPr>
          <w:p w14:paraId="45C383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05" w:type="dxa"/>
            <w:noWrap w:val="0"/>
            <w:vAlign w:val="center"/>
          </w:tcPr>
          <w:p w14:paraId="20B3948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1CD2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35" w:type="dxa"/>
            <w:shd w:val="clear" w:color="auto" w:fill="auto"/>
            <w:noWrap w:val="0"/>
            <w:vAlign w:val="center"/>
          </w:tcPr>
          <w:p w14:paraId="7CA93BD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4737" w:type="dxa"/>
            <w:noWrap w:val="0"/>
            <w:vAlign w:val="center"/>
          </w:tcPr>
          <w:p w14:paraId="33FC3C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05" w:type="dxa"/>
            <w:noWrap w:val="0"/>
            <w:vAlign w:val="center"/>
          </w:tcPr>
          <w:p w14:paraId="1023D18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850E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35" w:type="dxa"/>
            <w:shd w:val="clear" w:color="auto" w:fill="auto"/>
            <w:noWrap w:val="0"/>
            <w:vAlign w:val="center"/>
          </w:tcPr>
          <w:p w14:paraId="2891BF4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4737" w:type="dxa"/>
            <w:vMerge w:val="restart"/>
            <w:noWrap w:val="0"/>
            <w:vAlign w:val="center"/>
          </w:tcPr>
          <w:p w14:paraId="06E4EC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05" w:type="dxa"/>
            <w:noWrap w:val="0"/>
            <w:vAlign w:val="center"/>
          </w:tcPr>
          <w:p w14:paraId="5F81FAF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C249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35" w:type="dxa"/>
            <w:shd w:val="clear" w:color="auto" w:fill="auto"/>
            <w:noWrap w:val="0"/>
            <w:vAlign w:val="center"/>
          </w:tcPr>
          <w:p w14:paraId="5B31494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000000"/>
                <w:kern w:val="2"/>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13</w:t>
            </w:r>
          </w:p>
        </w:tc>
        <w:tc>
          <w:tcPr>
            <w:tcW w:w="4737" w:type="dxa"/>
            <w:vMerge w:val="continue"/>
            <w:noWrap w:val="0"/>
            <w:vAlign w:val="center"/>
          </w:tcPr>
          <w:p w14:paraId="33FC7B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05" w:type="dxa"/>
            <w:noWrap w:val="0"/>
            <w:vAlign w:val="center"/>
          </w:tcPr>
          <w:p w14:paraId="5AB0F95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0B36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35" w:type="dxa"/>
            <w:shd w:val="clear" w:color="auto" w:fill="auto"/>
            <w:noWrap w:val="0"/>
            <w:vAlign w:val="center"/>
          </w:tcPr>
          <w:p w14:paraId="4B49E9F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4737" w:type="dxa"/>
            <w:vMerge w:val="restart"/>
            <w:noWrap w:val="0"/>
            <w:vAlign w:val="center"/>
          </w:tcPr>
          <w:p w14:paraId="3C0F1C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w:t>
            </w:r>
          </w:p>
        </w:tc>
        <w:tc>
          <w:tcPr>
            <w:tcW w:w="4205" w:type="dxa"/>
            <w:noWrap w:val="0"/>
            <w:vAlign w:val="center"/>
          </w:tcPr>
          <w:p w14:paraId="24FC39A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C936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35" w:type="dxa"/>
            <w:shd w:val="clear" w:color="auto" w:fill="auto"/>
            <w:noWrap w:val="0"/>
            <w:vAlign w:val="center"/>
          </w:tcPr>
          <w:p w14:paraId="4332C32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4737" w:type="dxa"/>
            <w:vMerge w:val="continue"/>
            <w:noWrap w:val="0"/>
            <w:vAlign w:val="center"/>
          </w:tcPr>
          <w:p w14:paraId="3D8938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05" w:type="dxa"/>
            <w:noWrap w:val="0"/>
            <w:vAlign w:val="center"/>
          </w:tcPr>
          <w:p w14:paraId="3D4910E7">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1"/>
                <w:szCs w:val="21"/>
                <w:u w:val="none"/>
                <w:lang w:val="en-US" w:eastAsia="zh-CN" w:bidi="ar"/>
              </w:rPr>
            </w:pPr>
          </w:p>
        </w:tc>
      </w:tr>
      <w:tr w14:paraId="3F7EF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35" w:type="dxa"/>
            <w:shd w:val="clear" w:color="auto" w:fill="auto"/>
            <w:noWrap w:val="0"/>
            <w:vAlign w:val="center"/>
          </w:tcPr>
          <w:p w14:paraId="1181B2D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4737" w:type="dxa"/>
            <w:noWrap w:val="0"/>
            <w:vAlign w:val="center"/>
          </w:tcPr>
          <w:p w14:paraId="09BB24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05" w:type="dxa"/>
            <w:noWrap w:val="0"/>
            <w:vAlign w:val="center"/>
          </w:tcPr>
          <w:p w14:paraId="0B3F650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8D08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35" w:type="dxa"/>
            <w:shd w:val="clear" w:color="auto" w:fill="auto"/>
            <w:noWrap w:val="0"/>
            <w:vAlign w:val="center"/>
          </w:tcPr>
          <w:p w14:paraId="6C28B71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4737" w:type="dxa"/>
            <w:vMerge w:val="restart"/>
            <w:noWrap w:val="0"/>
            <w:vAlign w:val="center"/>
          </w:tcPr>
          <w:p w14:paraId="42905C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05" w:type="dxa"/>
            <w:noWrap w:val="0"/>
            <w:vAlign w:val="center"/>
          </w:tcPr>
          <w:p w14:paraId="59A88A2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C647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35" w:type="dxa"/>
            <w:shd w:val="clear" w:color="auto" w:fill="auto"/>
            <w:noWrap w:val="0"/>
            <w:vAlign w:val="center"/>
          </w:tcPr>
          <w:p w14:paraId="76C9A32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000000"/>
                <w:kern w:val="2"/>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18</w:t>
            </w:r>
          </w:p>
        </w:tc>
        <w:tc>
          <w:tcPr>
            <w:tcW w:w="4737" w:type="dxa"/>
            <w:vMerge w:val="continue"/>
            <w:noWrap w:val="0"/>
            <w:vAlign w:val="center"/>
          </w:tcPr>
          <w:p w14:paraId="0E3A97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05" w:type="dxa"/>
            <w:noWrap w:val="0"/>
            <w:vAlign w:val="center"/>
          </w:tcPr>
          <w:p w14:paraId="3513558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0382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35" w:type="dxa"/>
            <w:shd w:val="clear" w:color="auto" w:fill="auto"/>
            <w:noWrap w:val="0"/>
            <w:vAlign w:val="center"/>
          </w:tcPr>
          <w:p w14:paraId="539E10D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4737" w:type="dxa"/>
            <w:vMerge w:val="continue"/>
            <w:noWrap w:val="0"/>
            <w:vAlign w:val="center"/>
          </w:tcPr>
          <w:p w14:paraId="2EA1E3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05" w:type="dxa"/>
            <w:noWrap w:val="0"/>
            <w:vAlign w:val="center"/>
          </w:tcPr>
          <w:p w14:paraId="551AD793">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1"/>
                <w:szCs w:val="21"/>
                <w:u w:val="none"/>
                <w:lang w:val="en-US" w:eastAsia="zh-CN" w:bidi="ar"/>
              </w:rPr>
            </w:pPr>
          </w:p>
        </w:tc>
      </w:tr>
      <w:tr w14:paraId="5077F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35" w:type="dxa"/>
            <w:shd w:val="clear" w:color="auto" w:fill="auto"/>
            <w:noWrap w:val="0"/>
            <w:vAlign w:val="center"/>
          </w:tcPr>
          <w:p w14:paraId="4AEE002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4737" w:type="dxa"/>
            <w:noWrap w:val="0"/>
            <w:vAlign w:val="center"/>
          </w:tcPr>
          <w:p w14:paraId="3AD411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05" w:type="dxa"/>
            <w:noWrap w:val="0"/>
            <w:vAlign w:val="center"/>
          </w:tcPr>
          <w:p w14:paraId="5AB107A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B00E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35" w:type="dxa"/>
            <w:shd w:val="clear" w:color="auto" w:fill="auto"/>
            <w:noWrap w:val="0"/>
            <w:vAlign w:val="center"/>
          </w:tcPr>
          <w:p w14:paraId="540D271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r>
              <w:rPr>
                <w:rFonts w:hint="eastAsia" w:ascii="宋体" w:hAnsi="宋体" w:cs="宋体"/>
                <w:i w:val="0"/>
                <w:iCs w:val="0"/>
                <w:color w:val="000000"/>
                <w:kern w:val="0"/>
                <w:sz w:val="24"/>
                <w:szCs w:val="24"/>
                <w:u w:val="none"/>
                <w:lang w:val="en-US" w:eastAsia="zh-CN" w:bidi="ar"/>
              </w:rPr>
              <w:t>1</w:t>
            </w:r>
          </w:p>
        </w:tc>
        <w:tc>
          <w:tcPr>
            <w:tcW w:w="4737" w:type="dxa"/>
            <w:noWrap w:val="0"/>
            <w:vAlign w:val="center"/>
          </w:tcPr>
          <w:p w14:paraId="2E07B0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05" w:type="dxa"/>
            <w:noWrap w:val="0"/>
            <w:vAlign w:val="center"/>
          </w:tcPr>
          <w:p w14:paraId="6270316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C478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35" w:type="dxa"/>
            <w:shd w:val="clear" w:color="auto" w:fill="auto"/>
            <w:noWrap w:val="0"/>
            <w:vAlign w:val="center"/>
          </w:tcPr>
          <w:p w14:paraId="63CF91C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r>
              <w:rPr>
                <w:rFonts w:hint="eastAsia" w:ascii="宋体" w:hAnsi="宋体" w:cs="宋体"/>
                <w:i w:val="0"/>
                <w:iCs w:val="0"/>
                <w:color w:val="000000"/>
                <w:kern w:val="0"/>
                <w:sz w:val="24"/>
                <w:szCs w:val="24"/>
                <w:u w:val="none"/>
                <w:lang w:val="en-US" w:eastAsia="zh-CN" w:bidi="ar"/>
              </w:rPr>
              <w:t>2</w:t>
            </w:r>
          </w:p>
        </w:tc>
        <w:tc>
          <w:tcPr>
            <w:tcW w:w="4737" w:type="dxa"/>
            <w:noWrap w:val="0"/>
            <w:vAlign w:val="center"/>
          </w:tcPr>
          <w:p w14:paraId="21483B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05" w:type="dxa"/>
            <w:noWrap w:val="0"/>
            <w:vAlign w:val="center"/>
          </w:tcPr>
          <w:p w14:paraId="3F4161A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124B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35" w:type="dxa"/>
            <w:shd w:val="clear" w:color="auto" w:fill="auto"/>
            <w:noWrap w:val="0"/>
            <w:vAlign w:val="center"/>
          </w:tcPr>
          <w:p w14:paraId="280F4A8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r>
              <w:rPr>
                <w:rFonts w:hint="eastAsia" w:ascii="宋体" w:hAnsi="宋体" w:cs="宋体"/>
                <w:i w:val="0"/>
                <w:iCs w:val="0"/>
                <w:color w:val="000000"/>
                <w:kern w:val="0"/>
                <w:sz w:val="24"/>
                <w:szCs w:val="24"/>
                <w:u w:val="none"/>
                <w:lang w:val="en-US" w:eastAsia="zh-CN" w:bidi="ar"/>
              </w:rPr>
              <w:t>3</w:t>
            </w:r>
          </w:p>
        </w:tc>
        <w:tc>
          <w:tcPr>
            <w:tcW w:w="4737" w:type="dxa"/>
            <w:noWrap w:val="0"/>
            <w:vAlign w:val="center"/>
          </w:tcPr>
          <w:p w14:paraId="586B6A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05" w:type="dxa"/>
            <w:noWrap w:val="0"/>
            <w:vAlign w:val="center"/>
          </w:tcPr>
          <w:p w14:paraId="4FD2A81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3BFD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35" w:type="dxa"/>
            <w:shd w:val="clear" w:color="auto" w:fill="auto"/>
            <w:noWrap w:val="0"/>
            <w:vAlign w:val="center"/>
          </w:tcPr>
          <w:p w14:paraId="12A1D23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r>
              <w:rPr>
                <w:rFonts w:hint="eastAsia" w:ascii="宋体" w:hAnsi="宋体" w:cs="宋体"/>
                <w:i w:val="0"/>
                <w:iCs w:val="0"/>
                <w:color w:val="000000"/>
                <w:kern w:val="0"/>
                <w:sz w:val="24"/>
                <w:szCs w:val="24"/>
                <w:u w:val="none"/>
                <w:lang w:val="en-US" w:eastAsia="zh-CN" w:bidi="ar"/>
              </w:rPr>
              <w:t>4</w:t>
            </w:r>
          </w:p>
        </w:tc>
        <w:tc>
          <w:tcPr>
            <w:tcW w:w="4737" w:type="dxa"/>
            <w:noWrap w:val="0"/>
            <w:vAlign w:val="center"/>
          </w:tcPr>
          <w:p w14:paraId="4689DFD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05" w:type="dxa"/>
            <w:noWrap w:val="0"/>
            <w:vAlign w:val="center"/>
          </w:tcPr>
          <w:p w14:paraId="1B12700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56D7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0" w:type="auto"/>
            <w:gridSpan w:val="3"/>
            <w:noWrap w:val="0"/>
            <w:vAlign w:val="center"/>
          </w:tcPr>
          <w:p w14:paraId="6F2484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rPr>
                <w:rFonts w:hint="eastAsia" w:ascii="宋体" w:hAnsi="宋体" w:eastAsia="宋体" w:cs="宋体"/>
                <w:b w:val="0"/>
                <w:color w:val="000000"/>
                <w:kern w:val="2"/>
                <w:sz w:val="24"/>
                <w:szCs w:val="24"/>
                <w:highlight w:val="none"/>
                <w:lang w:val="en-US" w:eastAsia="zh-CN" w:bidi="ar-SA"/>
              </w:rPr>
            </w:pPr>
            <w:r>
              <w:rPr>
                <w:rFonts w:hint="eastAsia" w:ascii="宋体" w:hAnsi="宋体" w:eastAsia="宋体" w:cs="宋体"/>
                <w:b w:val="0"/>
                <w:color w:val="000000"/>
                <w:kern w:val="2"/>
                <w:sz w:val="24"/>
                <w:szCs w:val="24"/>
                <w:highlight w:val="none"/>
                <w:lang w:val="en-US" w:eastAsia="zh-CN" w:bidi="ar-SA"/>
              </w:rPr>
              <w:t>（仅收集汇总第</w:t>
            </w:r>
            <w:r>
              <w:rPr>
                <w:rFonts w:hint="eastAsia" w:ascii="宋体" w:hAnsi="宋体" w:cs="宋体"/>
                <w:b w:val="0"/>
                <w:color w:val="000000"/>
                <w:kern w:val="2"/>
                <w:sz w:val="24"/>
                <w:szCs w:val="24"/>
                <w:highlight w:val="none"/>
                <w:lang w:val="en-US" w:eastAsia="zh-CN" w:bidi="ar-SA"/>
              </w:rPr>
              <w:t>四</w:t>
            </w:r>
            <w:r>
              <w:rPr>
                <w:rFonts w:hint="eastAsia" w:ascii="宋体" w:hAnsi="宋体" w:eastAsia="宋体" w:cs="宋体"/>
                <w:b w:val="0"/>
                <w:color w:val="000000"/>
                <w:kern w:val="2"/>
                <w:sz w:val="24"/>
                <w:szCs w:val="24"/>
                <w:highlight w:val="none"/>
                <w:lang w:val="en-US" w:eastAsia="zh-CN" w:bidi="ar-SA"/>
              </w:rPr>
              <w:t>季度部分荣誉信息，内容不分先后，如有遗漏还请见谅！）</w:t>
            </w:r>
          </w:p>
        </w:tc>
      </w:tr>
    </w:tbl>
    <w:p w14:paraId="5DD6A931">
      <w:pPr>
        <w:keepNext w:val="0"/>
        <w:keepLines w:val="0"/>
        <w:widowControl/>
        <w:suppressLineNumbers w:val="0"/>
        <w:wordWrap w:val="0"/>
        <w:spacing w:before="0" w:beforeAutospacing="0" w:after="0" w:afterAutospacing="0"/>
        <w:ind w:left="0" w:right="0"/>
        <w:jc w:val="both"/>
        <w:rPr>
          <w:rFonts w:hint="eastAsia" w:ascii="Microsoft YaHei UI" w:hAnsi="Microsoft YaHei UI" w:eastAsia="Microsoft YaHei UI" w:cs="Microsoft YaHei UI"/>
          <w:i w:val="0"/>
          <w:iCs w:val="0"/>
          <w:caps w:val="0"/>
          <w:spacing w:val="8"/>
          <w:kern w:val="0"/>
          <w:sz w:val="24"/>
          <w:szCs w:val="24"/>
          <w:lang w:val="en-US" w:eastAsia="zh-CN" w:bidi="ar"/>
        </w:rPr>
        <w:sectPr>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space="720" w:num="1"/>
          <w:rtlGutter w:val="0"/>
          <w:docGrid w:type="lines" w:linePitch="312" w:charSpace="0"/>
        </w:sectPr>
      </w:pPr>
    </w:p>
    <w:p w14:paraId="67CEF705">
      <w:pPr>
        <w:rPr>
          <w:rFonts w:hint="eastAsia" w:ascii="方正小标宋简体" w:hAnsi="方正小标宋简体" w:eastAsia="方正小标宋简体" w:cs="方正小标宋简体"/>
          <w:b w:val="0"/>
          <w:i w:val="0"/>
          <w:caps w:val="0"/>
          <w:color w:val="auto"/>
          <w:spacing w:val="0"/>
          <w:sz w:val="36"/>
          <w:szCs w:val="36"/>
          <w:highlight w:val="none"/>
          <w:u w:val="none"/>
          <w:shd w:val="clear" w:color="auto" w:fill="FFFFFF"/>
          <w:lang w:val="en-US" w:eastAsia="zh-CN"/>
        </w:rPr>
      </w:pPr>
      <w:r>
        <w:rPr>
          <w:rFonts w:hint="eastAsia" w:ascii="方正小标宋简体" w:hAnsi="方正小标宋简体" w:eastAsia="方正小标宋简体" w:cs="方正小标宋简体"/>
          <w:b w:val="0"/>
          <w:i w:val="0"/>
          <w:caps w:val="0"/>
          <w:color w:val="auto"/>
          <w:spacing w:val="0"/>
          <w:sz w:val="36"/>
          <w:szCs w:val="36"/>
          <w:highlight w:val="none"/>
          <w:u w:val="none"/>
          <w:shd w:val="clear" w:color="auto" w:fill="FFFFFF"/>
          <w:lang w:val="en-US" w:eastAsia="zh-CN"/>
        </w:rPr>
        <w:br w:type="page"/>
      </w:r>
    </w:p>
    <w:p w14:paraId="67AB463F">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default" w:ascii="宋体" w:hAnsi="宋体" w:eastAsia="宋体" w:cs="宋体"/>
          <w:color w:val="000000"/>
          <w:kern w:val="2"/>
          <w:sz w:val="24"/>
          <w:szCs w:val="24"/>
          <w:highlight w:val="none"/>
          <w:lang w:val="en-US" w:eastAsia="zh-CN" w:bidi="ar"/>
        </w:rPr>
        <w:sectPr>
          <w:headerReference r:id="rId43" w:type="default"/>
          <w:headerReference r:id="rId44" w:type="even"/>
          <w:type w:val="continuous"/>
          <w:pgSz w:w="11906" w:h="16838"/>
          <w:pgMar w:top="1440" w:right="1247" w:bottom="794" w:left="1247" w:header="680" w:footer="680" w:gutter="0"/>
          <w:pgBorders>
            <w:top w:val="none" w:sz="0" w:space="0"/>
            <w:left w:val="none" w:sz="0" w:space="0"/>
            <w:bottom w:val="none" w:sz="0" w:space="0"/>
            <w:right w:val="none" w:sz="0" w:space="0"/>
          </w:pgBorders>
          <w:pgNumType w:fmt="numberInDash"/>
          <w:cols w:equalWidth="0" w:num="2">
            <w:col w:w="4494" w:space="425"/>
            <w:col w:w="4493"/>
          </w:cols>
          <w:rtlGutter w:val="0"/>
          <w:docGrid w:type="lines" w:linePitch="312" w:charSpace="0"/>
        </w:sectPr>
      </w:pPr>
    </w:p>
    <w:p w14:paraId="5023EB5F">
      <w:pPr>
        <w:pStyle w:val="33"/>
        <w:keepNext w:val="0"/>
        <w:keepLines w:val="0"/>
        <w:pageBreakBefore w:val="0"/>
        <w:widowControl w:val="0"/>
        <w:shd w:val="clear" w:color="auto"/>
        <w:kinsoku/>
        <w:wordWrap/>
        <w:overflowPunct/>
        <w:topLinePunct w:val="0"/>
        <w:autoSpaceDE/>
        <w:autoSpaceDN/>
        <w:bidi w:val="0"/>
        <w:adjustRightInd/>
        <w:snapToGrid/>
        <w:spacing w:after="157" w:afterLines="50" w:line="240" w:lineRule="auto"/>
        <w:ind w:left="0" w:leftChars="0" w:firstLine="0" w:firstLineChars="0"/>
        <w:jc w:val="center"/>
        <w:textAlignment w:val="auto"/>
        <w:rPr>
          <w:rFonts w:hint="eastAsia" w:ascii="方正小标宋简体" w:hAnsi="方正小标宋简体" w:eastAsia="方正小标宋简体" w:cs="方正小标宋简体"/>
          <w:b/>
          <w:bCs/>
          <w:i w:val="0"/>
          <w:caps w:val="0"/>
          <w:color w:val="000000"/>
          <w:spacing w:val="0"/>
          <w:kern w:val="2"/>
          <w:sz w:val="36"/>
          <w:szCs w:val="36"/>
          <w:highlight w:val="none"/>
          <w:u w:val="none"/>
          <w:shd w:val="clear" w:color="auto" w:fill="FFFFFF"/>
          <w:lang w:val="en-US" w:eastAsia="zh-CN" w:bidi="ar-SA"/>
        </w:rPr>
      </w:pPr>
      <w:r>
        <w:rPr>
          <w:rFonts w:hint="eastAsia" w:ascii="方正小标宋简体" w:hAnsi="方正小标宋简体" w:eastAsia="方正小标宋简体" w:cs="方正小标宋简体"/>
          <w:b/>
          <w:bCs/>
          <w:i w:val="0"/>
          <w:caps w:val="0"/>
          <w:color w:val="000000"/>
          <w:spacing w:val="0"/>
          <w:kern w:val="2"/>
          <w:sz w:val="36"/>
          <w:szCs w:val="36"/>
          <w:highlight w:val="none"/>
          <w:u w:val="none"/>
          <w:shd w:val="clear" w:color="auto" w:fill="FFFFFF"/>
          <w:lang w:val="en-US" w:eastAsia="zh-CN" w:bidi="ar-SA"/>
        </w:rPr>
        <w:t>外观设计专利侵权判定三步法</w:t>
      </w:r>
    </w:p>
    <w:p w14:paraId="71855518">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7" w:afterLines="50" w:afterAutospacing="0"/>
        <w:ind w:left="0" w:right="0"/>
        <w:textAlignment w:val="auto"/>
        <w:rPr>
          <w:bdr w:val="none" w:color="auto" w:sz="0" w:space="0"/>
        </w:rPr>
        <w:sectPr>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space="425" w:num="1"/>
          <w:rtlGutter w:val="0"/>
          <w:docGrid w:type="lines" w:linePitch="312" w:charSpace="0"/>
        </w:sectPr>
      </w:pPr>
    </w:p>
    <w:p w14:paraId="7939CFBB">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相比于发明专利和实用新型专利侵权判定过程需要理解复杂的技术方案，外观设计专利的侵权判定似乎更为直观清晰。但实际上，由于外观设计相同或者相近似的判定具有很强的主观性，反而判定的难度比较大，结果的不确定性也比较高。</w:t>
      </w:r>
    </w:p>
    <w:p w14:paraId="44B48134">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在实务中，外观设计侵权判定通常分为三步，第一步：确定外观设计专利权的保护范围；第二步：判断外观设计专利产品与侵权产品是否属于相同或者类似商品；第三步：将外观设计专利与被控侵权产品进行比对，分析被诉产品与授权外观设计的相同点或不同点，根据整体观察、综合判断的原则认定相同点或者不同点对视觉效果影响的大小，得出最后结论。</w:t>
      </w:r>
    </w:p>
    <w:p w14:paraId="45E34DCF">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其中，三步法的具体说明如下：</w:t>
      </w:r>
    </w:p>
    <w:p w14:paraId="2E16A3E0">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黑体" w:hAnsi="黑体" w:eastAsia="黑体" w:cs="黑体"/>
          <w:color w:val="000000"/>
          <w:kern w:val="2"/>
          <w:sz w:val="24"/>
          <w:szCs w:val="24"/>
          <w:highlight w:val="none"/>
          <w:lang w:val="en-US" w:eastAsia="zh-CN" w:bidi="ar"/>
        </w:rPr>
      </w:pPr>
      <w:r>
        <w:rPr>
          <w:rFonts w:hint="eastAsia" w:ascii="黑体" w:hAnsi="黑体" w:eastAsia="黑体" w:cs="黑体"/>
          <w:color w:val="000000"/>
          <w:kern w:val="2"/>
          <w:sz w:val="24"/>
          <w:szCs w:val="24"/>
          <w:highlight w:val="none"/>
          <w:lang w:val="en-US" w:eastAsia="zh-CN" w:bidi="ar"/>
        </w:rPr>
        <w:t>一、确定外观设计专利权的保护范围</w:t>
      </w:r>
    </w:p>
    <w:p w14:paraId="08CBE341">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根据《专利法》第六十四条第二款规定，外观设计专利权的保护范围以表示在图片或者照片中的该产品的外观设计为准，简要说明可以用于解释图片或者照片所表示的该产品的外观设计。其中，图片或者照片包括主视图、俯视图、侧视图等六视图。其中主视图最为重要，因为它最能体现该项外观设计的美感。在确定外观设计专利权的保护范围时，还要注意从这些视图中找出能够体现该项外观设计美感的各项设计要素。</w:t>
      </w:r>
    </w:p>
    <w:p w14:paraId="171022C1">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黑体" w:hAnsi="黑体" w:eastAsia="黑体" w:cs="黑体"/>
          <w:color w:val="000000"/>
          <w:kern w:val="2"/>
          <w:sz w:val="24"/>
          <w:szCs w:val="24"/>
          <w:highlight w:val="none"/>
          <w:lang w:val="en-US" w:eastAsia="zh-CN" w:bidi="ar"/>
        </w:rPr>
      </w:pPr>
      <w:r>
        <w:rPr>
          <w:rFonts w:hint="eastAsia" w:ascii="黑体" w:hAnsi="黑体" w:eastAsia="黑体" w:cs="黑体"/>
          <w:color w:val="000000"/>
          <w:kern w:val="2"/>
          <w:sz w:val="24"/>
          <w:szCs w:val="24"/>
          <w:highlight w:val="none"/>
          <w:lang w:val="en-US" w:eastAsia="zh-CN" w:bidi="ar"/>
        </w:rPr>
        <w:t>二、判断外观设计专利产品与侵权产品是否属于相同或者类似商品</w:t>
      </w:r>
    </w:p>
    <w:p w14:paraId="69EEA0AB">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常见的判断外观设计专利产品种类是否相同或相近是根据《国际外观设计分类表》进行判断。但是，《国际外观设计分类表》只是判断时的参考因素之一，不能作为确定产品相同或者相近的直接依据。同时，《最高人民法院关于审理侵犯专利权纠纷案件应用法律若干问题的解释》第十条规定，人民法院应当以外观设计专利产品的一般消费者的知识水平和认知能力，判断外观设计是否相同或者近似。具体可以参考外观设计的简要说明、国际外观设计分类表、产品的功能以及产品销售、实际使用的情况等因素，综合判断外观设计专利产品种类是否相同或相近。对于多用途产品，应以其主要的用途作为判断标准。</w:t>
      </w:r>
    </w:p>
    <w:p w14:paraId="73F294E7">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default" w:ascii="黑体" w:hAnsi="黑体" w:eastAsia="黑体" w:cs="黑体"/>
          <w:color w:val="000000"/>
          <w:kern w:val="2"/>
          <w:sz w:val="24"/>
          <w:szCs w:val="24"/>
          <w:highlight w:val="none"/>
          <w:lang w:val="en-US" w:eastAsia="zh-CN" w:bidi="ar"/>
        </w:rPr>
      </w:pPr>
      <w:r>
        <w:rPr>
          <w:rFonts w:hint="eastAsia" w:ascii="黑体" w:hAnsi="黑体" w:eastAsia="黑体" w:cs="黑体"/>
          <w:color w:val="000000"/>
          <w:kern w:val="2"/>
          <w:sz w:val="24"/>
          <w:szCs w:val="24"/>
          <w:highlight w:val="none"/>
          <w:lang w:val="en-US" w:eastAsia="zh-CN" w:bidi="ar"/>
        </w:rPr>
        <w:t>三、将外观设计专利与被控侵权产品进行比对，分析被诉产品与授权外观设计的相同点或不同点，根据整体观察、综合判断的原则认定相同点或者不同点对视觉效果的影响大小，得出最后结论。</w:t>
      </w:r>
    </w:p>
    <w:p w14:paraId="3A40C353">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其中，该步骤包括：</w:t>
      </w:r>
    </w:p>
    <w:p w14:paraId="25F41F7A">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2" w:firstLineChars="200"/>
        <w:jc w:val="both"/>
        <w:textAlignment w:val="auto"/>
        <w:rPr>
          <w:rFonts w:hint="default" w:ascii="宋体" w:hAnsi="宋体" w:eastAsia="宋体" w:cs="宋体"/>
          <w:color w:val="000000"/>
          <w:kern w:val="2"/>
          <w:sz w:val="24"/>
          <w:szCs w:val="24"/>
          <w:highlight w:val="none"/>
          <w:lang w:val="en-US" w:eastAsia="zh-CN" w:bidi="ar"/>
        </w:rPr>
      </w:pPr>
      <w:r>
        <w:rPr>
          <w:rFonts w:hint="eastAsia" w:ascii="宋体" w:hAnsi="宋体" w:eastAsia="宋体" w:cs="宋体"/>
          <w:b/>
          <w:bCs/>
          <w:color w:val="000000"/>
          <w:kern w:val="2"/>
          <w:sz w:val="24"/>
          <w:szCs w:val="24"/>
          <w:highlight w:val="none"/>
          <w:lang w:val="en-US" w:eastAsia="zh-CN" w:bidi="ar"/>
        </w:rPr>
        <w:t>1</w:t>
      </w:r>
      <w:r>
        <w:rPr>
          <w:rFonts w:hint="eastAsia" w:ascii="宋体" w:hAnsi="宋体" w:cs="宋体"/>
          <w:b/>
          <w:bCs/>
          <w:color w:val="000000"/>
          <w:kern w:val="2"/>
          <w:sz w:val="24"/>
          <w:szCs w:val="24"/>
          <w:highlight w:val="none"/>
          <w:lang w:val="en-US" w:eastAsia="zh-CN" w:bidi="ar"/>
        </w:rPr>
        <w:t>.</w:t>
      </w:r>
      <w:r>
        <w:rPr>
          <w:rFonts w:hint="eastAsia" w:ascii="宋体" w:hAnsi="宋体" w:eastAsia="宋体" w:cs="宋体"/>
          <w:b/>
          <w:bCs/>
          <w:color w:val="000000"/>
          <w:kern w:val="2"/>
          <w:sz w:val="24"/>
          <w:szCs w:val="24"/>
          <w:highlight w:val="none"/>
          <w:lang w:val="en-US" w:eastAsia="zh-CN" w:bidi="ar"/>
        </w:rPr>
        <w:t>确定被诉产品设计和授权外观设计特征的相同点和不同点</w:t>
      </w:r>
    </w:p>
    <w:p w14:paraId="70EA0EE6">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根据专利授权文本的六面视图，结合简要说明，适当地划分设计特征。在适当划分设计特征的基础上，确定整体产品设计和授权外观设计特征的相同点和不同点。司法实践中，建议列表对相同点和不同点进行一一列明，用文字对设计特征进行描述，以便司法机构进行记录及更好地理解设计要点。</w:t>
      </w:r>
    </w:p>
    <w:p w14:paraId="53933649">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2" w:firstLineChars="200"/>
        <w:jc w:val="both"/>
        <w:textAlignment w:val="auto"/>
        <w:rPr>
          <w:rFonts w:hint="default" w:ascii="宋体" w:hAnsi="宋体" w:eastAsia="宋体" w:cs="宋体"/>
          <w:color w:val="000000"/>
          <w:kern w:val="2"/>
          <w:sz w:val="24"/>
          <w:szCs w:val="24"/>
          <w:highlight w:val="none"/>
          <w:lang w:val="en-US" w:eastAsia="zh-CN" w:bidi="ar"/>
        </w:rPr>
      </w:pPr>
      <w:r>
        <w:rPr>
          <w:rFonts w:hint="eastAsia" w:ascii="宋体" w:hAnsi="宋体" w:eastAsia="宋体" w:cs="宋体"/>
          <w:b/>
          <w:bCs/>
          <w:color w:val="000000"/>
          <w:kern w:val="2"/>
          <w:sz w:val="24"/>
          <w:szCs w:val="24"/>
          <w:highlight w:val="none"/>
          <w:lang w:val="en-US" w:eastAsia="zh-CN" w:bidi="ar"/>
        </w:rPr>
        <w:t>2</w:t>
      </w:r>
      <w:r>
        <w:rPr>
          <w:rFonts w:hint="eastAsia" w:ascii="宋体" w:hAnsi="宋体" w:cs="宋体"/>
          <w:b/>
          <w:bCs/>
          <w:color w:val="000000"/>
          <w:kern w:val="2"/>
          <w:sz w:val="24"/>
          <w:szCs w:val="24"/>
          <w:highlight w:val="none"/>
          <w:lang w:val="en-US" w:eastAsia="zh-CN" w:bidi="ar"/>
        </w:rPr>
        <w:t>.</w:t>
      </w:r>
      <w:r>
        <w:rPr>
          <w:rFonts w:hint="eastAsia" w:ascii="宋体" w:hAnsi="宋体" w:eastAsia="宋体" w:cs="宋体"/>
          <w:b/>
          <w:bCs/>
          <w:color w:val="000000"/>
          <w:kern w:val="2"/>
          <w:sz w:val="24"/>
          <w:szCs w:val="24"/>
          <w:highlight w:val="none"/>
          <w:lang w:val="en-US" w:eastAsia="zh-CN" w:bidi="ar"/>
        </w:rPr>
        <w:t>根据“整体观察、综合判断”的原则，根据其对整体视觉效果的影响对相同点和不同点进行比对分析，得出结论</w:t>
      </w:r>
    </w:p>
    <w:p w14:paraId="56E923F7">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下面我们结合所办案件，对比对过程的细节进行说明。</w:t>
      </w:r>
    </w:p>
    <w:p w14:paraId="4F27A3BF">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基本案情：原告是一家多年专注于文创产品设计、生产、销售的企业，其文创产品原创度高，主要在网络平台销售。原告发现被告在某电商平台经营的店铺中销售一款摆件产品（参见附件比对图），该产品外观与原告某外观设计专利基本一致，构成侵害原告专利权的侵权行为。为维护自身合法权益，原告委托我们发起维权诉讼。其中，判定是否侵权的过程和意见简述如下：</w:t>
      </w:r>
    </w:p>
    <w:p w14:paraId="4E180994">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default" w:ascii="宋体" w:hAnsi="宋体" w:eastAsia="宋体" w:cs="宋体"/>
          <w:color w:val="000000"/>
          <w:kern w:val="2"/>
          <w:sz w:val="24"/>
          <w:szCs w:val="24"/>
          <w:highlight w:val="none"/>
          <w:lang w:val="en-US" w:eastAsia="zh-CN" w:bidi="ar"/>
        </w:rPr>
      </w:pPr>
      <w:r>
        <w:rPr>
          <w:rFonts w:hint="default" w:ascii="宋体" w:hAnsi="宋体" w:eastAsia="宋体" w:cs="宋体"/>
          <w:color w:val="000000"/>
          <w:kern w:val="2"/>
          <w:sz w:val="24"/>
          <w:szCs w:val="24"/>
          <w:highlight w:val="none"/>
          <w:lang w:val="en-US" w:eastAsia="zh-CN" w:bidi="ar"/>
        </w:rPr>
        <w:t>设计特征的异同点：</w:t>
      </w:r>
    </w:p>
    <w:p w14:paraId="650F3CD5">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1</w:t>
      </w:r>
      <w:r>
        <w:rPr>
          <w:rFonts w:hint="eastAsia" w:ascii="宋体" w:hAnsi="宋体" w:cs="宋体"/>
          <w:color w:val="000000"/>
          <w:kern w:val="2"/>
          <w:sz w:val="24"/>
          <w:szCs w:val="24"/>
          <w:highlight w:val="none"/>
          <w:lang w:val="en-US" w:eastAsia="zh-CN" w:bidi="ar"/>
        </w:rPr>
        <w:t>.</w:t>
      </w:r>
      <w:r>
        <w:rPr>
          <w:rFonts w:hint="eastAsia" w:ascii="宋体" w:hAnsi="宋体" w:eastAsia="宋体" w:cs="宋体"/>
          <w:color w:val="000000"/>
          <w:kern w:val="2"/>
          <w:sz w:val="24"/>
          <w:szCs w:val="24"/>
          <w:highlight w:val="none"/>
          <w:lang w:val="en-US" w:eastAsia="zh-CN" w:bidi="ar"/>
        </w:rPr>
        <w:t>原告专利设计与被诉侵权设计相比，相同或基本相同的设计特征在于：</w:t>
      </w:r>
    </w:p>
    <w:p w14:paraId="5898D617">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主、后视图：（1）头部的形状和布局基本相同；（2）颈部的形状和布局相同；（3）尾部的形状和布局基本相同。</w:t>
      </w:r>
    </w:p>
    <w:p w14:paraId="0D9E821E">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左、右视图：（4）腿部的形状基本相同；（5）背壳及其背壳下边缘形状和布局基本相同。</w:t>
      </w:r>
    </w:p>
    <w:p w14:paraId="2D6401D6">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default"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俯、仰视图：（6）背壳顶部的铭文基本相同；（7）腹部的形状和布局基本相同；（8）脚掌部的形状和布局基本相同。</w:t>
      </w:r>
    </w:p>
    <w:p w14:paraId="1CBD076D">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w:t>
      </w:r>
      <w:r>
        <w:rPr>
          <w:rFonts w:hint="eastAsia" w:ascii="宋体" w:hAnsi="宋体" w:cs="宋体"/>
          <w:color w:val="000000"/>
          <w:kern w:val="2"/>
          <w:sz w:val="24"/>
          <w:szCs w:val="24"/>
          <w:highlight w:val="none"/>
          <w:lang w:val="en-US" w:eastAsia="zh-CN" w:bidi="ar"/>
        </w:rPr>
        <w:t>.</w:t>
      </w:r>
      <w:r>
        <w:rPr>
          <w:rFonts w:hint="eastAsia" w:ascii="宋体" w:hAnsi="宋体" w:eastAsia="宋体" w:cs="宋体"/>
          <w:color w:val="000000"/>
          <w:kern w:val="2"/>
          <w:sz w:val="24"/>
          <w:szCs w:val="24"/>
          <w:highlight w:val="none"/>
          <w:lang w:val="en-US" w:eastAsia="zh-CN" w:bidi="ar"/>
        </w:rPr>
        <w:t>原告专利设计与被诉侵权设计相比，区别设计特征在于：</w:t>
      </w:r>
    </w:p>
    <w:p w14:paraId="47BAEDAA">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主、后视图：（1）头部的纹路刻画细节有不同；（2）尾部的弧度细节有不同。</w:t>
      </w:r>
    </w:p>
    <w:p w14:paraId="2317D5A6">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左、右视图：（3）腿部的鳞甲刻画细节不同；（4）背壳下边缘的纹路细节不同。</w:t>
      </w:r>
    </w:p>
    <w:p w14:paraId="21DEE579">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俯、仰视图：（5）背壳顶部中心铭文周围的符号略有差异；（6）腹部的铭文不同，被诉侵权设计没有。</w:t>
      </w:r>
    </w:p>
    <w:p w14:paraId="19752C3A">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default" w:ascii="宋体" w:hAnsi="宋体" w:eastAsia="宋体" w:cs="宋体"/>
          <w:color w:val="000000"/>
          <w:kern w:val="2"/>
          <w:sz w:val="24"/>
          <w:szCs w:val="24"/>
          <w:highlight w:val="none"/>
          <w:lang w:val="en-US" w:eastAsia="zh-CN" w:bidi="ar"/>
        </w:rPr>
      </w:pPr>
      <w:r>
        <w:rPr>
          <w:rFonts w:hint="default" w:ascii="宋体" w:hAnsi="宋体" w:eastAsia="宋体" w:cs="宋体"/>
          <w:color w:val="000000"/>
          <w:kern w:val="2"/>
          <w:sz w:val="24"/>
          <w:szCs w:val="24"/>
          <w:highlight w:val="none"/>
          <w:lang w:val="en-US" w:eastAsia="zh-CN" w:bidi="ar"/>
        </w:rPr>
        <w:t>具体分析和结论：</w:t>
      </w:r>
    </w:p>
    <w:p w14:paraId="5C561718">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1</w:t>
      </w:r>
      <w:r>
        <w:rPr>
          <w:rFonts w:hint="eastAsia" w:ascii="宋体" w:hAnsi="宋体" w:cs="宋体"/>
          <w:color w:val="000000"/>
          <w:kern w:val="2"/>
          <w:sz w:val="24"/>
          <w:szCs w:val="24"/>
          <w:highlight w:val="none"/>
          <w:lang w:val="en-US" w:eastAsia="zh-CN" w:bidi="ar"/>
        </w:rPr>
        <w:t>.</w:t>
      </w:r>
      <w:r>
        <w:rPr>
          <w:rFonts w:hint="eastAsia" w:ascii="宋体" w:hAnsi="宋体" w:eastAsia="宋体" w:cs="宋体"/>
          <w:color w:val="000000"/>
          <w:kern w:val="2"/>
          <w:sz w:val="24"/>
          <w:szCs w:val="24"/>
          <w:highlight w:val="none"/>
          <w:lang w:val="en-US" w:eastAsia="zh-CN" w:bidi="ar"/>
        </w:rPr>
        <w:t>上述区别设计特征均可不受功能限制而根据美感的需要灵活设计，不属于功能性特征。</w:t>
      </w:r>
    </w:p>
    <w:p w14:paraId="0408E53E">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default"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2</w:t>
      </w:r>
      <w:r>
        <w:rPr>
          <w:rFonts w:hint="eastAsia" w:ascii="宋体" w:hAnsi="宋体" w:cs="宋体"/>
          <w:color w:val="000000"/>
          <w:kern w:val="2"/>
          <w:sz w:val="24"/>
          <w:szCs w:val="24"/>
          <w:highlight w:val="none"/>
          <w:lang w:val="en-US" w:eastAsia="zh-CN" w:bidi="ar"/>
        </w:rPr>
        <w:t>.</w:t>
      </w:r>
      <w:r>
        <w:rPr>
          <w:rFonts w:hint="eastAsia" w:ascii="宋体" w:hAnsi="宋体" w:eastAsia="宋体" w:cs="宋体"/>
          <w:color w:val="000000"/>
          <w:kern w:val="2"/>
          <w:sz w:val="24"/>
          <w:szCs w:val="24"/>
          <w:highlight w:val="none"/>
          <w:lang w:val="en-US" w:eastAsia="zh-CN" w:bidi="ar"/>
        </w:rPr>
        <w:t>龙龟摆件作为日用工艺品，用于日常装饰和把玩，头部、颈部、腿部、背壳部和腹部的形状和布局都属于设计要点。进一步的，龙龟工艺品由于外观形态多样、风格迥异，创新设计比较容易，设计空间比较大。</w:t>
      </w:r>
    </w:p>
    <w:p w14:paraId="081F7F2B">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3</w:t>
      </w:r>
      <w:r>
        <w:rPr>
          <w:rFonts w:hint="eastAsia" w:ascii="宋体" w:hAnsi="宋体" w:cs="宋体"/>
          <w:color w:val="000000"/>
          <w:kern w:val="2"/>
          <w:sz w:val="24"/>
          <w:szCs w:val="24"/>
          <w:highlight w:val="none"/>
          <w:lang w:val="en-US" w:eastAsia="zh-CN" w:bidi="ar"/>
        </w:rPr>
        <w:t>.</w:t>
      </w:r>
      <w:r>
        <w:rPr>
          <w:rFonts w:hint="eastAsia" w:ascii="宋体" w:hAnsi="宋体" w:eastAsia="宋体" w:cs="宋体"/>
          <w:color w:val="000000"/>
          <w:kern w:val="2"/>
          <w:sz w:val="24"/>
          <w:szCs w:val="24"/>
          <w:highlight w:val="none"/>
          <w:lang w:val="en-US" w:eastAsia="zh-CN" w:bidi="ar"/>
        </w:rPr>
        <w:t>比对后的相同及区别设计特征评述如下：</w:t>
      </w:r>
    </w:p>
    <w:p w14:paraId="1F4642E3">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主、后视图：（1）头部的纹路刻画细节有不同，被诉侵权设计的纹路不明显，但对整体视觉效果的影响较小；（2）尾部的弧度细节有不同，被诉侵权设计尾部经过打磨，但对整体视觉效果的影响较小。</w:t>
      </w:r>
    </w:p>
    <w:p w14:paraId="41A43B9A">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左、右视图：（3）腿部鳞甲刻画细节不同，但对整体视觉效果的影响较小；（4）背壳下边缘的纹路细节不同，被诉侵权设计的纹路不明显，但对整体视觉效果的影响较小。</w:t>
      </w:r>
    </w:p>
    <w:p w14:paraId="7A9A5A1F">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俯、仰视图：（5）背壳顶部的铭文周围的符号略有差异，凸显不明显，但对整体视觉效果的影响较小；（6）腹部的铭文不同，被诉侵权设计缺少该铭文，但对整体视觉效果的影响较小。</w:t>
      </w:r>
    </w:p>
    <w:p w14:paraId="4DD4E30E">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最终比对结论：被诉侵权设计与原告专利设计虽有局部的细微差异，但该差异不足以导致二者在整体视觉效果上的实质性差异。被诉侵权设计与涉案专利设计构成相同或相近似。</w:t>
      </w:r>
    </w:p>
    <w:p w14:paraId="5682834F">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开庭前，我方将上述判定过程以及涉案专利与被诉侵权产品的外观设计比对图提交给法院。最终，法院采纳我方意见，认定被告侵权成立，实现了原告合法权益的维护。</w:t>
      </w:r>
    </w:p>
    <w:p w14:paraId="64E7B476">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default"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3</w:t>
      </w:r>
      <w:r>
        <w:rPr>
          <w:rFonts w:hint="eastAsia" w:ascii="宋体" w:hAnsi="宋体" w:cs="宋体"/>
          <w:color w:val="000000"/>
          <w:kern w:val="2"/>
          <w:sz w:val="24"/>
          <w:szCs w:val="24"/>
          <w:highlight w:val="none"/>
          <w:lang w:val="en-US" w:eastAsia="zh-CN" w:bidi="ar"/>
        </w:rPr>
        <w:t>.</w:t>
      </w:r>
      <w:r>
        <w:rPr>
          <w:rFonts w:hint="eastAsia" w:ascii="宋体" w:hAnsi="宋体" w:eastAsia="宋体" w:cs="宋体"/>
          <w:color w:val="000000"/>
          <w:kern w:val="2"/>
          <w:sz w:val="24"/>
          <w:szCs w:val="24"/>
          <w:highlight w:val="none"/>
          <w:lang w:val="en-US" w:eastAsia="zh-CN" w:bidi="ar"/>
        </w:rPr>
        <w:t>在评价相同点和不同点对整体视觉效果的影响时，需要特别关注以下几点情形</w:t>
      </w:r>
    </w:p>
    <w:p w14:paraId="5EC3D046">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cs="宋体"/>
          <w:color w:val="000000"/>
          <w:kern w:val="2"/>
          <w:sz w:val="24"/>
          <w:szCs w:val="24"/>
          <w:highlight w:val="none"/>
          <w:lang w:val="en-US" w:eastAsia="zh-CN" w:bidi="ar"/>
        </w:rPr>
        <w:t>01</w:t>
      </w:r>
      <w:r>
        <w:rPr>
          <w:rFonts w:hint="eastAsia" w:ascii="宋体" w:hAnsi="宋体" w:eastAsia="宋体" w:cs="宋体"/>
          <w:color w:val="000000"/>
          <w:kern w:val="2"/>
          <w:sz w:val="24"/>
          <w:szCs w:val="24"/>
          <w:highlight w:val="none"/>
          <w:lang w:val="en-US" w:eastAsia="zh-CN" w:bidi="ar"/>
        </w:rPr>
        <w:t>该设计特征是否属于惯常设计。惯常设计，是指现有设计中一般消费者所熟知的、只要提到产品名称就能想到的相应设计。若该设计特征属于惯常设计，那么该设计特性在近似性判定中对整体视觉效果的影响相对较小。</w:t>
      </w:r>
    </w:p>
    <w:p w14:paraId="13F97D64">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cs="宋体"/>
          <w:color w:val="000000"/>
          <w:kern w:val="2"/>
          <w:sz w:val="24"/>
          <w:szCs w:val="24"/>
          <w:highlight w:val="none"/>
          <w:lang w:val="en-US" w:eastAsia="zh-CN" w:bidi="ar"/>
        </w:rPr>
        <w:t>02</w:t>
      </w:r>
      <w:r>
        <w:rPr>
          <w:rFonts w:hint="eastAsia" w:ascii="宋体" w:hAnsi="宋体" w:eastAsia="宋体" w:cs="宋体"/>
          <w:color w:val="000000"/>
          <w:kern w:val="2"/>
          <w:sz w:val="24"/>
          <w:szCs w:val="24"/>
          <w:highlight w:val="none"/>
          <w:lang w:val="en-US" w:eastAsia="zh-CN" w:bidi="ar"/>
        </w:rPr>
        <w:t>该设计特征是否属于已经公开的现有设计特征。现有设计特征是指现有设计的部分设计要素或者其结合，或者现有设计的某组成部分的设计。而现有设计是指申请日以前在国内外公开发表过、公开使用过或者以其他方式为公众所知的设计。</w:t>
      </w:r>
    </w:p>
    <w:p w14:paraId="122B239B">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cs="宋体"/>
          <w:color w:val="000000"/>
          <w:kern w:val="2"/>
          <w:sz w:val="24"/>
          <w:szCs w:val="24"/>
          <w:highlight w:val="none"/>
          <w:lang w:val="en-US" w:eastAsia="zh-CN" w:bidi="ar"/>
        </w:rPr>
        <w:t>03</w:t>
      </w:r>
      <w:r>
        <w:rPr>
          <w:rFonts w:hint="eastAsia" w:ascii="宋体" w:hAnsi="宋体" w:eastAsia="宋体" w:cs="宋体"/>
          <w:color w:val="000000"/>
          <w:kern w:val="2"/>
          <w:sz w:val="24"/>
          <w:szCs w:val="24"/>
          <w:highlight w:val="none"/>
          <w:lang w:val="en-US" w:eastAsia="zh-CN" w:bidi="ar"/>
        </w:rPr>
        <w:t>该设计特征在产品正常使用状态时，是否属于容易观察到的部位。产品正常使用时容易被一般消费者直接观察或者使用到的部位相对于其他部位，对于整体视觉效果更具有影响。</w:t>
      </w:r>
    </w:p>
    <w:p w14:paraId="1486E223">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cs="宋体"/>
          <w:color w:val="000000"/>
          <w:kern w:val="2"/>
          <w:sz w:val="24"/>
          <w:szCs w:val="24"/>
          <w:highlight w:val="none"/>
          <w:lang w:val="en-US" w:eastAsia="zh-CN" w:bidi="ar"/>
        </w:rPr>
        <w:t>04</w:t>
      </w:r>
      <w:r>
        <w:rPr>
          <w:rFonts w:hint="eastAsia" w:ascii="宋体" w:hAnsi="宋体" w:eastAsia="宋体" w:cs="宋体"/>
          <w:color w:val="000000"/>
          <w:kern w:val="2"/>
          <w:sz w:val="24"/>
          <w:szCs w:val="24"/>
          <w:highlight w:val="none"/>
          <w:lang w:val="en-US" w:eastAsia="zh-CN" w:bidi="ar"/>
        </w:rPr>
        <w:t>设计空间的大小。设计空间是《最高人民法院关于审理侵犯专利权纠纷案件应用法律若干问题的解释（二）》中引入的概念。一般理解，设计空间是指设计者在创作特定产品外观设计时的自由度，受到现有设计状况的影响。设计空间较大的，人民法院可以认定一般消费者通常不容易注意到不同设计之间的较小区别。设计空间较小的，人民法院可以认定一般消费者通常更容易注意到不同设计之间的较小区别。</w:t>
      </w:r>
    </w:p>
    <w:p w14:paraId="7054508B">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cs="宋体"/>
          <w:color w:val="000000"/>
          <w:kern w:val="2"/>
          <w:sz w:val="24"/>
          <w:szCs w:val="24"/>
          <w:highlight w:val="none"/>
          <w:lang w:val="en-US" w:eastAsia="zh-CN" w:bidi="ar"/>
        </w:rPr>
        <w:t>05</w:t>
      </w:r>
      <w:r>
        <w:rPr>
          <w:rFonts w:hint="eastAsia" w:ascii="宋体" w:hAnsi="宋体" w:eastAsia="宋体" w:cs="宋体"/>
          <w:color w:val="000000"/>
          <w:kern w:val="2"/>
          <w:sz w:val="24"/>
          <w:szCs w:val="24"/>
          <w:highlight w:val="none"/>
          <w:lang w:val="en-US" w:eastAsia="zh-CN" w:bidi="ar"/>
        </w:rPr>
        <w:t>是否属于功能性设计特征。根据《专利审查指南》中的定义，功能性设计特征是指“由产品的功能唯一限定的特定形状”。主要由技术功能决定的设计特征，在判断外观设计是否相同或相近似时可以不予以考虑。但是，并非由功能性唯一决定的外观设计特征，应当在判断外观设计是否相同或相近似时予以考虑。</w:t>
      </w:r>
    </w:p>
    <w:p w14:paraId="01714AB6">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附:</w:t>
      </w:r>
      <w:r>
        <w:rPr>
          <w:rFonts w:hint="eastAsia" w:ascii="宋体" w:hAnsi="宋体" w:cs="宋体"/>
          <w:color w:val="000000"/>
          <w:kern w:val="2"/>
          <w:sz w:val="24"/>
          <w:szCs w:val="24"/>
          <w:highlight w:val="none"/>
          <w:lang w:val="en-US" w:eastAsia="zh-CN" w:bidi="ar"/>
        </w:rPr>
        <w:t xml:space="preserve"> </w:t>
      </w:r>
      <w:r>
        <w:rPr>
          <w:rFonts w:hint="eastAsia" w:ascii="宋体" w:hAnsi="宋体" w:eastAsia="宋体" w:cs="宋体"/>
          <w:color w:val="000000"/>
          <w:kern w:val="2"/>
          <w:sz w:val="24"/>
          <w:szCs w:val="24"/>
          <w:highlight w:val="none"/>
          <w:lang w:val="en-US" w:eastAsia="zh-CN" w:bidi="ar"/>
        </w:rPr>
        <w:t>原告专利与被诉侵权产品的外观设计比对图</w:t>
      </w:r>
    </w:p>
    <w:p w14:paraId="58569479">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default" w:ascii="宋体" w:hAnsi="宋体" w:eastAsia="宋体" w:cs="宋体"/>
          <w:color w:val="000000"/>
          <w:kern w:val="2"/>
          <w:sz w:val="24"/>
          <w:szCs w:val="24"/>
          <w:highlight w:val="none"/>
          <w:lang w:val="en-US" w:eastAsia="zh-CN" w:bidi="ar"/>
        </w:rPr>
      </w:pPr>
      <w:r>
        <w:rPr>
          <w:rFonts w:hint="eastAsia" w:ascii="宋体" w:hAnsi="宋体" w:cs="宋体"/>
          <w:color w:val="000000"/>
          <w:kern w:val="2"/>
          <w:sz w:val="24"/>
          <w:szCs w:val="24"/>
          <w:highlight w:val="none"/>
          <w:lang w:val="en-US" w:eastAsia="zh-CN" w:bidi="ar"/>
        </w:rPr>
        <w:t>(来自公众号：天地人律师事务所）</w:t>
      </w:r>
    </w:p>
    <w:p w14:paraId="3556215C">
      <w:pPr>
        <w:keepNext w:val="0"/>
        <w:keepLines w:val="0"/>
        <w:pageBreakBefore w:val="0"/>
        <w:widowControl w:val="0"/>
        <w:shd w:val="clear" w:color="auto" w:fill="auto"/>
        <w:kinsoku/>
        <w:wordWrap/>
        <w:overflowPunct/>
        <w:topLinePunct w:val="0"/>
        <w:autoSpaceDE w:val="0"/>
        <w:autoSpaceDN/>
        <w:bidi w:val="0"/>
        <w:adjustRightInd/>
        <w:snapToGrid/>
        <w:spacing w:line="380" w:lineRule="exact"/>
        <w:ind w:firstLine="480" w:firstLineChars="200"/>
        <w:jc w:val="both"/>
        <w:textAlignment w:val="auto"/>
        <w:rPr>
          <w:rFonts w:hint="default" w:ascii="宋体" w:hAnsi="宋体" w:cs="宋体"/>
          <w:b w:val="0"/>
          <w:bCs w:val="0"/>
          <w:color w:val="000000"/>
          <w:kern w:val="2"/>
          <w:sz w:val="24"/>
          <w:szCs w:val="24"/>
          <w:highlight w:val="none"/>
          <w:lang w:val="en-US" w:eastAsia="zh-CN" w:bidi="ar"/>
        </w:rPr>
        <w:sectPr>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equalWidth="0" w:num="2">
            <w:col w:w="4493" w:space="425"/>
            <w:col w:w="4493"/>
          </w:cols>
          <w:rtlGutter w:val="0"/>
          <w:docGrid w:type="lines" w:linePitch="312" w:charSpace="0"/>
        </w:sectPr>
      </w:pPr>
    </w:p>
    <w:p w14:paraId="676567CD">
      <w:pPr>
        <w:keepNext w:val="0"/>
        <w:keepLines w:val="0"/>
        <w:pageBreakBefore w:val="0"/>
        <w:widowControl w:val="0"/>
        <w:shd w:val="clear" w:color="auto" w:fill="auto"/>
        <w:kinsoku/>
        <w:wordWrap/>
        <w:overflowPunct/>
        <w:topLinePunct w:val="0"/>
        <w:autoSpaceDE w:val="0"/>
        <w:autoSpaceDN/>
        <w:bidi w:val="0"/>
        <w:adjustRightInd/>
        <w:snapToGrid/>
        <w:spacing w:line="240" w:lineRule="auto"/>
        <w:jc w:val="both"/>
        <w:textAlignment w:val="auto"/>
        <w:rPr>
          <w:rFonts w:hint="default" w:ascii="宋体" w:hAnsi="宋体" w:cs="宋体"/>
          <w:b w:val="0"/>
          <w:bCs w:val="0"/>
          <w:color w:val="000000"/>
          <w:kern w:val="2"/>
          <w:sz w:val="24"/>
          <w:szCs w:val="24"/>
          <w:highlight w:val="none"/>
          <w:lang w:val="en-US" w:eastAsia="zh-CN" w:bidi="ar"/>
        </w:rPr>
      </w:pPr>
      <w:r>
        <w:rPr>
          <w:sz w:val="21"/>
        </w:rPr>
        <mc:AlternateContent>
          <mc:Choice Requires="wpg">
            <w:drawing>
              <wp:inline distT="0" distB="0" distL="114300" distR="114300">
                <wp:extent cx="5868035" cy="4577715"/>
                <wp:effectExtent l="0" t="0" r="0" b="0"/>
                <wp:docPr id="122" name="组合 122"/>
                <wp:cNvGraphicFramePr/>
                <a:graphic xmlns:a="http://schemas.openxmlformats.org/drawingml/2006/main">
                  <a:graphicData uri="http://schemas.microsoft.com/office/word/2010/wordprocessingGroup">
                    <wpg:wgp>
                      <wpg:cNvGrpSpPr/>
                      <wpg:grpSpPr>
                        <a:xfrm>
                          <a:off x="0" y="0"/>
                          <a:ext cx="5868035" cy="4577715"/>
                          <a:chOff x="12609" y="521497"/>
                          <a:chExt cx="9241" cy="7209"/>
                        </a:xfrm>
                      </wpg:grpSpPr>
                      <pic:pic xmlns:pic="http://schemas.openxmlformats.org/drawingml/2006/picture">
                        <pic:nvPicPr>
                          <pic:cNvPr id="121" name="图片 17"/>
                          <pic:cNvPicPr>
                            <a:picLocks noChangeAspect="1"/>
                          </pic:cNvPicPr>
                        </pic:nvPicPr>
                        <pic:blipFill>
                          <a:blip r:embed="rId99"/>
                          <a:stretch>
                            <a:fillRect/>
                          </a:stretch>
                        </pic:blipFill>
                        <pic:spPr>
                          <a:xfrm>
                            <a:off x="17428" y="522900"/>
                            <a:ext cx="4422" cy="5806"/>
                          </a:xfrm>
                          <a:prstGeom prst="rect">
                            <a:avLst/>
                          </a:prstGeom>
                          <a:noFill/>
                          <a:ln>
                            <a:noFill/>
                          </a:ln>
                        </pic:spPr>
                      </pic:pic>
                      <pic:pic xmlns:pic="http://schemas.openxmlformats.org/drawingml/2006/picture">
                        <pic:nvPicPr>
                          <pic:cNvPr id="118" name="图片 16"/>
                          <pic:cNvPicPr>
                            <a:picLocks noChangeAspect="1"/>
                          </pic:cNvPicPr>
                        </pic:nvPicPr>
                        <pic:blipFill>
                          <a:blip r:embed="rId100"/>
                          <a:stretch>
                            <a:fillRect/>
                          </a:stretch>
                        </pic:blipFill>
                        <pic:spPr>
                          <a:xfrm>
                            <a:off x="12609" y="521497"/>
                            <a:ext cx="4422" cy="7194"/>
                          </a:xfrm>
                          <a:prstGeom prst="rect">
                            <a:avLst/>
                          </a:prstGeom>
                          <a:noFill/>
                          <a:ln>
                            <a:noFill/>
                          </a:ln>
                        </pic:spPr>
                      </pic:pic>
                    </wpg:wgp>
                  </a:graphicData>
                </a:graphic>
              </wp:inline>
            </w:drawing>
          </mc:Choice>
          <mc:Fallback>
            <w:pict>
              <v:group id="_x0000_s1026" o:spid="_x0000_s1026" o:spt="203" style="height:360.45pt;width:462.05pt;" coordorigin="12609,521497" coordsize="9241,7209" o:gfxdata="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">
                <o:lock v:ext="edit" aspectratio="f"/>
                <v:shape id="图片 17" o:spid="_x0000_s1026" o:spt="75" alt="" type="#_x0000_t75" style="position:absolute;left:17428;top:522900;height:5806;width:4422;" filled="f" o:preferrelative="t" stroked="f" coordsize="21600,21600" o:gfxdata="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S9DvbsAAADc&#10;AAAADwAAAAAAAAABACAAAAAiAAAAZHJzL2Rvd25yZXYueG1sUEsBAhQAFAAAAAgAh07iQDMvBZ47&#10;AAAAOQAAABAAAAAAAAAAAQAgAAAACgEAAGRycy9zaGFwZXhtbC54bWxQSwUGAAAAAAYABgBbAQAA&#10;tAMAAAAA&#10;">
                  <v:fill on="f" focussize="0,0"/>
                  <v:stroke on="f"/>
                  <v:imagedata r:id="rId99" o:title=""/>
                  <o:lock v:ext="edit" aspectratio="t"/>
                </v:shape>
                <v:shape id="图片 16" o:spid="_x0000_s1026" o:spt="75" alt="" type="#_x0000_t75" style="position:absolute;left:12609;top:521497;height:7194;width:4422;" filled="f" o:preferrelative="t" stroked="f" coordsize="21600,21600" o:gfxdata="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PJLd74A&#10;AADcAAAADwAAAAAAAAABACAAAAAiAAAAZHJzL2Rvd25yZXYueG1sUEsBAhQAFAAAAAgAh07iQDMv&#10;BZ47AAAAOQAAABAAAAAAAAAAAQAgAAAADQEAAGRycy9zaGFwZXhtbC54bWxQSwUGAAAAAAYABgBb&#10;AQAAtwMAAAAA&#10;">
                  <v:fill on="f" focussize="0,0"/>
                  <v:stroke on="f"/>
                  <v:imagedata r:id="rId100" o:title=""/>
                  <o:lock v:ext="edit" aspectratio="t"/>
                </v:shape>
                <w10:wrap type="none"/>
                <w10:anchorlock/>
              </v:group>
            </w:pict>
          </mc:Fallback>
        </mc:AlternateContent>
      </w:r>
    </w:p>
    <w:p w14:paraId="0B7A74EC">
      <w:pPr>
        <w:keepNext w:val="0"/>
        <w:keepLines w:val="0"/>
        <w:pageBreakBefore w:val="0"/>
        <w:widowControl w:val="0"/>
        <w:shd w:val="clear" w:color="auto" w:fill="auto"/>
        <w:kinsoku/>
        <w:wordWrap/>
        <w:overflowPunct/>
        <w:topLinePunct w:val="0"/>
        <w:autoSpaceDE w:val="0"/>
        <w:autoSpaceDN/>
        <w:bidi w:val="0"/>
        <w:adjustRightInd/>
        <w:snapToGrid/>
        <w:spacing w:line="240" w:lineRule="auto"/>
        <w:jc w:val="both"/>
        <w:textAlignment w:val="auto"/>
        <w:rPr>
          <w:rFonts w:hint="default" w:ascii="宋体" w:hAnsi="宋体" w:cs="宋体"/>
          <w:b w:val="0"/>
          <w:bCs w:val="0"/>
          <w:color w:val="000000"/>
          <w:kern w:val="2"/>
          <w:sz w:val="24"/>
          <w:szCs w:val="24"/>
          <w:highlight w:val="none"/>
          <w:lang w:val="en-US" w:eastAsia="zh-CN" w:bidi="ar"/>
        </w:rPr>
        <w:sectPr>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space="425" w:num="1"/>
          <w:rtlGutter w:val="0"/>
          <w:docGrid w:type="lines" w:linePitch="312" w:charSpace="0"/>
        </w:sectPr>
      </w:pPr>
    </w:p>
    <w:p w14:paraId="267B3E37">
      <w:pPr>
        <w:keepNext w:val="0"/>
        <w:keepLines w:val="0"/>
        <w:pageBreakBefore w:val="0"/>
        <w:widowControl w:val="0"/>
        <w:shd w:val="clear" w:color="auto" w:fill="auto"/>
        <w:kinsoku/>
        <w:wordWrap/>
        <w:overflowPunct/>
        <w:topLinePunct w:val="0"/>
        <w:autoSpaceDE/>
        <w:autoSpaceDN/>
        <w:bidi w:val="0"/>
        <w:adjustRightInd/>
        <w:snapToGrid/>
        <w:spacing w:line="420" w:lineRule="exact"/>
        <w:ind w:left="0" w:leftChars="0" w:firstLine="880" w:firstLineChars="200"/>
        <w:textAlignment w:val="auto"/>
        <w:rPr>
          <w:rFonts w:hint="eastAsia" w:ascii="方正小标宋简体" w:hAnsi="方正小标宋简体" w:eastAsia="方正小标宋简体" w:cs="方正小标宋简体"/>
          <w:b w:val="0"/>
          <w:i w:val="0"/>
          <w:caps w:val="0"/>
          <w:color w:val="000000"/>
          <w:spacing w:val="0"/>
          <w:kern w:val="2"/>
          <w:sz w:val="36"/>
          <w:szCs w:val="36"/>
          <w:highlight w:val="none"/>
          <w:u w:val="none"/>
          <w:shd w:val="clear" w:color="auto" w:fill="FFFFFF"/>
          <w:lang w:val="en-US" w:eastAsia="zh-CN" w:bidi="ar-SA"/>
        </w:rPr>
      </w:pPr>
      <w:r>
        <w:rPr>
          <w:rFonts w:hint="eastAsia" w:ascii="方正大标宋简体" w:hAnsi="方正大标宋简体" w:eastAsia="方正大标宋简体" w:cs="方正大标宋简体"/>
          <w:b w:val="0"/>
          <w:bCs w:val="0"/>
          <w:i w:val="0"/>
          <w:caps w:val="0"/>
          <w:color w:val="000000"/>
          <w:spacing w:val="0"/>
          <w:kern w:val="44"/>
          <w:sz w:val="44"/>
          <w:szCs w:val="44"/>
          <w:highlight w:val="none"/>
          <w:shd w:val="clear" w:color="auto" w:fill="FFFFFF"/>
          <w:lang w:val="en-US" w:eastAsia="zh-CN" w:bidi="ar-SA"/>
        </w:rPr>
        <mc:AlternateContent>
          <mc:Choice Requires="wps">
            <w:drawing>
              <wp:anchor distT="0" distB="0" distL="114300" distR="114300" simplePos="0" relativeHeight="251665408" behindDoc="0" locked="0" layoutInCell="1" allowOverlap="1">
                <wp:simplePos x="0" y="0"/>
                <wp:positionH relativeFrom="column">
                  <wp:posOffset>67310</wp:posOffset>
                </wp:positionH>
                <wp:positionV relativeFrom="paragraph">
                  <wp:posOffset>-8890</wp:posOffset>
                </wp:positionV>
                <wp:extent cx="1533525" cy="548005"/>
                <wp:effectExtent l="5080" t="5080" r="15875" b="10795"/>
                <wp:wrapNone/>
                <wp:docPr id="7" name="AutoShape 2"/>
                <wp:cNvGraphicFramePr/>
                <a:graphic xmlns:a="http://schemas.openxmlformats.org/drawingml/2006/main">
                  <a:graphicData uri="http://schemas.microsoft.com/office/word/2010/wordprocessingShape">
                    <wps:wsp>
                      <wps:cNvSpPr/>
                      <wps:spPr>
                        <a:xfrm>
                          <a:off x="0" y="0"/>
                          <a:ext cx="1533525" cy="548005"/>
                        </a:xfrm>
                        <a:prstGeom prst="flowChartMagneticTape">
                          <a:avLst/>
                        </a:prstGeom>
                        <a:noFill/>
                        <a:ln w="9525" cap="flat" cmpd="sng">
                          <a:solidFill>
                            <a:srgbClr val="000000"/>
                          </a:solidFill>
                          <a:prstDash val="solid"/>
                          <a:miter/>
                          <a:headEnd type="none" w="med" len="med"/>
                          <a:tailEnd type="none" w="med" len="med"/>
                        </a:ln>
                      </wps:spPr>
                      <wps:txbx>
                        <w:txbxContent>
                          <w:p w14:paraId="0C4736F3">
                            <w:pPr>
                              <w:keepNext w:val="0"/>
                              <w:keepLines w:val="0"/>
                              <w:pageBreakBefore w:val="0"/>
                              <w:widowControl w:val="0"/>
                              <w:kinsoku/>
                              <w:wordWrap/>
                              <w:overflowPunct/>
                              <w:topLinePunct w:val="0"/>
                              <w:autoSpaceDE/>
                              <w:autoSpaceDN/>
                              <w:bidi w:val="0"/>
                              <w:adjustRightInd/>
                              <w:snapToGrid/>
                              <w:spacing w:before="0" w:beforeLines="40" w:line="320" w:lineRule="exact"/>
                              <w:jc w:val="center"/>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文具科普</w:t>
                            </w:r>
                          </w:p>
                        </w:txbxContent>
                      </wps:txbx>
                      <wps:bodyPr vert="horz" wrap="square" lIns="91439" tIns="45719" rIns="91439" bIns="45719" anchor="t" anchorCtr="0" upright="1"/>
                    </wps:wsp>
                  </a:graphicData>
                </a:graphic>
              </wp:anchor>
            </w:drawing>
          </mc:Choice>
          <mc:Fallback>
            <w:pict>
              <v:shape id="AutoShape 2" o:spid="_x0000_s1026" o:spt="131" type="#_x0000_t131" style="position:absolute;left:0pt;margin-left:5.3pt;margin-top:-0.7pt;height:43.15pt;width:120.75pt;z-index:251665408;mso-width-relative:page;mso-height-relative:page;" filled="f" stroked="t" coordsize="21600,21600" o:gfxdata="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Aoq2grWAAAACAEAAA8AAAAAAAAAAQAgAAAAIgAAAGRycy9kb3ducmV2Lnht&#10;bFBLAQIUABQAAAAIAIdO4kANa3gkNAIAAHsEAAAOAAAAAAAAAAEAIAAAACUBAABkcnMvZTJvRG9j&#10;LnhtbFBLBQYAAAAABgAGAFkBAADLBQAAAAA=&#10;">
                <v:fill on="f" focussize="0,0"/>
                <v:stroke color="#000000" joinstyle="miter"/>
                <v:imagedata o:title=""/>
                <o:lock v:ext="edit" aspectratio="f"/>
                <v:textbox inset="7.19992125984252pt,3.59992125984252pt,7.19992125984252pt,3.59992125984252pt">
                  <w:txbxContent>
                    <w:p w14:paraId="0C4736F3">
                      <w:pPr>
                        <w:keepNext w:val="0"/>
                        <w:keepLines w:val="0"/>
                        <w:pageBreakBefore w:val="0"/>
                        <w:widowControl w:val="0"/>
                        <w:kinsoku/>
                        <w:wordWrap/>
                        <w:overflowPunct/>
                        <w:topLinePunct w:val="0"/>
                        <w:autoSpaceDE/>
                        <w:autoSpaceDN/>
                        <w:bidi w:val="0"/>
                        <w:adjustRightInd/>
                        <w:snapToGrid/>
                        <w:spacing w:before="0" w:beforeLines="40" w:line="320" w:lineRule="exact"/>
                        <w:jc w:val="center"/>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文具科普</w:t>
                      </w:r>
                    </w:p>
                  </w:txbxContent>
                </v:textbox>
              </v:shape>
            </w:pict>
          </mc:Fallback>
        </mc:AlternateContent>
      </w:r>
    </w:p>
    <w:p w14:paraId="0857E032">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after="157" w:afterLines="50" w:line="400" w:lineRule="exact"/>
        <w:jc w:val="center"/>
        <w:textAlignment w:val="auto"/>
        <w:rPr>
          <w:rFonts w:hint="eastAsia" w:ascii="方正小标宋简体" w:hAnsi="方正小标宋简体" w:eastAsia="方正小标宋简体" w:cs="方正小标宋简体"/>
          <w:b w:val="0"/>
          <w:i w:val="0"/>
          <w:caps w:val="0"/>
          <w:color w:val="000000"/>
          <w:spacing w:val="0"/>
          <w:kern w:val="2"/>
          <w:sz w:val="36"/>
          <w:szCs w:val="36"/>
          <w:highlight w:val="none"/>
          <w:u w:val="none"/>
          <w:shd w:val="clear" w:color="auto" w:fill="FFFFFF"/>
          <w:lang w:val="en-US" w:eastAsia="zh-CN" w:bidi="ar-SA"/>
        </w:rPr>
        <w:sectPr>
          <w:headerReference r:id="rId45" w:type="default"/>
          <w:headerReference r:id="rId46" w:type="even"/>
          <w:pgSz w:w="11906" w:h="16838"/>
          <w:pgMar w:top="1440" w:right="1247" w:bottom="794" w:left="1247" w:header="680" w:footer="850" w:gutter="0"/>
          <w:pgBorders>
            <w:top w:val="none" w:sz="0" w:space="0"/>
            <w:left w:val="none" w:sz="0" w:space="0"/>
            <w:bottom w:val="none" w:sz="0" w:space="0"/>
            <w:right w:val="none" w:sz="0" w:space="0"/>
          </w:pgBorders>
          <w:pgNumType w:fmt="numberInDash"/>
          <w:cols w:equalWidth="0" w:num="2">
            <w:col w:w="4494" w:space="425"/>
            <w:col w:w="4493"/>
          </w:cols>
          <w:rtlGutter w:val="0"/>
          <w:docGrid w:type="lines" w:linePitch="312" w:charSpace="0"/>
        </w:sectPr>
      </w:pPr>
    </w:p>
    <w:p w14:paraId="0BEDEAB1">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625" w:beforeLines="200" w:after="157" w:afterLines="50" w:line="240" w:lineRule="auto"/>
        <w:jc w:val="center"/>
        <w:textAlignment w:val="auto"/>
        <w:rPr>
          <w:rFonts w:hint="eastAsia" w:ascii="方正小标宋简体" w:hAnsi="方正小标宋简体" w:eastAsia="方正小标宋简体" w:cs="方正小标宋简体"/>
          <w:b w:val="0"/>
          <w:i w:val="0"/>
          <w:caps w:val="0"/>
          <w:color w:val="000000"/>
          <w:spacing w:val="0"/>
          <w:kern w:val="2"/>
          <w:sz w:val="36"/>
          <w:szCs w:val="36"/>
          <w:highlight w:val="none"/>
          <w:u w:val="none"/>
          <w:shd w:val="clear" w:color="auto" w:fill="FFFFFF"/>
          <w:lang w:val="en-US" w:eastAsia="zh-CN" w:bidi="ar-SA"/>
        </w:rPr>
      </w:pPr>
      <w:r>
        <w:rPr>
          <w:rFonts w:hint="eastAsia" w:ascii="方正小标宋简体" w:hAnsi="方正小标宋简体" w:eastAsia="方正小标宋简体" w:cs="方正小标宋简体"/>
          <w:b w:val="0"/>
          <w:i w:val="0"/>
          <w:caps w:val="0"/>
          <w:color w:val="000000"/>
          <w:spacing w:val="0"/>
          <w:kern w:val="2"/>
          <w:sz w:val="36"/>
          <w:szCs w:val="36"/>
          <w:highlight w:val="none"/>
          <w:u w:val="none"/>
          <w:shd w:val="clear" w:color="auto" w:fill="FFFFFF"/>
          <w:lang w:val="en-US" w:eastAsia="zh-CN" w:bidi="ar-SA"/>
        </w:rPr>
        <w:t>文具“菌”团大揭秘：看不见的健康隐患与防护指南</w:t>
      </w:r>
    </w:p>
    <w:p w14:paraId="391D0390">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313" w:beforeLines="100" w:after="157" w:afterLines="50" w:line="240" w:lineRule="auto"/>
        <w:jc w:val="center"/>
        <w:textAlignment w:val="auto"/>
        <w:rPr>
          <w:rFonts w:hint="eastAsia" w:ascii="方正小标宋简体" w:hAnsi="方正小标宋简体" w:eastAsia="方正小标宋简体" w:cs="方正小标宋简体"/>
          <w:b w:val="0"/>
          <w:i w:val="0"/>
          <w:caps w:val="0"/>
          <w:color w:val="000000"/>
          <w:spacing w:val="0"/>
          <w:kern w:val="2"/>
          <w:sz w:val="36"/>
          <w:szCs w:val="36"/>
          <w:highlight w:val="none"/>
          <w:u w:val="none"/>
          <w:shd w:val="clear" w:color="auto" w:fill="FFFFFF"/>
          <w:lang w:val="en-US" w:eastAsia="zh-CN" w:bidi="ar-SA"/>
        </w:rPr>
        <w:sectPr>
          <w:headerReference r:id="rId47" w:type="default"/>
          <w:headerReference r:id="rId48" w:type="even"/>
          <w:type w:val="continuous"/>
          <w:pgSz w:w="11906" w:h="16838"/>
          <w:pgMar w:top="1440" w:right="1247" w:bottom="794" w:left="1247" w:header="680" w:footer="680" w:gutter="0"/>
          <w:pgBorders>
            <w:top w:val="none" w:sz="0" w:space="0"/>
            <w:left w:val="none" w:sz="0" w:space="0"/>
            <w:bottom w:val="none" w:sz="0" w:space="0"/>
            <w:right w:val="none" w:sz="0" w:space="0"/>
          </w:pgBorders>
          <w:pgNumType w:fmt="numberInDash"/>
          <w:cols w:space="425" w:num="1"/>
          <w:rtlGutter w:val="0"/>
          <w:docGrid w:type="lines" w:linePitch="312" w:charSpace="0"/>
        </w:sectPr>
      </w:pPr>
    </w:p>
    <w:p w14:paraId="23DDBB3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在这个注重健康的时代，我们往往关注餐具消毒、环境清洁，却忽略了孩子们每天接触最频繁的文具。孩子们每天亲密接触的文具，就像一个个小小的“微生物乐园”。了解这些看不见的健康隐患，掌握科学的防护方法，是守护孩子健康成长的重要一课。</w:t>
      </w:r>
    </w:p>
    <w:p w14:paraId="54EB021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一、被忽视的卫生盲区</w:t>
      </w:r>
    </w:p>
    <w:p w14:paraId="16E9EED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文具污染问题主要体现在三个层面。首先是使用频率高导致的交叉污染。在小组学习、课堂活动中，同学之间借用文具的情况相当普遍，却很少在使用前后进行手部清洁。一支笔可能在几个同学间传递，一块橡皮可能会被同桌借用，这些看似平常的行为实则暗藏健康隐患。</w:t>
      </w:r>
    </w:p>
    <w:p w14:paraId="2778305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其次是清洁意识的缺失。我们可能会记得每天给水杯消毒，却想不起来上次清洁文具是什么时候。多数家长会特别注意餐具消毒和衣物清洁，却很少想到要给文具做“健康检查”。这种意识的缺失使得文具成为家庭和学校环境中的卫生盲区。</w:t>
      </w:r>
    </w:p>
    <w:p w14:paraId="5BAA18B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最后是材质差异带来的不同隐患。塑料材质的文具可能含有邻苯二甲酸酯等塑化剂，这些化学物质会通过接触逐渐迁移到皮肤上，长期接触可能影响儿童健康。同时，塑料表面易产生静电，更容易吸附灰尘和微生物，成为细菌滋生的温床。木质文具若使用劣质油漆，可能含有铅、汞等重金属，且木材本身的纤维结构容易藏匿微生物，如果保存环境潮湿，还容易滋生霉菌。</w:t>
      </w:r>
    </w:p>
    <w:p w14:paraId="78E92C8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二、隐患的源头追踪</w:t>
      </w:r>
    </w:p>
    <w:p w14:paraId="2BC4BA3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要解决问题，首先需要了解问题的根源。文具污染问题主要来自三个环节：生产、使用和清洁。</w:t>
      </w:r>
    </w:p>
    <w:p w14:paraId="287092E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在生产环节，部分厂商为了追求产品的美观度和手感，可能会使用容易附着细菌的材质。有些厂商为了降低成本，使用回收塑料或添加过量化学制剂。这些物质不仅可能直接危害健康，还会为微生物提供滋生的温床。特别是一些色彩鲜艳、气味浓烈的文具，往往含有更多的化学添加剂。</w:t>
      </w:r>
    </w:p>
    <w:p w14:paraId="64DDDA9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使用习惯是另一个重要因素。观察孩子们的使用习惯，文具经常被随意放置在课桌表面，掉落后不经清洁就继续使用。更值得关注的是，孩子们经常有一些不自觉的习惯性动作：咬笔头、用手接触文具后揉眼睛、打喷嚏时不避开文具等。这些习惯为病菌传播创造了便利条件。</w:t>
      </w:r>
    </w:p>
    <w:p w14:paraId="1D2918F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此外，存储环境也影响着文具的卫生状况。文具盒是否定期清洁？文具是否与其他物品分开存放？存储环境是否潮湿阴暗？这些都是我们需要考虑的因素。一个潮湿、不洁净的文具盒，本身就可能成为细菌滋生的“天堂”。</w:t>
      </w:r>
    </w:p>
    <w:p w14:paraId="219937A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三、从选购到清洁：构筑家庭文具安全网</w:t>
      </w:r>
    </w:p>
    <w:p w14:paraId="796F125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面对这些问题，我们需要建立系统性的防护措施。这套措施应该涵盖选购、清洁、使用习惯等多个环节，形成完整的防护体系。</w:t>
      </w:r>
    </w:p>
    <w:p w14:paraId="66E98C2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1.在选购环节，我们需要把好第一道关。</w:t>
      </w:r>
    </w:p>
    <w:p w14:paraId="705BA24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如果说正确的清洁消毒是为文具披上“防护外衣”，那么科学严谨的选购就是从源头上筑牢健康屏障：</w:t>
      </w:r>
    </w:p>
    <w:p w14:paraId="342C7EA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核查文具安全标准。在选购文具的时候，认准符合GB21027—2020《学生用品的安全通用要求》的产品。挑选经过安全检测的、有检测证书的产品。拒绝购买“三无”产品，即“无生产日期、无质量合格证、无生产厂家”的产品。</w:t>
      </w:r>
    </w:p>
    <w:p w14:paraId="0B4FD12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优先选择“无香、纯色”基础款。避免购买带有浓烈香味或鲜艳配色的橡皮擦，这类产品添加有害物质的概率更高。建议选择无香味、颜色为白色或浅灰色的基础款橡皮擦，这类产品通常添加剂更少，安全性更高。若对气味敏感，可在选购时凑近闻一闻，若有刺鼻异味（如塑料味、化学香精味），即使价格低廉也需果断放弃。</w:t>
      </w:r>
    </w:p>
    <w:p w14:paraId="345BB33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低龄儿童需规避“带小零件”款式。针对幼儿园及小学低年级学生，应选择整体成型、无可拆卸零件的橡皮擦，如圆柱形、长方体等简单造型，避免卡通可拆卸款。若孩子喜欢趣味造型，可选择一体注塑成型的卡通橡皮擦（无额外小零件），既能满足兴趣需求，又能消除误吞风险。</w:t>
      </w:r>
    </w:p>
    <w:p w14:paraId="23369FC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2.建立科学的清洁流程至关重要。</w:t>
      </w:r>
    </w:p>
    <w:p w14:paraId="1CACD60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建议固定每周进行一次文具集中清洁，比如选择周末的某个固定时间段，让孩子参与进来，把这变成一种家庭健康仪式。同时，我们需要根据文具材质的不同，采取针对性的清洁方法：</w:t>
      </w:r>
    </w:p>
    <w:p w14:paraId="3BC4CAE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（1）耐热耐湿物品：可用流通蒸汽。</w:t>
      </w:r>
    </w:p>
    <w:p w14:paraId="72D6CE3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（2）不耐热的物品：塑料、橡皮、木器类文体活动用品和玩具，可用250～500mg/L的含氯消毒液或其他可用于表面消毒的消毒剂擦拭消毒或浸泡消毒。</w:t>
      </w:r>
    </w:p>
    <w:p w14:paraId="4A9663B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（3）纸质、长毛绒类文体活动用品和玩具可放置阳光下暴晒或使用臭氧消毒器消毒。</w:t>
      </w:r>
    </w:p>
    <w:p w14:paraId="2C18F56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（4）每周消毒1～2次。</w:t>
      </w:r>
    </w:p>
    <w:p w14:paraId="63EDF3C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此外，家长还应该定期检查文具状况，及时更换破损或老旧的文具。对于使用时间过长的文具，即使外观完好，也建议定期更换。特别是橡皮、卷笔刀等易损耗文具，更要注意及时更新。</w:t>
      </w:r>
    </w:p>
    <w:p w14:paraId="41675FF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健康的守护，往往就藏在这些看似微不足道的日常小事之中。当我们把这些小事做好、做细、做得持久，就能为孩子撑起一片更加安全、健康的成长天空。记住，保护好文具的卫生，就是守护好孩子的健康，这值得我们付出持续的关注和努力。（节选自公众号：人民日报平安校园)</w:t>
      </w:r>
    </w:p>
    <w:p w14:paraId="01D9A942">
      <w:pPr>
        <w:rPr>
          <w:rFonts w:hint="eastAsia" w:ascii="宋体" w:hAnsi="宋体" w:eastAsia="宋体" w:cs="宋体"/>
          <w:i w:val="0"/>
          <w:iCs w:val="0"/>
          <w:caps w:val="0"/>
          <w:color w:val="222222"/>
          <w:spacing w:val="0"/>
          <w:sz w:val="24"/>
          <w:szCs w:val="24"/>
          <w:shd w:val="clear" w:color="auto" w:fill="FFFFFF"/>
          <w:lang w:val="en-US" w:eastAsia="zh-CN"/>
        </w:rPr>
      </w:pPr>
      <w:r>
        <w:rPr>
          <w:rFonts w:hint="eastAsia" w:ascii="宋体" w:hAnsi="宋体" w:eastAsia="宋体" w:cs="宋体"/>
          <w:i w:val="0"/>
          <w:iCs w:val="0"/>
          <w:caps w:val="0"/>
          <w:color w:val="222222"/>
          <w:spacing w:val="0"/>
          <w:sz w:val="24"/>
          <w:szCs w:val="24"/>
          <w:shd w:val="clear" w:color="auto" w:fill="FFFFFF"/>
          <w:lang w:val="en-US" w:eastAsia="zh-CN"/>
        </w:rPr>
        <w:br w:type="page"/>
      </w:r>
    </w:p>
    <w:p w14:paraId="595B0D87">
      <w:pPr>
        <w:rPr>
          <w:rFonts w:hint="eastAsia" w:ascii="宋体" w:hAnsi="宋体" w:eastAsia="宋体" w:cs="宋体"/>
          <w:i w:val="0"/>
          <w:iCs w:val="0"/>
          <w:caps w:val="0"/>
          <w:color w:val="222222"/>
          <w:spacing w:val="0"/>
          <w:sz w:val="24"/>
          <w:szCs w:val="24"/>
          <w:shd w:val="clear" w:color="auto" w:fill="FFFFFF"/>
          <w:lang w:val="en-US" w:eastAsia="zh-CN"/>
        </w:rPr>
        <w:sectPr>
          <w:type w:val="continuous"/>
          <w:pgSz w:w="11906" w:h="16838"/>
          <w:pgMar w:top="1440" w:right="1247" w:bottom="794" w:left="1247" w:header="680" w:footer="680" w:gutter="0"/>
          <w:pgBorders>
            <w:top w:val="none" w:sz="0" w:space="0"/>
            <w:left w:val="none" w:sz="0" w:space="0"/>
            <w:bottom w:val="none" w:sz="0" w:space="0"/>
            <w:right w:val="none" w:sz="0" w:space="0"/>
          </w:pgBorders>
          <w:pgNumType w:fmt="numberInDash"/>
          <w:cols w:equalWidth="0" w:num="2">
            <w:col w:w="4494" w:space="425"/>
            <w:col w:w="4493"/>
          </w:cols>
          <w:rtlGutter w:val="0"/>
          <w:docGrid w:type="lines" w:linePitch="312" w:charSpace="0"/>
        </w:sectPr>
      </w:pPr>
    </w:p>
    <w:p w14:paraId="5EAB29DB">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57" w:beforeLines="50" w:beforeAutospacing="0" w:after="0" w:afterAutospacing="0" w:line="420" w:lineRule="exact"/>
        <w:ind w:right="0"/>
        <w:jc w:val="both"/>
        <w:textAlignment w:val="auto"/>
        <w:rPr>
          <w:rFonts w:hint="eastAsia" w:ascii="宋体" w:hAnsi="宋体" w:eastAsia="宋体" w:cs="宋体"/>
          <w:i w:val="0"/>
          <w:iCs w:val="0"/>
          <w:caps w:val="0"/>
          <w:color w:val="222222"/>
          <w:spacing w:val="0"/>
          <w:sz w:val="24"/>
          <w:szCs w:val="24"/>
          <w:shd w:val="clear" w:color="auto" w:fill="FFFFFF"/>
          <w:lang w:val="en-US" w:eastAsia="zh-CN"/>
        </w:rPr>
      </w:pPr>
      <w:r>
        <w:rPr>
          <w:sz w:val="36"/>
        </w:rPr>
        <mc:AlternateContent>
          <mc:Choice Requires="wpg">
            <w:drawing>
              <wp:anchor distT="0" distB="0" distL="114300" distR="114300" simplePos="0" relativeHeight="251674624" behindDoc="0" locked="0" layoutInCell="1" allowOverlap="1">
                <wp:simplePos x="0" y="0"/>
                <wp:positionH relativeFrom="column">
                  <wp:posOffset>-182245</wp:posOffset>
                </wp:positionH>
                <wp:positionV relativeFrom="paragraph">
                  <wp:posOffset>-27305</wp:posOffset>
                </wp:positionV>
                <wp:extent cx="1247775" cy="664210"/>
                <wp:effectExtent l="17780" t="9525" r="10795" b="12065"/>
                <wp:wrapNone/>
                <wp:docPr id="27" name="组合 200"/>
                <wp:cNvGraphicFramePr/>
                <a:graphic xmlns:a="http://schemas.openxmlformats.org/drawingml/2006/main">
                  <a:graphicData uri="http://schemas.microsoft.com/office/word/2010/wordprocessingGroup">
                    <wpg:wgp>
                      <wpg:cNvGrpSpPr/>
                      <wpg:grpSpPr>
                        <a:xfrm>
                          <a:off x="0" y="0"/>
                          <a:ext cx="1247775" cy="664210"/>
                          <a:chOff x="15268" y="139239"/>
                          <a:chExt cx="1965" cy="1046"/>
                        </a:xfrm>
                      </wpg:grpSpPr>
                      <wps:wsp>
                        <wps:cNvPr id="25" name="自选图形 201"/>
                        <wps:cNvSpPr/>
                        <wps:spPr>
                          <a:xfrm>
                            <a:off x="15268" y="139239"/>
                            <a:ext cx="1905" cy="1047"/>
                          </a:xfrm>
                          <a:prstGeom prst="star8">
                            <a:avLst>
                              <a:gd name="adj" fmla="val 37352"/>
                            </a:avLst>
                          </a:prstGeom>
                          <a:gradFill rotWithShape="0">
                            <a:gsLst>
                              <a:gs pos="0">
                                <a:srgbClr val="FFFFFF"/>
                              </a:gs>
                              <a:gs pos="100000">
                                <a:srgbClr val="FFFFFF"/>
                              </a:gs>
                            </a:gsLst>
                            <a:lin ang="0"/>
                            <a:tileRect/>
                          </a:gradFill>
                          <a:ln w="15875" cap="flat" cmpd="sng">
                            <a:solidFill>
                              <a:srgbClr val="000000"/>
                            </a:solidFill>
                            <a:prstDash val="solid"/>
                            <a:miter/>
                            <a:headEnd type="none" w="med" len="med"/>
                            <a:tailEnd type="none" w="med" len="med"/>
                          </a:ln>
                        </wps:spPr>
                        <wps:txbx>
                          <w:txbxContent>
                            <w:p w14:paraId="273A985B"/>
                          </w:txbxContent>
                        </wps:txbx>
                        <wps:bodyPr wrap="square" upright="1"/>
                      </wps:wsp>
                      <wps:wsp>
                        <wps:cNvPr id="26" name="文本框 202"/>
                        <wps:cNvSpPr txBox="1"/>
                        <wps:spPr>
                          <a:xfrm>
                            <a:off x="15435" y="139493"/>
                            <a:ext cx="1798" cy="512"/>
                          </a:xfrm>
                          <a:prstGeom prst="rect">
                            <a:avLst/>
                          </a:prstGeom>
                          <a:noFill/>
                          <a:ln w="15875">
                            <a:noFill/>
                          </a:ln>
                        </wps:spPr>
                        <wps:txbx>
                          <w:txbxContent>
                            <w:p w14:paraId="729B0E8C">
                              <w:pPr>
                                <w:pStyle w:val="33"/>
                                <w:keepNext w:val="0"/>
                                <w:keepLines w:val="0"/>
                                <w:pageBreakBefore w:val="0"/>
                                <w:kinsoku/>
                                <w:wordWrap/>
                                <w:overflowPunct/>
                                <w:topLinePunct w:val="0"/>
                                <w:autoSpaceDE/>
                                <w:autoSpaceDN/>
                                <w:bidi w:val="0"/>
                                <w:adjustRightInd/>
                                <w:snapToGrid/>
                                <w:spacing w:line="360" w:lineRule="exact"/>
                                <w:ind w:left="0" w:leftChars="0" w:firstLine="0" w:firstLineChars="0"/>
                                <w:textAlignment w:val="auto"/>
                                <w:rPr>
                                  <w:rFonts w:hint="eastAsia" w:ascii="楷体" w:hAnsi="楷体" w:eastAsia="楷体" w:cs="楷体"/>
                                  <w:b/>
                                  <w:bCs/>
                                  <w:color w:val="000000"/>
                                  <w:sz w:val="32"/>
                                  <w:szCs w:val="32"/>
                                  <w:highlight w:val="none"/>
                                  <w:shd w:val="clear" w:color="auto" w:fill="FFFFFF"/>
                                  <w:lang w:val="en-US" w:eastAsia="zh-CN"/>
                                </w:rPr>
                              </w:pPr>
                              <w:r>
                                <w:rPr>
                                  <w:rFonts w:hint="eastAsia" w:ascii="楷体" w:hAnsi="楷体" w:eastAsia="楷体" w:cs="楷体"/>
                                  <w:b/>
                                  <w:bCs/>
                                  <w:color w:val="000000"/>
                                  <w:sz w:val="32"/>
                                  <w:szCs w:val="32"/>
                                  <w:highlight w:val="none"/>
                                  <w:shd w:val="clear" w:color="auto" w:fill="FFFFFF"/>
                                  <w:lang w:val="en-US" w:eastAsia="zh-CN"/>
                                </w:rPr>
                                <w:t>企业风采</w:t>
                              </w:r>
                            </w:p>
                            <w:p w14:paraId="69CEF4CF">
                              <w:pPr>
                                <w:pStyle w:val="33"/>
                                <w:keepNext w:val="0"/>
                                <w:keepLines w:val="0"/>
                                <w:pageBreakBefore w:val="0"/>
                                <w:kinsoku/>
                                <w:wordWrap/>
                                <w:overflowPunct/>
                                <w:topLinePunct w:val="0"/>
                                <w:autoSpaceDE/>
                                <w:autoSpaceDN/>
                                <w:bidi w:val="0"/>
                                <w:adjustRightInd/>
                                <w:snapToGrid/>
                                <w:spacing w:line="360" w:lineRule="exact"/>
                                <w:ind w:left="0" w:leftChars="0" w:firstLine="0" w:firstLineChars="0"/>
                                <w:textAlignment w:val="auto"/>
                                <w:rPr>
                                  <w:rFonts w:hint="eastAsia" w:ascii="楷体" w:hAnsi="楷体" w:eastAsia="楷体" w:cs="楷体"/>
                                  <w:b/>
                                  <w:bCs/>
                                  <w:color w:val="000000"/>
                                  <w:sz w:val="32"/>
                                  <w:szCs w:val="32"/>
                                  <w:highlight w:val="none"/>
                                  <w:shd w:val="clear" w:color="auto" w:fill="FFFFFF"/>
                                  <w:lang w:val="en-US" w:eastAsia="zh-CN"/>
                                </w:rPr>
                              </w:pPr>
                            </w:p>
                          </w:txbxContent>
                        </wps:txbx>
                        <wps:bodyPr wrap="square" upright="1"/>
                      </wps:wsp>
                    </wpg:wgp>
                  </a:graphicData>
                </a:graphic>
              </wp:anchor>
            </w:drawing>
          </mc:Choice>
          <mc:Fallback>
            <w:pict>
              <v:group id="组合 200" o:spid="_x0000_s1026" o:spt="203" style="position:absolute;left:0pt;margin-left:-14.35pt;margin-top:-2.15pt;height:52.3pt;width:98.25pt;z-index:251674624;mso-width-relative:page;mso-height-relative:page;" coordorigin="15268,139239" coordsize="1965,1046" o:gfxdata="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">
                <o:lock v:ext="edit" aspectratio="f"/>
                <v:shape id="自选图形 201" o:spid="_x0000_s1026" o:spt="58" type="#_x0000_t58" style="position:absolute;left:15268;top:139239;height:1047;width:1905;" fillcolor="#FFFFFF" filled="t" stroked="t" coordsize="21600,21600" o:gfxdata="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vY4mL4A&#10;AADbAAAADwAAAAAAAAABACAAAAAiAAAAZHJzL2Rvd25yZXYueG1sUEsBAhQAFAAAAAgAh07iQDMv&#10;BZ47AAAAOQAAABAAAAAAAAAAAQAgAAAADQEAAGRycy9zaGFwZXhtbC54bWxQSwUGAAAAAAYABgBb&#10;AQAAtwMAAAAA&#10;" adj="2732">
                  <v:fill type="gradient" on="t" color2="#FFFFFF" angle="90" focus="100%" focussize="0,0">
                    <o:fill type="gradientUnscaled" v:ext="backwardCompatible"/>
                  </v:fill>
                  <v:stroke weight="1.25pt" color="#000000" joinstyle="miter"/>
                  <v:imagedata o:title=""/>
                  <o:lock v:ext="edit" aspectratio="f"/>
                  <v:textbox>
                    <w:txbxContent>
                      <w:p w14:paraId="273A985B"/>
                    </w:txbxContent>
                  </v:textbox>
                </v:shape>
                <v:shape id="文本框 202" o:spid="_x0000_s1026" o:spt="202" type="#_x0000_t202" style="position:absolute;left:15435;top:139493;height:512;width:1798;" filled="f" stroked="f" coordsize="21600,21600" o:gfxdata="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kk21o&#10;wAAAANsAAAAPAAAAAAAAAAEAIAAAACIAAABkcnMvZG93bnJldi54bWxQSwECFAAUAAAACACHTuJA&#10;My8FnjsAAAA5AAAAEAAAAAAAAAABACAAAAAPAQAAZHJzL3NoYXBleG1sLnhtbFBLBQYAAAAABgAG&#10;AFsBAAC5AwAAAAA=&#10;">
                  <v:fill on="f" focussize="0,0"/>
                  <v:stroke on="f" weight="1.25pt"/>
                  <v:imagedata o:title=""/>
                  <o:lock v:ext="edit" aspectratio="f"/>
                  <v:textbox>
                    <w:txbxContent>
                      <w:p w14:paraId="729B0E8C">
                        <w:pPr>
                          <w:pStyle w:val="33"/>
                          <w:keepNext w:val="0"/>
                          <w:keepLines w:val="0"/>
                          <w:pageBreakBefore w:val="0"/>
                          <w:kinsoku/>
                          <w:wordWrap/>
                          <w:overflowPunct/>
                          <w:topLinePunct w:val="0"/>
                          <w:autoSpaceDE/>
                          <w:autoSpaceDN/>
                          <w:bidi w:val="0"/>
                          <w:adjustRightInd/>
                          <w:snapToGrid/>
                          <w:spacing w:line="360" w:lineRule="exact"/>
                          <w:ind w:left="0" w:leftChars="0" w:firstLine="0" w:firstLineChars="0"/>
                          <w:textAlignment w:val="auto"/>
                          <w:rPr>
                            <w:rFonts w:hint="eastAsia" w:ascii="楷体" w:hAnsi="楷体" w:eastAsia="楷体" w:cs="楷体"/>
                            <w:b/>
                            <w:bCs/>
                            <w:color w:val="000000"/>
                            <w:sz w:val="32"/>
                            <w:szCs w:val="32"/>
                            <w:highlight w:val="none"/>
                            <w:shd w:val="clear" w:color="auto" w:fill="FFFFFF"/>
                            <w:lang w:val="en-US" w:eastAsia="zh-CN"/>
                          </w:rPr>
                        </w:pPr>
                        <w:r>
                          <w:rPr>
                            <w:rFonts w:hint="eastAsia" w:ascii="楷体" w:hAnsi="楷体" w:eastAsia="楷体" w:cs="楷体"/>
                            <w:b/>
                            <w:bCs/>
                            <w:color w:val="000000"/>
                            <w:sz w:val="32"/>
                            <w:szCs w:val="32"/>
                            <w:highlight w:val="none"/>
                            <w:shd w:val="clear" w:color="auto" w:fill="FFFFFF"/>
                            <w:lang w:val="en-US" w:eastAsia="zh-CN"/>
                          </w:rPr>
                          <w:t>企业风采</w:t>
                        </w:r>
                      </w:p>
                      <w:p w14:paraId="69CEF4CF">
                        <w:pPr>
                          <w:pStyle w:val="33"/>
                          <w:keepNext w:val="0"/>
                          <w:keepLines w:val="0"/>
                          <w:pageBreakBefore w:val="0"/>
                          <w:kinsoku/>
                          <w:wordWrap/>
                          <w:overflowPunct/>
                          <w:topLinePunct w:val="0"/>
                          <w:autoSpaceDE/>
                          <w:autoSpaceDN/>
                          <w:bidi w:val="0"/>
                          <w:adjustRightInd/>
                          <w:snapToGrid/>
                          <w:spacing w:line="360" w:lineRule="exact"/>
                          <w:ind w:left="0" w:leftChars="0" w:firstLine="0" w:firstLineChars="0"/>
                          <w:textAlignment w:val="auto"/>
                          <w:rPr>
                            <w:rFonts w:hint="eastAsia" w:ascii="楷体" w:hAnsi="楷体" w:eastAsia="楷体" w:cs="楷体"/>
                            <w:b/>
                            <w:bCs/>
                            <w:color w:val="000000"/>
                            <w:sz w:val="32"/>
                            <w:szCs w:val="32"/>
                            <w:highlight w:val="none"/>
                            <w:shd w:val="clear" w:color="auto" w:fill="FFFFFF"/>
                            <w:lang w:val="en-US" w:eastAsia="zh-CN"/>
                          </w:rPr>
                        </w:pPr>
                      </w:p>
                    </w:txbxContent>
                  </v:textbox>
                </v:shape>
              </v:group>
            </w:pict>
          </mc:Fallback>
        </mc:AlternateContent>
      </w:r>
    </w:p>
    <w:p w14:paraId="68985A09">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469" w:beforeLines="150" w:after="157" w:afterLines="50" w:line="440" w:lineRule="exact"/>
        <w:jc w:val="center"/>
        <w:textAlignment w:val="auto"/>
        <w:rPr>
          <w:rFonts w:hint="eastAsia" w:ascii="方正小标宋简体" w:hAnsi="方正小标宋简体" w:eastAsia="方正小标宋简体" w:cs="方正小标宋简体"/>
          <w:b w:val="0"/>
          <w:i w:val="0"/>
          <w:caps w:val="0"/>
          <w:color w:val="000000"/>
          <w:spacing w:val="0"/>
          <w:kern w:val="2"/>
          <w:sz w:val="36"/>
          <w:szCs w:val="36"/>
          <w:highlight w:val="none"/>
          <w:u w:val="none"/>
          <w:shd w:val="clear" w:color="auto" w:fill="FFFFFF"/>
          <w:lang w:val="en-US" w:eastAsia="zh-CN" w:bidi="ar-SA"/>
        </w:rPr>
      </w:pPr>
      <w:r>
        <w:rPr>
          <w:rFonts w:hint="eastAsia" w:ascii="方正小标宋简体" w:hAnsi="方正小标宋简体" w:eastAsia="方正小标宋简体" w:cs="方正小标宋简体"/>
          <w:b w:val="0"/>
          <w:i w:val="0"/>
          <w:caps w:val="0"/>
          <w:color w:val="000000"/>
          <w:spacing w:val="0"/>
          <w:kern w:val="2"/>
          <w:sz w:val="36"/>
          <w:szCs w:val="36"/>
          <w:highlight w:val="none"/>
          <w:u w:val="none"/>
          <w:shd w:val="clear" w:color="auto" w:fill="FFFFFF"/>
          <w:lang w:val="en-US" w:eastAsia="zh-CN" w:bidi="ar-SA"/>
        </w:rPr>
        <w:t>得力埃及工厂奠基仪式圆满举行，开启中埃合作新篇章</w:t>
      </w:r>
    </w:p>
    <w:p w14:paraId="4A6FB36A">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625" w:beforeLines="200" w:after="157" w:afterLines="50" w:line="440" w:lineRule="exact"/>
        <w:jc w:val="center"/>
        <w:textAlignment w:val="auto"/>
        <w:rPr>
          <w:rFonts w:hint="eastAsia" w:ascii="宋体" w:hAnsi="宋体" w:eastAsia="宋体" w:cs="宋体"/>
          <w:i w:val="0"/>
          <w:iCs w:val="0"/>
          <w:caps w:val="0"/>
          <w:color w:val="222222"/>
          <w:spacing w:val="0"/>
          <w:sz w:val="24"/>
          <w:szCs w:val="24"/>
          <w:shd w:val="clear" w:color="auto" w:fill="FFFFFF"/>
          <w:lang w:val="en-US" w:eastAsia="zh-CN"/>
        </w:rPr>
        <w:sectPr>
          <w:headerReference r:id="rId49" w:type="default"/>
          <w:headerReference r:id="rId50" w:type="even"/>
          <w:type w:val="continuous"/>
          <w:pgSz w:w="11906" w:h="16838"/>
          <w:pgMar w:top="1440" w:right="1247" w:bottom="794" w:left="1247" w:header="680" w:footer="680" w:gutter="0"/>
          <w:pgBorders>
            <w:top w:val="none" w:sz="0" w:space="0"/>
            <w:left w:val="none" w:sz="0" w:space="0"/>
            <w:bottom w:val="none" w:sz="0" w:space="0"/>
            <w:right w:val="none" w:sz="0" w:space="0"/>
          </w:pgBorders>
          <w:pgNumType w:fmt="numberInDash"/>
          <w:cols w:space="720" w:num="1"/>
          <w:rtlGutter w:val="0"/>
          <w:docGrid w:type="lines" w:linePitch="312" w:charSpace="0"/>
        </w:sectPr>
      </w:pPr>
    </w:p>
    <w:p w14:paraId="1928F18B">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i w:val="0"/>
          <w:iCs w:val="0"/>
          <w:caps w:val="0"/>
          <w:color w:val="222222"/>
          <w:spacing w:val="0"/>
          <w:kern w:val="0"/>
          <w:sz w:val="24"/>
          <w:szCs w:val="24"/>
          <w:shd w:val="clear" w:color="auto" w:fill="FFFFFF"/>
          <w:lang w:val="en-US" w:eastAsia="zh-CN" w:bidi="ar-SA"/>
        </w:rPr>
      </w:pPr>
      <w:r>
        <w:rPr>
          <w:rFonts w:hint="eastAsia" w:ascii="宋体" w:hAnsi="宋体" w:eastAsia="宋体" w:cs="宋体"/>
          <w:i w:val="0"/>
          <w:iCs w:val="0"/>
          <w:caps w:val="0"/>
          <w:color w:val="222222"/>
          <w:spacing w:val="0"/>
          <w:kern w:val="0"/>
          <w:sz w:val="24"/>
          <w:szCs w:val="24"/>
          <w:shd w:val="clear" w:color="auto" w:fill="FFFFFF"/>
          <w:lang w:val="en-US" w:eastAsia="zh-CN" w:bidi="ar-SA"/>
        </w:rPr>
        <w:t>近日，得力集团埃及工厂奠基仪式在埃及斋月十日城工业区隆重举行。这一重要时刻，标志着集团全球化战略布局迈入全新阶段，也为中埃两国在制造业领域的深度合作注入强劲动力。埃及政府相关领导、集团领导及核心管理团队、合作伙伴代表等众多嘉宾齐聚现场，共同见证这一历史性时刻。</w:t>
      </w:r>
    </w:p>
    <w:p w14:paraId="19C62838">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i w:val="0"/>
          <w:iCs w:val="0"/>
          <w:caps w:val="0"/>
          <w:color w:val="222222"/>
          <w:spacing w:val="0"/>
          <w:kern w:val="0"/>
          <w:sz w:val="24"/>
          <w:szCs w:val="24"/>
          <w:shd w:val="clear" w:color="auto" w:fill="FFFFFF"/>
          <w:lang w:val="en-US" w:eastAsia="zh-CN" w:bidi="ar-SA"/>
        </w:rPr>
      </w:pPr>
      <w:r>
        <w:rPr>
          <w:rFonts w:hint="eastAsia" w:ascii="宋体" w:hAnsi="宋体" w:eastAsia="宋体" w:cs="宋体"/>
          <w:i w:val="0"/>
          <w:iCs w:val="0"/>
          <w:caps w:val="0"/>
          <w:color w:val="222222"/>
          <w:spacing w:val="0"/>
          <w:kern w:val="0"/>
          <w:sz w:val="24"/>
          <w:szCs w:val="24"/>
          <w:shd w:val="clear" w:color="auto" w:fill="FFFFFF"/>
          <w:lang w:val="en-US" w:eastAsia="zh-CN" w:bidi="ar-SA"/>
        </w:rPr>
        <w:t>得力集团智造中心总经理黄振杰在致辞中表示，集团自1981年创立以来，始终坚守"创新驱动、全球布局"的发展战略，历经四十余年深耕，已成长为涵盖数码打印、智能办公、电动工具、办公家具与文具等多领域的全球领先文创科技产业集团，营销网络遍及全球140多个国家与地区。此次选择在埃及布局，正是基于其得天独厚的地理位置、不断完善的基础设施、丰富的劳动力资源，以及在"苏伊士运河经济带"国家战略推动下展现出的巨大工业潜力与投资吸引力。</w:t>
      </w:r>
    </w:p>
    <w:p w14:paraId="69614DEA">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i w:val="0"/>
          <w:iCs w:val="0"/>
          <w:caps w:val="0"/>
          <w:color w:val="222222"/>
          <w:spacing w:val="0"/>
          <w:kern w:val="0"/>
          <w:sz w:val="24"/>
          <w:szCs w:val="24"/>
          <w:shd w:val="clear" w:color="auto" w:fill="FFFFFF"/>
          <w:lang w:val="en-US" w:eastAsia="zh-CN" w:bidi="ar-SA"/>
        </w:rPr>
      </w:pPr>
      <w:r>
        <w:rPr>
          <w:rFonts w:hint="eastAsia" w:ascii="宋体" w:hAnsi="宋体" w:eastAsia="宋体" w:cs="宋体"/>
          <w:i w:val="0"/>
          <w:iCs w:val="0"/>
          <w:caps w:val="0"/>
          <w:color w:val="222222"/>
          <w:spacing w:val="0"/>
          <w:kern w:val="0"/>
          <w:sz w:val="24"/>
          <w:szCs w:val="24"/>
          <w:shd w:val="clear" w:color="auto" w:fill="FFFFFF"/>
          <w:lang w:val="en-US" w:eastAsia="zh-CN" w:bidi="ar-SA"/>
        </w:rPr>
        <w:t>埃及投资部长Hassan Alkhdib在致辞中对得力埃及工厂的开工表示热烈祝贺。他表示，希望得力埃及工厂能够成为进一步促进中埃在技术交流、人才培养、产业链协调等领域合作的桥梁。此次合作旨在支持埃及制造业智能化、高端化升级，实现双方互利共赢。</w:t>
      </w:r>
    </w:p>
    <w:p w14:paraId="097A14E2">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i w:val="0"/>
          <w:iCs w:val="0"/>
          <w:caps w:val="0"/>
          <w:color w:val="222222"/>
          <w:spacing w:val="0"/>
          <w:kern w:val="0"/>
          <w:sz w:val="24"/>
          <w:szCs w:val="24"/>
          <w:shd w:val="clear" w:color="auto" w:fill="FFFFFF"/>
          <w:lang w:val="en-US" w:eastAsia="zh-CN" w:bidi="ar-SA"/>
        </w:rPr>
      </w:pPr>
      <w:r>
        <w:rPr>
          <w:rFonts w:hint="eastAsia" w:ascii="宋体" w:hAnsi="宋体" w:eastAsia="宋体" w:cs="宋体"/>
          <w:i w:val="0"/>
          <w:iCs w:val="0"/>
          <w:caps w:val="0"/>
          <w:color w:val="222222"/>
          <w:spacing w:val="0"/>
          <w:kern w:val="0"/>
          <w:sz w:val="24"/>
          <w:szCs w:val="24"/>
          <w:shd w:val="clear" w:color="auto" w:fill="FFFFFF"/>
          <w:lang w:val="en-US" w:eastAsia="zh-CN" w:bidi="ar-SA"/>
        </w:rPr>
        <w:t>埃及工业发展局局长娜希德.优素福表示，为全力支持得力埃及项目高效落地、快速投产，该局已采取专项措施，加速审批其厂房建设许可证办理流程。此举充分体现了埃及政府对得力集团在埃重点工业投资项目的高度重视与坚实支持，彰显了埃及积极优化营商环境、吸引优质外资的坚定决心。</w:t>
      </w:r>
    </w:p>
    <w:p w14:paraId="4074E2B9">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i w:val="0"/>
          <w:iCs w:val="0"/>
          <w:caps w:val="0"/>
          <w:color w:val="222222"/>
          <w:spacing w:val="0"/>
          <w:kern w:val="0"/>
          <w:sz w:val="24"/>
          <w:szCs w:val="24"/>
          <w:shd w:val="clear" w:color="auto" w:fill="FFFFFF"/>
          <w:lang w:val="en-US" w:eastAsia="zh-CN" w:bidi="ar-SA"/>
        </w:rPr>
      </w:pPr>
      <w:r>
        <w:rPr>
          <w:rFonts w:hint="eastAsia" w:ascii="宋体" w:hAnsi="宋体" w:eastAsia="宋体" w:cs="宋体"/>
          <w:i w:val="0"/>
          <w:iCs w:val="0"/>
          <w:caps w:val="0"/>
          <w:color w:val="222222"/>
          <w:spacing w:val="0"/>
          <w:kern w:val="0"/>
          <w:sz w:val="24"/>
          <w:szCs w:val="24"/>
          <w:shd w:val="clear" w:color="auto" w:fill="FFFFFF"/>
          <w:lang w:val="en-US" w:eastAsia="zh-CN" w:bidi="ar-SA"/>
        </w:rPr>
        <w:t>埃及工厂是得力在区域内的重大战略性投资，项目规划总用地面积约16万平方米，将打造为集智能化制造、现代化仓储、高效供应链管理于一体的综合性生产基地。预计于2026年12月建成投产后，将为埃及本地创造3000个就业岗位，同时显著提升区域产业配套能力，为埃及制造业发展注入新活力。</w:t>
      </w:r>
    </w:p>
    <w:p w14:paraId="1799498A">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default" w:ascii="宋体" w:hAnsi="宋体" w:eastAsia="宋体" w:cs="宋体"/>
          <w:i w:val="0"/>
          <w:iCs w:val="0"/>
          <w:caps w:val="0"/>
          <w:color w:val="222222"/>
          <w:spacing w:val="0"/>
          <w:kern w:val="0"/>
          <w:sz w:val="24"/>
          <w:szCs w:val="24"/>
          <w:shd w:val="clear" w:color="auto" w:fill="FFFFFF"/>
          <w:lang w:val="en-US" w:eastAsia="zh-CN" w:bidi="ar-SA"/>
        </w:rPr>
      </w:pPr>
      <w:r>
        <w:rPr>
          <w:rFonts w:hint="eastAsia" w:ascii="宋体" w:hAnsi="宋体" w:eastAsia="宋体" w:cs="宋体"/>
          <w:i w:val="0"/>
          <w:iCs w:val="0"/>
          <w:caps w:val="0"/>
          <w:color w:val="222222"/>
          <w:spacing w:val="0"/>
          <w:kern w:val="0"/>
          <w:sz w:val="24"/>
          <w:szCs w:val="24"/>
          <w:shd w:val="clear" w:color="auto" w:fill="FFFFFF"/>
          <w:lang w:val="en-US" w:eastAsia="zh-CN" w:bidi="ar-SA"/>
        </w:rPr>
        <w:t>作为得力全球化布局的关键一步，埃及工厂的建设承载着集团深化全球制造网络、完善国际供应链体系的重要使命。未来，集团将继续深化全球制造布局，完善供应链体系，以创新技术驱动产业升级，以用户需求为导向提供优质服务，持续推动文创科技产业蓬勃发展，为中国制造走向世界贡献力量。（</w:t>
      </w:r>
      <w:r>
        <w:rPr>
          <w:rFonts w:hint="eastAsia" w:ascii="宋体" w:hAnsi="宋体" w:cs="宋体"/>
          <w:i w:val="0"/>
          <w:iCs w:val="0"/>
          <w:caps w:val="0"/>
          <w:color w:val="222222"/>
          <w:spacing w:val="0"/>
          <w:kern w:val="0"/>
          <w:sz w:val="24"/>
          <w:szCs w:val="24"/>
          <w:shd w:val="clear" w:color="auto" w:fill="FFFFFF"/>
          <w:lang w:val="en-US" w:eastAsia="zh-CN" w:bidi="ar-SA"/>
        </w:rPr>
        <w:t>来源官网</w:t>
      </w:r>
      <w:r>
        <w:rPr>
          <w:rFonts w:hint="eastAsia" w:ascii="宋体" w:hAnsi="宋体" w:eastAsia="宋体" w:cs="宋体"/>
          <w:i w:val="0"/>
          <w:iCs w:val="0"/>
          <w:caps w:val="0"/>
          <w:color w:val="222222"/>
          <w:spacing w:val="0"/>
          <w:kern w:val="0"/>
          <w:sz w:val="24"/>
          <w:szCs w:val="24"/>
          <w:shd w:val="clear" w:color="auto" w:fill="FFFFFF"/>
          <w:lang w:val="en-US" w:eastAsia="zh-CN" w:bidi="ar-SA"/>
        </w:rPr>
        <w:t>：</w:t>
      </w:r>
      <w:r>
        <w:rPr>
          <w:rFonts w:hint="eastAsia" w:ascii="宋体" w:hAnsi="宋体" w:cs="宋体"/>
          <w:i w:val="0"/>
          <w:iCs w:val="0"/>
          <w:caps w:val="0"/>
          <w:color w:val="222222"/>
          <w:spacing w:val="0"/>
          <w:kern w:val="0"/>
          <w:sz w:val="24"/>
          <w:szCs w:val="24"/>
          <w:shd w:val="clear" w:color="auto" w:fill="FFFFFF"/>
          <w:lang w:val="en-US" w:eastAsia="zh-CN" w:bidi="ar-SA"/>
        </w:rPr>
        <w:t>得力集团</w:t>
      </w:r>
      <w:r>
        <w:rPr>
          <w:rFonts w:hint="eastAsia" w:ascii="宋体" w:hAnsi="宋体" w:eastAsia="宋体" w:cs="宋体"/>
          <w:i w:val="0"/>
          <w:iCs w:val="0"/>
          <w:caps w:val="0"/>
          <w:color w:val="222222"/>
          <w:spacing w:val="0"/>
          <w:kern w:val="0"/>
          <w:sz w:val="24"/>
          <w:szCs w:val="24"/>
          <w:shd w:val="clear" w:color="auto" w:fill="FFFFFF"/>
          <w:lang w:val="en-US" w:eastAsia="zh-CN" w:bidi="ar-SA"/>
        </w:rPr>
        <w:t>）</w:t>
      </w:r>
    </w:p>
    <w:p w14:paraId="6539A696">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313" w:beforeLines="100" w:after="157" w:afterLines="50" w:line="440" w:lineRule="exact"/>
        <w:jc w:val="center"/>
        <w:textAlignment w:val="auto"/>
        <w:rPr>
          <w:rFonts w:hint="eastAsia" w:ascii="方正小标宋简体" w:hAnsi="方正小标宋简体" w:eastAsia="方正小标宋简体" w:cs="方正小标宋简体"/>
          <w:b w:val="0"/>
          <w:i w:val="0"/>
          <w:caps w:val="0"/>
          <w:color w:val="000000"/>
          <w:spacing w:val="0"/>
          <w:kern w:val="2"/>
          <w:sz w:val="36"/>
          <w:szCs w:val="36"/>
          <w:highlight w:val="none"/>
          <w:u w:val="none"/>
          <w:shd w:val="clear" w:color="auto" w:fill="FFFFFF"/>
          <w:lang w:val="en-US" w:eastAsia="zh-CN" w:bidi="ar-SA"/>
        </w:rPr>
        <w:sectPr>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equalWidth="0" w:num="2">
            <w:col w:w="4494" w:space="425"/>
            <w:col w:w="4493"/>
          </w:cols>
          <w:rtlGutter w:val="0"/>
          <w:docGrid w:type="lines" w:linePitch="312" w:charSpace="0"/>
        </w:sectPr>
      </w:pPr>
    </w:p>
    <w:p w14:paraId="0877A66E">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375" w:beforeLines="120" w:after="157" w:afterLines="50" w:line="500" w:lineRule="exact"/>
        <w:jc w:val="center"/>
        <w:textAlignment w:val="auto"/>
        <w:rPr>
          <w:rFonts w:hint="default" w:ascii="方正小标宋简体" w:hAnsi="方正小标宋简体" w:eastAsia="方正小标宋简体" w:cs="方正小标宋简体"/>
          <w:b w:val="0"/>
          <w:i w:val="0"/>
          <w:caps w:val="0"/>
          <w:color w:val="000000"/>
          <w:spacing w:val="0"/>
          <w:kern w:val="2"/>
          <w:sz w:val="36"/>
          <w:szCs w:val="36"/>
          <w:highlight w:val="none"/>
          <w:u w:val="none"/>
          <w:shd w:val="clear" w:color="auto" w:fill="FFFFFF"/>
          <w:lang w:val="en-US" w:eastAsia="zh-CN" w:bidi="ar-SA"/>
        </w:rPr>
        <w:sectPr>
          <w:headerReference r:id="rId51" w:type="default"/>
          <w:headerReference r:id="rId52" w:type="even"/>
          <w:type w:val="continuous"/>
          <w:pgSz w:w="11906" w:h="16838"/>
          <w:pgMar w:top="1440" w:right="1247" w:bottom="794" w:left="1247" w:header="680" w:footer="624" w:gutter="0"/>
          <w:pgBorders>
            <w:top w:val="none" w:sz="0" w:space="0"/>
            <w:left w:val="none" w:sz="0" w:space="0"/>
            <w:bottom w:val="none" w:sz="0" w:space="0"/>
            <w:right w:val="none" w:sz="0" w:space="0"/>
          </w:pgBorders>
          <w:pgNumType w:fmt="numberInDash"/>
          <w:cols w:space="720" w:num="1"/>
          <w:rtlGutter w:val="0"/>
          <w:docGrid w:type="lines" w:linePitch="312" w:charSpace="0"/>
        </w:sectPr>
      </w:pPr>
      <w:r>
        <w:rPr>
          <w:rFonts w:hint="default" w:ascii="方正小标宋简体" w:hAnsi="方正小标宋简体" w:eastAsia="方正小标宋简体" w:cs="方正小标宋简体"/>
          <w:b w:val="0"/>
          <w:i w:val="0"/>
          <w:caps w:val="0"/>
          <w:color w:val="000000"/>
          <w:spacing w:val="0"/>
          <w:kern w:val="2"/>
          <w:sz w:val="36"/>
          <w:szCs w:val="36"/>
          <w:highlight w:val="none"/>
          <w:u w:val="none"/>
          <w:shd w:val="clear" w:color="auto" w:fill="FFFFFF"/>
          <w:lang w:val="en-US" w:eastAsia="zh-CN" w:bidi="ar-SA"/>
        </w:rPr>
        <w:t>以智能化为基，以文创为翼</w:t>
      </w:r>
      <w:r>
        <w:rPr>
          <w:rFonts w:hint="eastAsia" w:ascii="方正小标宋简体" w:hAnsi="方正小标宋简体" w:eastAsia="方正小标宋简体" w:cs="方正小标宋简体"/>
          <w:b w:val="0"/>
          <w:i w:val="0"/>
          <w:caps w:val="0"/>
          <w:color w:val="000000"/>
          <w:spacing w:val="0"/>
          <w:kern w:val="2"/>
          <w:sz w:val="36"/>
          <w:szCs w:val="36"/>
          <w:highlight w:val="none"/>
          <w:u w:val="none"/>
          <w:shd w:val="clear" w:color="auto" w:fill="FFFFFF"/>
          <w:lang w:val="en-US" w:eastAsia="zh-CN" w:bidi="ar-SA"/>
        </w:rPr>
        <w:t>——</w:t>
      </w:r>
      <w:r>
        <w:rPr>
          <w:rFonts w:hint="default" w:ascii="方正小标宋简体" w:hAnsi="方正小标宋简体" w:eastAsia="方正小标宋简体" w:cs="方正小标宋简体"/>
          <w:b w:val="0"/>
          <w:i w:val="0"/>
          <w:caps w:val="0"/>
          <w:color w:val="000000"/>
          <w:spacing w:val="0"/>
          <w:kern w:val="2"/>
          <w:sz w:val="36"/>
          <w:szCs w:val="36"/>
          <w:highlight w:val="none"/>
          <w:u w:val="none"/>
          <w:shd w:val="clear" w:color="auto" w:fill="FFFFFF"/>
          <w:lang w:val="en-US" w:eastAsia="zh-CN" w:bidi="ar-SA"/>
        </w:rPr>
        <w:t>踏浪前行的广博文具</w:t>
      </w:r>
    </w:p>
    <w:p w14:paraId="4CB9DD1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i w:val="0"/>
          <w:iCs w:val="0"/>
          <w:caps w:val="0"/>
          <w:color w:val="222222"/>
          <w:spacing w:val="0"/>
          <w:kern w:val="0"/>
          <w:sz w:val="24"/>
          <w:szCs w:val="24"/>
          <w:shd w:val="clear" w:color="auto" w:fill="FFFFFF"/>
          <w:lang w:val="en-US" w:eastAsia="zh-CN" w:bidi="ar-SA"/>
        </w:rPr>
      </w:pPr>
      <w:r>
        <w:rPr>
          <w:rFonts w:hint="eastAsia" w:ascii="宋体" w:hAnsi="宋体" w:eastAsia="宋体" w:cs="宋体"/>
          <w:i w:val="0"/>
          <w:iCs w:val="0"/>
          <w:caps w:val="0"/>
          <w:color w:val="222222"/>
          <w:spacing w:val="0"/>
          <w:kern w:val="0"/>
          <w:sz w:val="24"/>
          <w:szCs w:val="24"/>
          <w:shd w:val="clear" w:color="auto" w:fill="FFFFFF"/>
          <w:lang w:val="en-US" w:eastAsia="zh-CN" w:bidi="ar-SA"/>
        </w:rPr>
        <w:t>2025年12月12日，上海静安大悦城。当二次元文化从亚文化走向主流，文具行业正迎来从 “功能工具” 到 “情感载体” 的深度转型。作为国内文创领域的先锋力量，广博文创敏锐捕捉市场趋势，于近日在上海静安大悦城一楼开启为期一个月的主题店 —— 广博次元快车集结号！以 23个超人气 IP 为亮点，横跨文创文具、谷子周边、水杯、毛绒、卡牌、食玩等品类，用丰富的产品矩阵与沉浸式体验，为Z世代打造了一场 “好看、好玩、好逛”的文创潮玩盛宴。</w:t>
      </w:r>
    </w:p>
    <w:p w14:paraId="48A25D74">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bCs/>
          <w:i w:val="0"/>
          <w:iCs w:val="0"/>
          <w:caps w:val="0"/>
          <w:color w:val="222222"/>
          <w:spacing w:val="0"/>
          <w:kern w:val="0"/>
          <w:sz w:val="24"/>
          <w:szCs w:val="24"/>
          <w:shd w:val="clear" w:color="auto" w:fill="FFFFFF"/>
          <w:lang w:val="en-US" w:eastAsia="zh-CN" w:bidi="ar-SA"/>
        </w:rPr>
      </w:pPr>
      <w:r>
        <w:rPr>
          <w:rFonts w:hint="eastAsia" w:ascii="宋体" w:hAnsi="宋体" w:eastAsia="宋体" w:cs="宋体"/>
          <w:b/>
          <w:bCs/>
          <w:i w:val="0"/>
          <w:iCs w:val="0"/>
          <w:caps w:val="0"/>
          <w:color w:val="222222"/>
          <w:spacing w:val="0"/>
          <w:kern w:val="0"/>
          <w:sz w:val="24"/>
          <w:szCs w:val="24"/>
          <w:shd w:val="clear" w:color="auto" w:fill="FFFFFF"/>
          <w:lang w:val="en-US" w:eastAsia="zh-CN" w:bidi="ar-SA"/>
        </w:rPr>
        <w:t>IP 破圈集结</w:t>
      </w:r>
    </w:p>
    <w:p w14:paraId="7B776BDF">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bCs/>
          <w:i w:val="0"/>
          <w:iCs w:val="0"/>
          <w:caps w:val="0"/>
          <w:color w:val="222222"/>
          <w:spacing w:val="0"/>
          <w:kern w:val="0"/>
          <w:sz w:val="24"/>
          <w:szCs w:val="24"/>
          <w:shd w:val="clear" w:color="auto" w:fill="FFFFFF"/>
          <w:lang w:val="en-US" w:eastAsia="zh-CN" w:bidi="ar-SA"/>
        </w:rPr>
      </w:pPr>
      <w:r>
        <w:rPr>
          <w:rFonts w:hint="eastAsia" w:ascii="宋体" w:hAnsi="宋体" w:eastAsia="宋体" w:cs="宋体"/>
          <w:b/>
          <w:bCs/>
          <w:i w:val="0"/>
          <w:iCs w:val="0"/>
          <w:caps w:val="0"/>
          <w:color w:val="222222"/>
          <w:spacing w:val="0"/>
          <w:kern w:val="0"/>
          <w:sz w:val="24"/>
          <w:szCs w:val="24"/>
          <w:shd w:val="clear" w:color="auto" w:fill="FFFFFF"/>
          <w:lang w:val="en-US" w:eastAsia="zh-CN" w:bidi="ar-SA"/>
        </w:rPr>
        <w:t>从“文创文具”到“情绪陪伴”的进阶</w:t>
      </w:r>
    </w:p>
    <w:p w14:paraId="44CC0DF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i w:val="0"/>
          <w:iCs w:val="0"/>
          <w:caps w:val="0"/>
          <w:color w:val="222222"/>
          <w:spacing w:val="0"/>
          <w:kern w:val="0"/>
          <w:sz w:val="24"/>
          <w:szCs w:val="24"/>
          <w:shd w:val="clear" w:color="auto" w:fill="FFFFFF"/>
          <w:lang w:val="en-US" w:eastAsia="zh-CN" w:bidi="ar-SA"/>
        </w:rPr>
      </w:pPr>
      <w:r>
        <w:rPr>
          <w:rFonts w:hint="eastAsia" w:ascii="宋体" w:hAnsi="宋体" w:eastAsia="宋体" w:cs="宋体"/>
          <w:i w:val="0"/>
          <w:iCs w:val="0"/>
          <w:caps w:val="0"/>
          <w:color w:val="222222"/>
          <w:spacing w:val="0"/>
          <w:kern w:val="0"/>
          <w:sz w:val="24"/>
          <w:szCs w:val="24"/>
          <w:shd w:val="clear" w:color="auto" w:fill="FFFFFF"/>
          <w:lang w:val="en-US" w:eastAsia="zh-CN" w:bidi="ar-SA"/>
        </w:rPr>
        <w:t>走进广博次元快车，仿佛踏入一座二次元沉浸式乐园</w:t>
      </w:r>
      <w:r>
        <w:rPr>
          <w:rFonts w:hint="eastAsia" w:ascii="宋体" w:hAnsi="宋体" w:cs="宋体"/>
          <w:i w:val="0"/>
          <w:iCs w:val="0"/>
          <w:caps w:val="0"/>
          <w:color w:val="222222"/>
          <w:spacing w:val="0"/>
          <w:kern w:val="0"/>
          <w:sz w:val="24"/>
          <w:szCs w:val="24"/>
          <w:shd w:val="clear" w:color="auto" w:fill="FFFFFF"/>
          <w:lang w:val="en-US" w:eastAsia="zh-CN" w:bidi="ar-SA"/>
        </w:rPr>
        <w:t>，</w:t>
      </w:r>
      <w:r>
        <w:rPr>
          <w:rFonts w:hint="eastAsia" w:ascii="宋体" w:hAnsi="宋体" w:eastAsia="宋体" w:cs="宋体"/>
          <w:i w:val="0"/>
          <w:iCs w:val="0"/>
          <w:caps w:val="0"/>
          <w:color w:val="222222"/>
          <w:spacing w:val="0"/>
          <w:kern w:val="0"/>
          <w:sz w:val="24"/>
          <w:szCs w:val="24"/>
          <w:shd w:val="clear" w:color="auto" w:fill="FFFFFF"/>
          <w:lang w:val="en-US" w:eastAsia="zh-CN" w:bidi="ar-SA"/>
        </w:rPr>
        <w:t>23个跨越热血、治愈、萌系风格的IP周边精美陈列，每一款周边制品都精准戳中不同圈层粉丝的兴趣点。</w:t>
      </w:r>
    </w:p>
    <w:p w14:paraId="6456AD4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i w:val="0"/>
          <w:iCs w:val="0"/>
          <w:caps w:val="0"/>
          <w:color w:val="222222"/>
          <w:spacing w:val="0"/>
          <w:kern w:val="0"/>
          <w:sz w:val="24"/>
          <w:szCs w:val="24"/>
          <w:shd w:val="clear" w:color="auto" w:fill="FFFFFF"/>
          <w:lang w:val="en-US" w:eastAsia="zh-CN" w:bidi="ar-SA"/>
        </w:rPr>
      </w:pPr>
      <w:r>
        <w:rPr>
          <w:rFonts w:hint="eastAsia" w:ascii="宋体" w:hAnsi="宋体" w:eastAsia="宋体" w:cs="宋体"/>
          <w:i w:val="0"/>
          <w:iCs w:val="0"/>
          <w:caps w:val="0"/>
          <w:color w:val="222222"/>
          <w:spacing w:val="0"/>
          <w:kern w:val="0"/>
          <w:sz w:val="24"/>
          <w:szCs w:val="24"/>
          <w:shd w:val="clear" w:color="auto" w:fill="FFFFFF"/>
          <w:lang w:val="en-US" w:eastAsia="zh-CN" w:bidi="ar-SA"/>
        </w:rPr>
        <w:t>不同于传统文具的“功能导向”，广博此次推出的IP周边更注重“情绪价值”的传递，成为年轻人表达个性的“社交符号”。</w:t>
      </w:r>
    </w:p>
    <w:p w14:paraId="4EF2101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i w:val="0"/>
          <w:iCs w:val="0"/>
          <w:caps w:val="0"/>
          <w:color w:val="222222"/>
          <w:spacing w:val="0"/>
          <w:kern w:val="0"/>
          <w:sz w:val="24"/>
          <w:szCs w:val="24"/>
          <w:shd w:val="clear" w:color="auto" w:fill="FFFFFF"/>
          <w:lang w:val="en-US" w:eastAsia="zh-CN" w:bidi="ar-SA"/>
        </w:rPr>
      </w:pPr>
      <w:r>
        <w:rPr>
          <w:rFonts w:hint="eastAsia" w:ascii="宋体" w:hAnsi="宋体" w:eastAsia="宋体" w:cs="宋体"/>
          <w:i w:val="0"/>
          <w:iCs w:val="0"/>
          <w:caps w:val="0"/>
          <w:color w:val="222222"/>
          <w:spacing w:val="0"/>
          <w:kern w:val="0"/>
          <w:sz w:val="24"/>
          <w:szCs w:val="24"/>
          <w:shd w:val="clear" w:color="auto" w:fill="FFFFFF"/>
          <w:lang w:val="en-US" w:eastAsia="zh-CN" w:bidi="ar-SA"/>
        </w:rPr>
        <w:t>值得关注的是，广博并未止步于IP形象的简单印刷，而是深入挖掘IP内涵进行创意延伸。例如。这种“IP内容+产品功能”的深度融合，让广博的产品从“好用”升级为“有温度的陪伴”，也成功吸引了大批二次元核心用户到场打卡，社交平台上#广博次元快车等相关话题仅上线3天便收获超50万阅读量！</w:t>
      </w:r>
    </w:p>
    <w:p w14:paraId="0B7EBE84">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bCs/>
          <w:i w:val="0"/>
          <w:iCs w:val="0"/>
          <w:caps w:val="0"/>
          <w:color w:val="222222"/>
          <w:spacing w:val="0"/>
          <w:kern w:val="0"/>
          <w:sz w:val="24"/>
          <w:szCs w:val="24"/>
          <w:shd w:val="clear" w:color="auto" w:fill="FFFFFF"/>
          <w:lang w:val="en-US" w:eastAsia="zh-CN" w:bidi="ar-SA"/>
        </w:rPr>
      </w:pPr>
      <w:r>
        <w:rPr>
          <w:rFonts w:hint="eastAsia" w:ascii="宋体" w:hAnsi="宋体" w:eastAsia="宋体" w:cs="宋体"/>
          <w:b/>
          <w:bCs/>
          <w:i w:val="0"/>
          <w:iCs w:val="0"/>
          <w:caps w:val="0"/>
          <w:color w:val="222222"/>
          <w:spacing w:val="0"/>
          <w:kern w:val="0"/>
          <w:sz w:val="24"/>
          <w:szCs w:val="24"/>
          <w:shd w:val="clear" w:color="auto" w:fill="FFFFFF"/>
          <w:lang w:val="en-US" w:eastAsia="zh-CN" w:bidi="ar-SA"/>
        </w:rPr>
        <w:t>五大品类全覆盖</w:t>
      </w:r>
    </w:p>
    <w:p w14:paraId="240AF70D">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bCs/>
          <w:i w:val="0"/>
          <w:iCs w:val="0"/>
          <w:caps w:val="0"/>
          <w:color w:val="222222"/>
          <w:spacing w:val="0"/>
          <w:kern w:val="0"/>
          <w:sz w:val="24"/>
          <w:szCs w:val="24"/>
          <w:shd w:val="clear" w:color="auto" w:fill="FFFFFF"/>
          <w:lang w:val="en-US" w:eastAsia="zh-CN" w:bidi="ar-SA"/>
        </w:rPr>
      </w:pPr>
      <w:r>
        <w:rPr>
          <w:rFonts w:hint="eastAsia" w:ascii="宋体" w:hAnsi="宋体" w:eastAsia="宋体" w:cs="宋体"/>
          <w:b/>
          <w:bCs/>
          <w:i w:val="0"/>
          <w:iCs w:val="0"/>
          <w:caps w:val="0"/>
          <w:color w:val="222222"/>
          <w:spacing w:val="0"/>
          <w:kern w:val="0"/>
          <w:sz w:val="24"/>
          <w:szCs w:val="24"/>
          <w:shd w:val="clear" w:color="auto" w:fill="FFFFFF"/>
          <w:lang w:val="en-US" w:eastAsia="zh-CN" w:bidi="ar-SA"/>
        </w:rPr>
        <w:t>解锁文具潮玩消费新场景</w:t>
      </w:r>
    </w:p>
    <w:p w14:paraId="57E3CEF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i w:val="0"/>
          <w:iCs w:val="0"/>
          <w:caps w:val="0"/>
          <w:color w:val="222222"/>
          <w:spacing w:val="0"/>
          <w:kern w:val="0"/>
          <w:sz w:val="24"/>
          <w:szCs w:val="24"/>
          <w:shd w:val="clear" w:color="auto" w:fill="FFFFFF"/>
          <w:lang w:val="en-US" w:eastAsia="zh-CN" w:bidi="ar-SA"/>
        </w:rPr>
      </w:pPr>
      <w:r>
        <w:rPr>
          <w:rFonts w:hint="eastAsia" w:ascii="宋体" w:hAnsi="宋体" w:eastAsia="宋体" w:cs="宋体"/>
          <w:i w:val="0"/>
          <w:iCs w:val="0"/>
          <w:caps w:val="0"/>
          <w:color w:val="222222"/>
          <w:spacing w:val="0"/>
          <w:kern w:val="0"/>
          <w:sz w:val="24"/>
          <w:szCs w:val="24"/>
          <w:shd w:val="clear" w:color="auto" w:fill="FFFFFF"/>
          <w:lang w:val="en-US" w:eastAsia="zh-CN" w:bidi="ar-SA"/>
        </w:rPr>
        <w:t>广博次元快车的另一大亮点，是广博对 “文具边界” 的突破，构建起 “全场景消费矩阵”。</w:t>
      </w:r>
    </w:p>
    <w:p w14:paraId="5CF7A22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i w:val="0"/>
          <w:iCs w:val="0"/>
          <w:caps w:val="0"/>
          <w:color w:val="222222"/>
          <w:spacing w:val="0"/>
          <w:kern w:val="0"/>
          <w:sz w:val="24"/>
          <w:szCs w:val="24"/>
          <w:shd w:val="clear" w:color="auto" w:fill="FFFFFF"/>
          <w:lang w:val="en-US" w:eastAsia="zh-CN" w:bidi="ar-SA"/>
        </w:rPr>
      </w:pPr>
      <w:r>
        <w:rPr>
          <w:rFonts w:hint="eastAsia" w:ascii="宋体" w:hAnsi="宋体" w:eastAsia="宋体" w:cs="宋体"/>
          <w:i w:val="0"/>
          <w:iCs w:val="0"/>
          <w:caps w:val="0"/>
          <w:color w:val="222222"/>
          <w:spacing w:val="0"/>
          <w:kern w:val="0"/>
          <w:sz w:val="24"/>
          <w:szCs w:val="24"/>
          <w:shd w:val="clear" w:color="auto" w:fill="FFFFFF"/>
          <w:lang w:val="en-US" w:eastAsia="zh-CN" w:bidi="ar-SA"/>
        </w:rPr>
        <w:t>文创文具区</w:t>
      </w:r>
      <w:r>
        <w:rPr>
          <w:rFonts w:hint="eastAsia" w:ascii="宋体" w:hAnsi="宋体" w:cs="宋体"/>
          <w:i w:val="0"/>
          <w:iCs w:val="0"/>
          <w:caps w:val="0"/>
          <w:color w:val="222222"/>
          <w:spacing w:val="0"/>
          <w:kern w:val="0"/>
          <w:sz w:val="24"/>
          <w:szCs w:val="24"/>
          <w:shd w:val="clear" w:color="auto" w:fill="FFFFFF"/>
          <w:lang w:val="en-US" w:eastAsia="zh-CN" w:bidi="ar-SA"/>
        </w:rPr>
        <w:t>、</w:t>
      </w:r>
      <w:r>
        <w:rPr>
          <w:rFonts w:hint="eastAsia" w:ascii="宋体" w:hAnsi="宋体" w:eastAsia="宋体" w:cs="宋体"/>
          <w:i w:val="0"/>
          <w:iCs w:val="0"/>
          <w:caps w:val="0"/>
          <w:color w:val="222222"/>
          <w:spacing w:val="0"/>
          <w:kern w:val="0"/>
          <w:sz w:val="24"/>
          <w:szCs w:val="24"/>
          <w:shd w:val="clear" w:color="auto" w:fill="FFFFFF"/>
          <w:lang w:val="en-US" w:eastAsia="zh-CN" w:bidi="ar-SA"/>
        </w:rPr>
        <w:t>谷子周边区</w:t>
      </w:r>
      <w:r>
        <w:rPr>
          <w:rFonts w:hint="eastAsia" w:ascii="宋体" w:hAnsi="宋体" w:cs="宋体"/>
          <w:i w:val="0"/>
          <w:iCs w:val="0"/>
          <w:caps w:val="0"/>
          <w:color w:val="222222"/>
          <w:spacing w:val="0"/>
          <w:kern w:val="0"/>
          <w:sz w:val="24"/>
          <w:szCs w:val="24"/>
          <w:shd w:val="clear" w:color="auto" w:fill="FFFFFF"/>
          <w:lang w:val="en-US" w:eastAsia="zh-CN" w:bidi="ar-SA"/>
        </w:rPr>
        <w:t>、</w:t>
      </w:r>
      <w:r>
        <w:rPr>
          <w:rFonts w:hint="eastAsia" w:ascii="宋体" w:hAnsi="宋体" w:eastAsia="宋体" w:cs="宋体"/>
          <w:i w:val="0"/>
          <w:iCs w:val="0"/>
          <w:caps w:val="0"/>
          <w:color w:val="222222"/>
          <w:spacing w:val="0"/>
          <w:kern w:val="0"/>
          <w:sz w:val="24"/>
          <w:szCs w:val="24"/>
          <w:shd w:val="clear" w:color="auto" w:fill="FFFFFF"/>
          <w:lang w:val="en-US" w:eastAsia="zh-CN" w:bidi="ar-SA"/>
        </w:rPr>
        <w:t>生活好物区</w:t>
      </w:r>
      <w:r>
        <w:rPr>
          <w:rFonts w:hint="eastAsia" w:ascii="宋体" w:hAnsi="宋体" w:cs="宋体"/>
          <w:i w:val="0"/>
          <w:iCs w:val="0"/>
          <w:caps w:val="0"/>
          <w:color w:val="222222"/>
          <w:spacing w:val="0"/>
          <w:kern w:val="0"/>
          <w:sz w:val="24"/>
          <w:szCs w:val="24"/>
          <w:shd w:val="clear" w:color="auto" w:fill="FFFFFF"/>
          <w:lang w:val="en-US" w:eastAsia="zh-CN" w:bidi="ar-SA"/>
        </w:rPr>
        <w:t>、</w:t>
      </w:r>
      <w:r>
        <w:rPr>
          <w:rFonts w:hint="eastAsia" w:ascii="宋体" w:hAnsi="宋体" w:eastAsia="宋体" w:cs="宋体"/>
          <w:i w:val="0"/>
          <w:iCs w:val="0"/>
          <w:caps w:val="0"/>
          <w:color w:val="222222"/>
          <w:spacing w:val="0"/>
          <w:kern w:val="0"/>
          <w:sz w:val="24"/>
          <w:szCs w:val="24"/>
          <w:shd w:val="clear" w:color="auto" w:fill="FFFFFF"/>
          <w:lang w:val="en-US" w:eastAsia="zh-CN" w:bidi="ar-SA"/>
        </w:rPr>
        <w:t>卡牌区</w:t>
      </w:r>
      <w:r>
        <w:rPr>
          <w:rFonts w:hint="eastAsia" w:ascii="宋体" w:hAnsi="宋体" w:cs="宋体"/>
          <w:i w:val="0"/>
          <w:iCs w:val="0"/>
          <w:caps w:val="0"/>
          <w:color w:val="222222"/>
          <w:spacing w:val="0"/>
          <w:kern w:val="0"/>
          <w:sz w:val="24"/>
          <w:szCs w:val="24"/>
          <w:shd w:val="clear" w:color="auto" w:fill="FFFFFF"/>
          <w:lang w:val="en-US" w:eastAsia="zh-CN" w:bidi="ar-SA"/>
        </w:rPr>
        <w:t>、</w:t>
      </w:r>
      <w:r>
        <w:rPr>
          <w:rFonts w:hint="eastAsia" w:ascii="宋体" w:hAnsi="宋体" w:eastAsia="宋体" w:cs="宋体"/>
          <w:i w:val="0"/>
          <w:iCs w:val="0"/>
          <w:caps w:val="0"/>
          <w:color w:val="222222"/>
          <w:spacing w:val="0"/>
          <w:kern w:val="0"/>
          <w:sz w:val="24"/>
          <w:szCs w:val="24"/>
          <w:shd w:val="clear" w:color="auto" w:fill="FFFFFF"/>
          <w:lang w:val="en-US" w:eastAsia="zh-CN" w:bidi="ar-SA"/>
        </w:rPr>
        <w:t>食玩区</w:t>
      </w:r>
      <w:r>
        <w:rPr>
          <w:rFonts w:hint="eastAsia" w:ascii="宋体" w:hAnsi="宋体" w:cs="宋体"/>
          <w:i w:val="0"/>
          <w:iCs w:val="0"/>
          <w:caps w:val="0"/>
          <w:color w:val="222222"/>
          <w:spacing w:val="0"/>
          <w:kern w:val="0"/>
          <w:sz w:val="24"/>
          <w:szCs w:val="24"/>
          <w:shd w:val="clear" w:color="auto" w:fill="FFFFFF"/>
          <w:lang w:val="en-US" w:eastAsia="zh-CN" w:bidi="ar-SA"/>
        </w:rPr>
        <w:t>应有尽有。</w:t>
      </w:r>
    </w:p>
    <w:p w14:paraId="4322F71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i w:val="0"/>
          <w:iCs w:val="0"/>
          <w:caps w:val="0"/>
          <w:color w:val="222222"/>
          <w:spacing w:val="0"/>
          <w:kern w:val="0"/>
          <w:sz w:val="24"/>
          <w:szCs w:val="24"/>
          <w:shd w:val="clear" w:color="auto" w:fill="FFFFFF"/>
          <w:lang w:val="en-US" w:eastAsia="zh-CN" w:bidi="ar-SA"/>
        </w:rPr>
      </w:pPr>
      <w:r>
        <w:rPr>
          <w:rFonts w:hint="eastAsia" w:ascii="宋体" w:hAnsi="宋体" w:eastAsia="宋体" w:cs="宋体"/>
          <w:i w:val="0"/>
          <w:iCs w:val="0"/>
          <w:caps w:val="0"/>
          <w:color w:val="222222"/>
          <w:spacing w:val="0"/>
          <w:kern w:val="0"/>
          <w:sz w:val="24"/>
          <w:szCs w:val="24"/>
          <w:shd w:val="clear" w:color="auto" w:fill="FFFFFF"/>
          <w:lang w:val="en-US" w:eastAsia="zh-CN" w:bidi="ar-SA"/>
        </w:rPr>
        <w:t>“我们希望通过丰富的品类，让文具从‘学习办公场景’走进年轻人的日常生活。” 广博文创负责人表示，此次广博次元快车的品类规划，正是基于对 Z 世代消费习惯的洞察 —— 他们既需要实用的文具，也追求兴趣圈层的收藏与社交，而广博的多元产品恰好满足了这种“一站式需求”。</w:t>
      </w:r>
    </w:p>
    <w:p w14:paraId="615FCD00">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bCs/>
          <w:i w:val="0"/>
          <w:iCs w:val="0"/>
          <w:caps w:val="0"/>
          <w:color w:val="222222"/>
          <w:spacing w:val="0"/>
          <w:kern w:val="0"/>
          <w:sz w:val="24"/>
          <w:szCs w:val="24"/>
          <w:shd w:val="clear" w:color="auto" w:fill="FFFFFF"/>
          <w:lang w:val="en-US" w:eastAsia="zh-CN" w:bidi="ar-SA"/>
        </w:rPr>
      </w:pPr>
      <w:r>
        <w:rPr>
          <w:rFonts w:hint="eastAsia" w:ascii="宋体" w:hAnsi="宋体" w:eastAsia="宋体" w:cs="宋体"/>
          <w:b/>
          <w:bCs/>
          <w:i w:val="0"/>
          <w:iCs w:val="0"/>
          <w:caps w:val="0"/>
          <w:color w:val="222222"/>
          <w:spacing w:val="0"/>
          <w:kern w:val="0"/>
          <w:sz w:val="24"/>
          <w:szCs w:val="24"/>
          <w:shd w:val="clear" w:color="auto" w:fill="FFFFFF"/>
          <w:lang w:val="en-US" w:eastAsia="zh-CN" w:bidi="ar-SA"/>
        </w:rPr>
        <w:t>创新驱动品牌焕新</w:t>
      </w:r>
    </w:p>
    <w:p w14:paraId="29E1E3B3">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i w:val="0"/>
          <w:iCs w:val="0"/>
          <w:caps w:val="0"/>
          <w:color w:val="222222"/>
          <w:spacing w:val="0"/>
          <w:kern w:val="0"/>
          <w:sz w:val="24"/>
          <w:szCs w:val="24"/>
          <w:shd w:val="clear" w:color="auto" w:fill="FFFFFF"/>
          <w:lang w:val="en-US" w:eastAsia="zh-CN" w:bidi="ar-SA"/>
        </w:rPr>
      </w:pPr>
      <w:r>
        <w:rPr>
          <w:rFonts w:hint="eastAsia" w:ascii="宋体" w:hAnsi="宋体" w:eastAsia="宋体" w:cs="宋体"/>
          <w:b/>
          <w:bCs/>
          <w:i w:val="0"/>
          <w:iCs w:val="0"/>
          <w:caps w:val="0"/>
          <w:color w:val="222222"/>
          <w:spacing w:val="0"/>
          <w:kern w:val="0"/>
          <w:sz w:val="24"/>
          <w:szCs w:val="24"/>
          <w:shd w:val="clear" w:color="auto" w:fill="FFFFFF"/>
          <w:lang w:val="en-US" w:eastAsia="zh-CN" w:bidi="ar-SA"/>
        </w:rPr>
        <w:t>广博的 “内容化” 战略实践</w:t>
      </w:r>
    </w:p>
    <w:p w14:paraId="0A189D3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i w:val="0"/>
          <w:iCs w:val="0"/>
          <w:caps w:val="0"/>
          <w:color w:val="222222"/>
          <w:spacing w:val="0"/>
          <w:kern w:val="0"/>
          <w:sz w:val="24"/>
          <w:szCs w:val="24"/>
          <w:shd w:val="clear" w:color="auto" w:fill="FFFFFF"/>
          <w:lang w:val="en-US" w:eastAsia="zh-CN" w:bidi="ar-SA"/>
        </w:rPr>
      </w:pPr>
      <w:r>
        <w:rPr>
          <w:rFonts w:hint="eastAsia" w:ascii="宋体" w:hAnsi="宋体" w:eastAsia="宋体" w:cs="宋体"/>
          <w:i w:val="0"/>
          <w:iCs w:val="0"/>
          <w:caps w:val="0"/>
          <w:color w:val="222222"/>
          <w:spacing w:val="0"/>
          <w:kern w:val="0"/>
          <w:sz w:val="24"/>
          <w:szCs w:val="24"/>
          <w:shd w:val="clear" w:color="auto" w:fill="FFFFFF"/>
          <w:lang w:val="en-US" w:eastAsia="zh-CN" w:bidi="ar-SA"/>
        </w:rPr>
        <w:t>这一列次元快车的背后，是广博文创 “产品内容化、内容创意化”战略的集中体现。近年来，随着消费升级与年轻群体成为市场主力，广博始终以“创新”为核心，不断探索文具文创乃至潮玩行业的新可能：从早期深耕办公用品制造，到如今聚焦 IP 文创与潮玩领域，广博的转型路径清晰而坚定。</w:t>
      </w:r>
    </w:p>
    <w:p w14:paraId="6A9529C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i w:val="0"/>
          <w:iCs w:val="0"/>
          <w:caps w:val="0"/>
          <w:color w:val="222222"/>
          <w:spacing w:val="0"/>
          <w:kern w:val="0"/>
          <w:sz w:val="24"/>
          <w:szCs w:val="24"/>
          <w:shd w:val="clear" w:color="auto" w:fill="FFFFFF"/>
          <w:lang w:val="en-US" w:eastAsia="zh-CN" w:bidi="ar-SA"/>
        </w:rPr>
      </w:pPr>
      <w:r>
        <w:rPr>
          <w:rFonts w:hint="eastAsia" w:ascii="宋体" w:hAnsi="宋体" w:eastAsia="宋体" w:cs="宋体"/>
          <w:i w:val="0"/>
          <w:iCs w:val="0"/>
          <w:caps w:val="0"/>
          <w:color w:val="222222"/>
          <w:spacing w:val="0"/>
          <w:kern w:val="0"/>
          <w:sz w:val="24"/>
          <w:szCs w:val="24"/>
          <w:shd w:val="clear" w:color="auto" w:fill="FFFFFF"/>
          <w:lang w:val="en-US" w:eastAsia="zh-CN" w:bidi="ar-SA"/>
        </w:rPr>
        <w:t>在IP选择上，广博坚持“头部IP+潜力IP”协同布局——既引入《名侦探柯南》《初音未来》等全球级 IP 吸引流量，也签约《盗墓笔记》《天官赐福》《诛仙》《无期迷途》等优质国创IP，精准触达细分圈层；在产品开发上，注重“创意设计 + 品质把控”，所有IP周边均经过多轮精细打磨，确保图案还原度与产品好用度；在场景打造上，通过集合店、主题打卡集章、一日店长等形式，将“产品消费”转化为“情感体验”，让品牌与用户建立深度连接。</w:t>
      </w:r>
    </w:p>
    <w:p w14:paraId="1D11D49A">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bCs/>
          <w:i w:val="0"/>
          <w:iCs w:val="0"/>
          <w:caps w:val="0"/>
          <w:color w:val="222222"/>
          <w:spacing w:val="0"/>
          <w:kern w:val="0"/>
          <w:sz w:val="24"/>
          <w:szCs w:val="24"/>
          <w:shd w:val="clear" w:color="auto" w:fill="FFFFFF"/>
          <w:lang w:val="en-US" w:eastAsia="zh-CN" w:bidi="ar-SA"/>
        </w:rPr>
      </w:pPr>
      <w:r>
        <w:rPr>
          <w:rFonts w:hint="eastAsia" w:ascii="宋体" w:hAnsi="宋体" w:eastAsia="宋体" w:cs="宋体"/>
          <w:b/>
          <w:bCs/>
          <w:i w:val="0"/>
          <w:iCs w:val="0"/>
          <w:caps w:val="0"/>
          <w:color w:val="222222"/>
          <w:spacing w:val="0"/>
          <w:kern w:val="0"/>
          <w:sz w:val="24"/>
          <w:szCs w:val="24"/>
          <w:shd w:val="clear" w:color="auto" w:fill="FFFFFF"/>
          <w:lang w:val="en-US" w:eastAsia="zh-CN" w:bidi="ar-SA"/>
        </w:rPr>
        <w:t>未来可期</w:t>
      </w:r>
    </w:p>
    <w:p w14:paraId="170F32BE">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bCs/>
          <w:i w:val="0"/>
          <w:iCs w:val="0"/>
          <w:caps w:val="0"/>
          <w:color w:val="222222"/>
          <w:spacing w:val="0"/>
          <w:kern w:val="0"/>
          <w:sz w:val="24"/>
          <w:szCs w:val="24"/>
          <w:shd w:val="clear" w:color="auto" w:fill="FFFFFF"/>
          <w:lang w:val="en-US" w:eastAsia="zh-CN" w:bidi="ar-SA"/>
        </w:rPr>
      </w:pPr>
      <w:r>
        <w:rPr>
          <w:rFonts w:hint="eastAsia" w:ascii="宋体" w:hAnsi="宋体" w:eastAsia="宋体" w:cs="宋体"/>
          <w:b/>
          <w:bCs/>
          <w:i w:val="0"/>
          <w:iCs w:val="0"/>
          <w:caps w:val="0"/>
          <w:color w:val="222222"/>
          <w:spacing w:val="0"/>
          <w:kern w:val="0"/>
          <w:sz w:val="24"/>
          <w:szCs w:val="24"/>
          <w:shd w:val="clear" w:color="auto" w:fill="FFFFFF"/>
          <w:lang w:val="en-US" w:eastAsia="zh-CN" w:bidi="ar-SA"/>
        </w:rPr>
        <w:t>持续探索文创行业新边界</w:t>
      </w:r>
    </w:p>
    <w:p w14:paraId="1D41E6F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i w:val="0"/>
          <w:iCs w:val="0"/>
          <w:caps w:val="0"/>
          <w:color w:val="222222"/>
          <w:spacing w:val="0"/>
          <w:kern w:val="0"/>
          <w:sz w:val="24"/>
          <w:szCs w:val="24"/>
          <w:shd w:val="clear" w:color="auto" w:fill="FFFFFF"/>
          <w:lang w:val="en-US" w:eastAsia="zh-CN" w:bidi="ar-SA"/>
        </w:rPr>
      </w:pPr>
      <w:r>
        <w:rPr>
          <w:rFonts w:hint="eastAsia" w:ascii="宋体" w:hAnsi="宋体" w:eastAsia="宋体" w:cs="宋体"/>
          <w:i w:val="0"/>
          <w:iCs w:val="0"/>
          <w:caps w:val="0"/>
          <w:color w:val="222222"/>
          <w:spacing w:val="0"/>
          <w:kern w:val="0"/>
          <w:sz w:val="24"/>
          <w:szCs w:val="24"/>
          <w:shd w:val="clear" w:color="auto" w:fill="FFFFFF"/>
          <w:lang w:val="en-US" w:eastAsia="zh-CN" w:bidi="ar-SA"/>
        </w:rPr>
        <w:t>广博次元快车将持续至12月28日，期间还将推出“IP角色见面会”、“圣诞主题打卡”等活动，进一步提升用户参与感。对于未来，从突破品类边界到深耕内容创意，从聚焦功能到传递情绪价值，广博文创正在重新定义文创行业的消费场景与品牌内涵。在“情绪经济”与“二次元文化”双轮驱动的市场趋势下，广博的创新实践不仅为自身注入了年轻活力，也为行业提供了可借鉴的转型思路——唯有读懂年轻人的需求，以内容为核心、以创新为驱动，才能在激烈的市场竞争中实现长久发展</w:t>
      </w:r>
      <w:r>
        <w:rPr>
          <w:rFonts w:hint="eastAsia" w:ascii="宋体" w:hAnsi="宋体" w:cs="宋体"/>
          <w:i w:val="0"/>
          <w:iCs w:val="0"/>
          <w:caps w:val="0"/>
          <w:color w:val="222222"/>
          <w:spacing w:val="0"/>
          <w:kern w:val="0"/>
          <w:sz w:val="24"/>
          <w:szCs w:val="24"/>
          <w:shd w:val="clear" w:color="auto" w:fill="FFFFFF"/>
          <w:lang w:val="en-US" w:eastAsia="zh-CN" w:bidi="ar-SA"/>
        </w:rPr>
        <w:t>。</w:t>
      </w:r>
      <w:r>
        <w:rPr>
          <w:rFonts w:hint="eastAsia" w:ascii="宋体" w:hAnsi="宋体" w:eastAsia="宋体" w:cs="宋体"/>
          <w:i w:val="0"/>
          <w:iCs w:val="0"/>
          <w:caps w:val="0"/>
          <w:color w:val="222222"/>
          <w:spacing w:val="0"/>
          <w:kern w:val="0"/>
          <w:sz w:val="24"/>
          <w:szCs w:val="24"/>
          <w:shd w:val="clear" w:color="auto" w:fill="FFFFFF"/>
          <w:lang w:val="en-US" w:eastAsia="zh-CN" w:bidi="ar-SA"/>
        </w:rPr>
        <w:t>（</w:t>
      </w:r>
      <w:r>
        <w:rPr>
          <w:rFonts w:hint="eastAsia" w:ascii="宋体" w:hAnsi="宋体" w:cs="宋体"/>
          <w:i w:val="0"/>
          <w:iCs w:val="0"/>
          <w:caps w:val="0"/>
          <w:color w:val="222222"/>
          <w:spacing w:val="0"/>
          <w:sz w:val="24"/>
          <w:szCs w:val="24"/>
          <w:shd w:val="clear" w:color="auto" w:fill="FFFFFF"/>
          <w:lang w:val="en-US" w:eastAsia="zh-CN"/>
        </w:rPr>
        <w:t>节选自公众号：中国文教体育用品协会</w:t>
      </w:r>
      <w:r>
        <w:rPr>
          <w:rFonts w:hint="eastAsia" w:ascii="宋体" w:hAnsi="宋体" w:eastAsia="宋体" w:cs="宋体"/>
          <w:i w:val="0"/>
          <w:iCs w:val="0"/>
          <w:caps w:val="0"/>
          <w:color w:val="222222"/>
          <w:spacing w:val="0"/>
          <w:kern w:val="0"/>
          <w:sz w:val="24"/>
          <w:szCs w:val="24"/>
          <w:shd w:val="clear" w:color="auto" w:fill="FFFFFF"/>
          <w:lang w:val="en-US" w:eastAsia="zh-CN" w:bidi="ar-SA"/>
        </w:rPr>
        <w:t>）</w:t>
      </w:r>
    </w:p>
    <w:p w14:paraId="6B5698D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i w:val="0"/>
          <w:iCs w:val="0"/>
          <w:caps w:val="0"/>
          <w:color w:val="222222"/>
          <w:spacing w:val="0"/>
          <w:kern w:val="0"/>
          <w:sz w:val="24"/>
          <w:szCs w:val="24"/>
          <w:shd w:val="clear" w:color="auto" w:fill="FFFFFF"/>
          <w:lang w:val="en-US" w:eastAsia="zh-CN" w:bidi="ar-SA"/>
        </w:rPr>
        <w:sectPr>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equalWidth="0" w:num="2">
            <w:col w:w="4494" w:space="425"/>
            <w:col w:w="4493"/>
          </w:cols>
          <w:rtlGutter w:val="0"/>
          <w:docGrid w:type="lines" w:linePitch="312" w:charSpace="0"/>
        </w:sectPr>
      </w:pPr>
    </w:p>
    <w:p w14:paraId="0AF4EE50">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after="157" w:afterLines="50" w:line="500" w:lineRule="exact"/>
        <w:jc w:val="center"/>
        <w:textAlignment w:val="auto"/>
        <w:rPr>
          <w:rFonts w:hint="eastAsia" w:ascii="方正小标宋简体" w:hAnsi="方正小标宋简体" w:eastAsia="方正小标宋简体" w:cs="方正小标宋简体"/>
          <w:b w:val="0"/>
          <w:i w:val="0"/>
          <w:caps w:val="0"/>
          <w:color w:val="000000"/>
          <w:spacing w:val="-6"/>
          <w:kern w:val="2"/>
          <w:sz w:val="36"/>
          <w:szCs w:val="36"/>
          <w:highlight w:val="none"/>
          <w:u w:val="none"/>
          <w:shd w:val="clear" w:color="auto" w:fill="FFFFFF"/>
          <w:lang w:val="en-US" w:eastAsia="zh-CN" w:bidi="ar-SA"/>
        </w:rPr>
      </w:pPr>
      <w:r>
        <w:rPr>
          <w:rFonts w:hint="eastAsia" w:ascii="方正小标宋简体" w:hAnsi="方正小标宋简体" w:eastAsia="方正小标宋简体" w:cs="方正小标宋简体"/>
          <w:b w:val="0"/>
          <w:i w:val="0"/>
          <w:caps w:val="0"/>
          <w:color w:val="000000"/>
          <w:spacing w:val="-6"/>
          <w:kern w:val="2"/>
          <w:sz w:val="36"/>
          <w:szCs w:val="36"/>
          <w:highlight w:val="none"/>
          <w:u w:val="none"/>
          <w:shd w:val="clear" w:color="auto" w:fill="FFFFFF"/>
          <w:lang w:val="en-US" w:eastAsia="zh-CN" w:bidi="ar-SA"/>
        </w:rPr>
        <w:t>“国际（轻工）供应链中的中国角色”主题研讨会在贝发召开</w:t>
      </w:r>
    </w:p>
    <w:p w14:paraId="61DD98CD">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313" w:beforeLines="100" w:after="157" w:afterLines="50" w:line="500" w:lineRule="exact"/>
        <w:jc w:val="center"/>
        <w:textAlignment w:val="auto"/>
        <w:rPr>
          <w:rFonts w:hint="eastAsia" w:ascii="方正小标宋简体" w:hAnsi="方正小标宋简体" w:eastAsia="方正小标宋简体" w:cs="方正小标宋简体"/>
          <w:b w:val="0"/>
          <w:i w:val="0"/>
          <w:caps w:val="0"/>
          <w:color w:val="000000"/>
          <w:spacing w:val="0"/>
          <w:kern w:val="2"/>
          <w:sz w:val="36"/>
          <w:szCs w:val="36"/>
          <w:highlight w:val="none"/>
          <w:u w:val="none"/>
          <w:shd w:val="clear" w:color="auto" w:fill="FFFFFF"/>
          <w:lang w:val="en-US" w:eastAsia="zh-CN" w:bidi="ar-SA"/>
        </w:rPr>
        <w:sectPr>
          <w:headerReference r:id="rId53" w:type="default"/>
          <w:headerReference r:id="rId54" w:type="even"/>
          <w:type w:val="continuous"/>
          <w:pgSz w:w="11906" w:h="16838"/>
          <w:pgMar w:top="1440" w:right="1247" w:bottom="794" w:left="1247" w:header="680" w:footer="624" w:gutter="0"/>
          <w:pgBorders>
            <w:top w:val="none" w:sz="0" w:space="0"/>
            <w:left w:val="none" w:sz="0" w:space="0"/>
            <w:bottom w:val="none" w:sz="0" w:space="0"/>
            <w:right w:val="none" w:sz="0" w:space="0"/>
          </w:pgBorders>
          <w:pgNumType w:fmt="numberInDash"/>
          <w:cols w:space="720" w:num="1"/>
          <w:rtlGutter w:val="0"/>
          <w:docGrid w:type="lines" w:linePitch="312" w:charSpace="0"/>
        </w:sectPr>
      </w:pPr>
    </w:p>
    <w:p w14:paraId="52EB80C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i w:val="0"/>
          <w:iCs w:val="0"/>
          <w:caps w:val="0"/>
          <w:color w:val="222222"/>
          <w:spacing w:val="0"/>
          <w:kern w:val="0"/>
          <w:sz w:val="24"/>
          <w:szCs w:val="24"/>
          <w:shd w:val="clear" w:color="auto" w:fill="FFFFFF"/>
          <w:lang w:val="en-US" w:eastAsia="zh-CN" w:bidi="ar-SA"/>
        </w:rPr>
      </w:pPr>
      <w:r>
        <w:rPr>
          <w:rFonts w:hint="eastAsia" w:ascii="宋体" w:hAnsi="宋体" w:eastAsia="宋体" w:cs="宋体"/>
          <w:i w:val="0"/>
          <w:iCs w:val="0"/>
          <w:caps w:val="0"/>
          <w:color w:val="222222"/>
          <w:spacing w:val="0"/>
          <w:kern w:val="0"/>
          <w:sz w:val="24"/>
          <w:szCs w:val="24"/>
          <w:shd w:val="clear" w:color="auto" w:fill="FFFFFF"/>
          <w:lang w:val="en-US" w:eastAsia="zh-CN" w:bidi="ar-SA"/>
        </w:rPr>
        <w:t>12月5日，“国际（轻工）供应链中的中国角色”主题研讨会在贝发集团召开。中国轻工工艺品进出口商会副会长李文锋、宁波市商务局副局长、党组副书记、二级巡视员韩隽、贝发集团董事长邱智铭等领导出席会议，与宜家、沃尔玛等国内外渠道商及40余位委员企业代表共话轻工供应链发展新机遇。</w:t>
      </w:r>
    </w:p>
    <w:p w14:paraId="39DFFE6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i w:val="0"/>
          <w:iCs w:val="0"/>
          <w:caps w:val="0"/>
          <w:color w:val="222222"/>
          <w:spacing w:val="0"/>
          <w:kern w:val="0"/>
          <w:sz w:val="24"/>
          <w:szCs w:val="24"/>
          <w:shd w:val="clear" w:color="auto" w:fill="FFFFFF"/>
          <w:lang w:val="en-US" w:eastAsia="zh-CN" w:bidi="ar-SA"/>
        </w:rPr>
      </w:pPr>
      <w:r>
        <w:rPr>
          <w:rFonts w:hint="eastAsia" w:ascii="宋体" w:hAnsi="宋体" w:eastAsia="宋体" w:cs="宋体"/>
          <w:i w:val="0"/>
          <w:iCs w:val="0"/>
          <w:caps w:val="0"/>
          <w:color w:val="222222"/>
          <w:spacing w:val="0"/>
          <w:kern w:val="0"/>
          <w:sz w:val="24"/>
          <w:szCs w:val="24"/>
          <w:shd w:val="clear" w:color="auto" w:fill="FFFFFF"/>
          <w:lang w:val="en-US" w:eastAsia="zh-CN" w:bidi="ar-SA"/>
        </w:rPr>
        <w:t>作为东道主，邱智铭董事长首先分享了贝发集团在供应链转型中的实践经验。他谈到，面对全球供应链重构挑战，贝发通过构建“AI+文创”双驱动体系，实现了从传统制造向创新型企业的跨越。未来，贝发将持续深耕产业链上下游协同，打造更具韧性的供应链生态，为中国轻工产业升级贡献力量。</w:t>
      </w:r>
    </w:p>
    <w:p w14:paraId="11A763F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i w:val="0"/>
          <w:iCs w:val="0"/>
          <w:caps w:val="0"/>
          <w:color w:val="222222"/>
          <w:spacing w:val="0"/>
          <w:kern w:val="0"/>
          <w:sz w:val="24"/>
          <w:szCs w:val="24"/>
          <w:shd w:val="clear" w:color="auto" w:fill="FFFFFF"/>
          <w:lang w:val="en-US" w:eastAsia="zh-CN" w:bidi="ar-SA"/>
        </w:rPr>
      </w:pPr>
      <w:r>
        <w:rPr>
          <w:rFonts w:hint="eastAsia" w:ascii="宋体" w:hAnsi="宋体" w:eastAsia="宋体" w:cs="宋体"/>
          <w:i w:val="0"/>
          <w:iCs w:val="0"/>
          <w:caps w:val="0"/>
          <w:color w:val="222222"/>
          <w:spacing w:val="0"/>
          <w:kern w:val="0"/>
          <w:sz w:val="24"/>
          <w:szCs w:val="24"/>
          <w:shd w:val="clear" w:color="auto" w:fill="FFFFFF"/>
          <w:lang w:val="en-US" w:eastAsia="zh-CN" w:bidi="ar-SA"/>
        </w:rPr>
        <w:t>研讨会上，与会嘉宾围绕贸易壁垒突破、技术创新赋能等核心议题展开热烈讨论。李文锋副会长肯定了贝发在供应链领域的示范作用，韩隽副局长则表示宁波将为轻工企业发展提供更优质的服务与支持，助力企业拓展国际市场。</w:t>
      </w:r>
    </w:p>
    <w:p w14:paraId="5D69658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lang w:val="en-US" w:eastAsia="zh-CN"/>
        </w:rPr>
      </w:pPr>
      <w:r>
        <w:rPr>
          <w:rFonts w:hint="eastAsia" w:ascii="宋体" w:hAnsi="宋体" w:eastAsia="宋体" w:cs="宋体"/>
          <w:i w:val="0"/>
          <w:iCs w:val="0"/>
          <w:caps w:val="0"/>
          <w:color w:val="222222"/>
          <w:spacing w:val="0"/>
          <w:kern w:val="0"/>
          <w:sz w:val="24"/>
          <w:szCs w:val="24"/>
          <w:shd w:val="clear" w:color="auto" w:fill="FFFFFF"/>
          <w:lang w:val="en-US" w:eastAsia="zh-CN" w:bidi="ar-SA"/>
        </w:rPr>
        <w:t>此次研讨会搭建了高效的对接平台，贝发作为中国轻工供应链的重要参与者，不仅展现了头部企业的责任担当，更以实际行动推动产业链价值共创。未来，贝发将以此次会议为契机，深化与各方合作，共同书写中国轻工供应链高质量发展新篇章。（来自公众号：贝发集团）</w:t>
      </w:r>
    </w:p>
    <w:p w14:paraId="55CE7B6A">
      <w:pPr>
        <w:rPr>
          <w:rFonts w:hint="eastAsia"/>
          <w:lang w:val="en-US" w:eastAsia="zh-CN"/>
        </w:rPr>
        <w:sectPr>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equalWidth="0" w:num="2">
            <w:col w:w="4494" w:space="425"/>
            <w:col w:w="4493"/>
          </w:cols>
          <w:rtlGutter w:val="0"/>
          <w:docGrid w:type="lines" w:linePitch="312" w:charSpace="0"/>
        </w:sectPr>
      </w:pPr>
    </w:p>
    <w:p w14:paraId="301EE86D">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313" w:beforeLines="100" w:after="157" w:afterLines="50" w:line="500" w:lineRule="exact"/>
        <w:jc w:val="center"/>
        <w:textAlignment w:val="auto"/>
        <w:rPr>
          <w:rFonts w:hint="eastAsia" w:ascii="方正小标宋简体" w:hAnsi="方正小标宋简体" w:eastAsia="方正小标宋简体" w:cs="方正小标宋简体"/>
          <w:b w:val="0"/>
          <w:i w:val="0"/>
          <w:caps w:val="0"/>
          <w:color w:val="000000"/>
          <w:spacing w:val="-11"/>
          <w:kern w:val="2"/>
          <w:sz w:val="36"/>
          <w:szCs w:val="36"/>
          <w:highlight w:val="none"/>
          <w:u w:val="none"/>
          <w:shd w:val="clear" w:color="auto" w:fill="FFFFFF"/>
          <w:lang w:val="en-US" w:eastAsia="zh-CN" w:bidi="ar-SA"/>
        </w:rPr>
      </w:pPr>
      <w:r>
        <w:rPr>
          <w:rFonts w:hint="eastAsia" w:ascii="方正小标宋简体" w:hAnsi="方正小标宋简体" w:eastAsia="方正小标宋简体" w:cs="方正小标宋简体"/>
          <w:b w:val="0"/>
          <w:i w:val="0"/>
          <w:caps w:val="0"/>
          <w:color w:val="000000"/>
          <w:spacing w:val="-11"/>
          <w:kern w:val="2"/>
          <w:sz w:val="36"/>
          <w:szCs w:val="36"/>
          <w:highlight w:val="none"/>
          <w:u w:val="none"/>
          <w:shd w:val="clear" w:color="auto" w:fill="FFFFFF"/>
          <w:lang w:val="en-US" w:eastAsia="zh-CN" w:bidi="ar-SA"/>
        </w:rPr>
        <w:t>卓荦前行,共创未来——康大举办第23届康园雅集书画交流活动</w:t>
      </w:r>
    </w:p>
    <w:p w14:paraId="6E01C053">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313" w:beforeLines="100" w:after="157" w:afterLines="50" w:line="500" w:lineRule="exact"/>
        <w:jc w:val="center"/>
        <w:textAlignment w:val="auto"/>
        <w:rPr>
          <w:rFonts w:hint="eastAsia" w:ascii="方正小标宋简体" w:hAnsi="方正小标宋简体" w:eastAsia="方正小标宋简体" w:cs="方正小标宋简体"/>
          <w:b w:val="0"/>
          <w:i w:val="0"/>
          <w:caps w:val="0"/>
          <w:color w:val="000000"/>
          <w:spacing w:val="-11"/>
          <w:kern w:val="2"/>
          <w:sz w:val="36"/>
          <w:szCs w:val="36"/>
          <w:highlight w:val="none"/>
          <w:u w:val="none"/>
          <w:shd w:val="clear" w:color="auto" w:fill="FFFFFF"/>
          <w:lang w:val="en-US" w:eastAsia="zh-CN" w:bidi="ar-SA"/>
        </w:rPr>
        <w:sectPr>
          <w:headerReference r:id="rId55" w:type="default"/>
          <w:headerReference r:id="rId56" w:type="even"/>
          <w:type w:val="continuous"/>
          <w:pgSz w:w="11906" w:h="16838"/>
          <w:pgMar w:top="1440" w:right="1247" w:bottom="794" w:left="1247" w:header="680" w:footer="624" w:gutter="0"/>
          <w:pgBorders>
            <w:top w:val="none" w:sz="0" w:space="0"/>
            <w:left w:val="none" w:sz="0" w:space="0"/>
            <w:bottom w:val="none" w:sz="0" w:space="0"/>
            <w:right w:val="none" w:sz="0" w:space="0"/>
          </w:pgBorders>
          <w:pgNumType w:fmt="numberInDash"/>
          <w:cols w:space="720" w:num="1"/>
          <w:rtlGutter w:val="0"/>
          <w:docGrid w:type="lines" w:linePitch="312" w:charSpace="0"/>
        </w:sectPr>
      </w:pPr>
    </w:p>
    <w:p w14:paraId="5AB6627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i w:val="0"/>
          <w:iCs w:val="0"/>
          <w:caps w:val="0"/>
          <w:color w:val="222222"/>
          <w:spacing w:val="0"/>
          <w:kern w:val="0"/>
          <w:sz w:val="24"/>
          <w:szCs w:val="24"/>
          <w:shd w:val="clear" w:color="auto" w:fill="FFFFFF"/>
          <w:lang w:val="en-US" w:eastAsia="zh-CN" w:bidi="ar-SA"/>
        </w:rPr>
      </w:pPr>
      <w:r>
        <w:rPr>
          <w:rFonts w:hint="eastAsia" w:ascii="宋体" w:hAnsi="宋体" w:eastAsia="宋体" w:cs="宋体"/>
          <w:i w:val="0"/>
          <w:iCs w:val="0"/>
          <w:caps w:val="0"/>
          <w:color w:val="222222"/>
          <w:spacing w:val="0"/>
          <w:kern w:val="0"/>
          <w:sz w:val="24"/>
          <w:szCs w:val="24"/>
          <w:shd w:val="clear" w:color="auto" w:fill="FFFFFF"/>
          <w:lang w:val="en-US" w:eastAsia="zh-CN" w:bidi="ar-SA"/>
        </w:rPr>
        <w:t>10月28日</w:t>
      </w:r>
      <w:r>
        <w:rPr>
          <w:rFonts w:hint="eastAsia" w:ascii="宋体" w:hAnsi="宋体" w:cs="宋体"/>
          <w:i w:val="0"/>
          <w:iCs w:val="0"/>
          <w:caps w:val="0"/>
          <w:color w:val="222222"/>
          <w:spacing w:val="0"/>
          <w:kern w:val="0"/>
          <w:sz w:val="24"/>
          <w:szCs w:val="24"/>
          <w:shd w:val="clear" w:color="auto" w:fill="FFFFFF"/>
          <w:lang w:val="en-US" w:eastAsia="zh-CN" w:bidi="ar-SA"/>
        </w:rPr>
        <w:t>上午</w:t>
      </w:r>
      <w:r>
        <w:rPr>
          <w:rFonts w:hint="eastAsia" w:ascii="宋体" w:hAnsi="宋体" w:eastAsia="宋体" w:cs="宋体"/>
          <w:i w:val="0"/>
          <w:iCs w:val="0"/>
          <w:caps w:val="0"/>
          <w:color w:val="222222"/>
          <w:spacing w:val="0"/>
          <w:kern w:val="0"/>
          <w:sz w:val="24"/>
          <w:szCs w:val="24"/>
          <w:shd w:val="clear" w:color="auto" w:fill="FFFFFF"/>
          <w:lang w:val="en-US" w:eastAsia="zh-CN" w:bidi="ar-SA"/>
        </w:rPr>
        <w:t>，宁波高新区研发园内墨香萦绕、雅韵悠扬，康大美术画材集团主办的第23届康园雅集书画交流活动如期举行。本次活动汇聚宁波书画界四十余位艺术家，以笔墨为媒凝聚文化力量，以交流为桥探索艺术与产业协同发展的新路径。康大美术画材集团董事长许观良、副总裁梅鋆等领导代表公司热情地接待了各位来宾。</w:t>
      </w:r>
    </w:p>
    <w:p w14:paraId="71FBCFE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i w:val="0"/>
          <w:iCs w:val="0"/>
          <w:caps w:val="0"/>
          <w:color w:val="222222"/>
          <w:spacing w:val="0"/>
          <w:kern w:val="0"/>
          <w:sz w:val="24"/>
          <w:szCs w:val="24"/>
          <w:shd w:val="clear" w:color="auto" w:fill="FFFFFF"/>
          <w:lang w:val="en-US" w:eastAsia="zh-CN" w:bidi="ar-SA"/>
        </w:rPr>
      </w:pPr>
      <w:r>
        <w:rPr>
          <w:rFonts w:hint="eastAsia" w:ascii="宋体" w:hAnsi="宋体" w:eastAsia="宋体" w:cs="宋体"/>
          <w:i w:val="0"/>
          <w:iCs w:val="0"/>
          <w:caps w:val="0"/>
          <w:color w:val="222222"/>
          <w:spacing w:val="0"/>
          <w:kern w:val="0"/>
          <w:sz w:val="24"/>
          <w:szCs w:val="24"/>
          <w:shd w:val="clear" w:color="auto" w:fill="FFFFFF"/>
          <w:lang w:val="en-US" w:eastAsia="zh-CN" w:bidi="ar-SA"/>
        </w:rPr>
        <w:t>活动在集团人力行政中心主任娄碧镕的主持下正式拉开帷幕。副总裁梅鋆在致辞中表示，二十三年来，康园雅集始终以文化为根基、以创新为动力，此次以“卓荦前行，共创未来”为主题，既是对雅集精神的传承——在艺术领域持续深耕、追求卓越，更是对发展愿景的展望 —— 携手艺术家、行业同仁共探书画艺术与画材产业融合发展的新未来，而画材创新体验，正是这一理念的生动实践。活动联络人王介堂老师回顾雅集发展历程，从笔墨间的传承脉络，印证“卓荦前行”的初心，引发在场嘉宾强烈共鸣。</w:t>
      </w:r>
    </w:p>
    <w:p w14:paraId="39F20D4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i w:val="0"/>
          <w:iCs w:val="0"/>
          <w:caps w:val="0"/>
          <w:color w:val="222222"/>
          <w:spacing w:val="0"/>
          <w:kern w:val="0"/>
          <w:sz w:val="24"/>
          <w:szCs w:val="24"/>
          <w:shd w:val="clear" w:color="auto" w:fill="FFFFFF"/>
          <w:lang w:val="en-US" w:eastAsia="zh-CN" w:bidi="ar-SA"/>
        </w:rPr>
      </w:pPr>
      <w:r>
        <w:rPr>
          <w:rFonts w:hint="eastAsia" w:ascii="宋体" w:hAnsi="宋体" w:eastAsia="宋体" w:cs="宋体"/>
          <w:i w:val="0"/>
          <w:iCs w:val="0"/>
          <w:caps w:val="0"/>
          <w:color w:val="222222"/>
          <w:spacing w:val="0"/>
          <w:kern w:val="0"/>
          <w:sz w:val="24"/>
          <w:szCs w:val="24"/>
          <w:shd w:val="clear" w:color="auto" w:fill="FFFFFF"/>
          <w:lang w:val="en-US" w:eastAsia="zh-CN" w:bidi="ar-SA"/>
        </w:rPr>
        <w:t>书画创作环节成为当日核心亮点，更将 “共创未来”的主题具象化呈现。艺术家们或伏案挥毫、勾勒匠心，或围坐联创、碰撞灵感，楷书端庄稳健尽显底蕴，行书飘逸灵动饱含张力，山水卷轴层峦叠嶂藏纳天地，草木图卷生机盎然传递希望。现场同步开设画材体验区，嘉宾们试用集团最新研发的“春夏秋冬”主题色水彩颜料及新型工艺生产的珠光色固体水彩颜料，对画材的优质品质与创新设计给予高度评价，纷纷表示 “优质画材是艺术创作的助力，更是产业与艺术共创未来的基础”。</w:t>
      </w:r>
    </w:p>
    <w:p w14:paraId="55ABD89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i w:val="0"/>
          <w:iCs w:val="0"/>
          <w:caps w:val="0"/>
          <w:color w:val="222222"/>
          <w:spacing w:val="0"/>
          <w:kern w:val="0"/>
          <w:sz w:val="24"/>
          <w:szCs w:val="24"/>
          <w:shd w:val="clear" w:color="auto" w:fill="FFFFFF"/>
          <w:lang w:val="en-US" w:eastAsia="zh-CN" w:bidi="ar-SA"/>
        </w:rPr>
      </w:pPr>
      <w:r>
        <w:rPr>
          <w:rFonts w:hint="eastAsia" w:ascii="宋体" w:hAnsi="宋体" w:eastAsia="宋体" w:cs="宋体"/>
          <w:i w:val="0"/>
          <w:iCs w:val="0"/>
          <w:caps w:val="0"/>
          <w:color w:val="222222"/>
          <w:spacing w:val="0"/>
          <w:kern w:val="0"/>
          <w:sz w:val="24"/>
          <w:szCs w:val="24"/>
          <w:shd w:val="clear" w:color="auto" w:fill="FFFFFF"/>
          <w:lang w:val="en-US" w:eastAsia="zh-CN" w:bidi="ar-SA"/>
        </w:rPr>
        <w:t>深度交流与文化传承相得益彰，为“卓荦前行”注入多元活力。活动期间，书画家们还为康大集团员工及团队创作励志作品，将艺术感染力延伸至企业文化建设，以笔墨传递 “卓荦前行” 的精神力量，实现艺术与企业发展的双向赋能。</w:t>
      </w:r>
    </w:p>
    <w:p w14:paraId="668F604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i w:val="0"/>
          <w:iCs w:val="0"/>
          <w:caps w:val="0"/>
          <w:color w:val="222222"/>
          <w:spacing w:val="0"/>
          <w:kern w:val="0"/>
          <w:sz w:val="24"/>
          <w:szCs w:val="24"/>
          <w:shd w:val="clear" w:color="auto" w:fill="FFFFFF"/>
          <w:lang w:val="en-US" w:eastAsia="zh-CN" w:bidi="ar-SA"/>
        </w:rPr>
      </w:pPr>
      <w:r>
        <w:rPr>
          <w:rFonts w:hint="eastAsia" w:ascii="宋体" w:hAnsi="宋体" w:eastAsia="宋体" w:cs="宋体"/>
          <w:i w:val="0"/>
          <w:iCs w:val="0"/>
          <w:caps w:val="0"/>
          <w:color w:val="222222"/>
          <w:spacing w:val="0"/>
          <w:kern w:val="0"/>
          <w:sz w:val="24"/>
          <w:szCs w:val="24"/>
          <w:shd w:val="clear" w:color="auto" w:fill="FFFFFF"/>
          <w:lang w:val="en-US" w:eastAsia="zh-CN" w:bidi="ar-SA"/>
        </w:rPr>
        <w:t>据悉，本次活动创作的86幅作品将收录于《第 23 届康园雅集作品集》，让雅集的艺术成果得以更广泛传播，惠及更多文化艺术爱好者。</w:t>
      </w:r>
    </w:p>
    <w:p w14:paraId="19F38C7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lang w:val="en-US" w:eastAsia="zh-CN"/>
        </w:rPr>
      </w:pPr>
      <w:r>
        <w:rPr>
          <w:rFonts w:hint="eastAsia" w:ascii="宋体" w:hAnsi="宋体" w:eastAsia="宋体" w:cs="宋体"/>
          <w:i w:val="0"/>
          <w:iCs w:val="0"/>
          <w:caps w:val="0"/>
          <w:color w:val="222222"/>
          <w:spacing w:val="0"/>
          <w:kern w:val="0"/>
          <w:sz w:val="24"/>
          <w:szCs w:val="24"/>
          <w:shd w:val="clear" w:color="auto" w:fill="FFFFFF"/>
          <w:lang w:val="en-US" w:eastAsia="zh-CN" w:bidi="ar-SA"/>
        </w:rPr>
        <w:t>从传统笔墨中的坚守，到跨界交流中的探索——第23届康园雅集不仅延续了文化交流的深厚底蕴，更搭建起艺术与产业、个体与集体协同发展的平台，为宁波文化艺术产业的未来发展，写下了生动而有力的注脚。（</w:t>
      </w:r>
      <w:r>
        <w:rPr>
          <w:rFonts w:hint="eastAsia" w:ascii="宋体" w:hAnsi="宋体" w:cs="宋体"/>
          <w:i w:val="0"/>
          <w:iCs w:val="0"/>
          <w:caps w:val="0"/>
          <w:color w:val="222222"/>
          <w:spacing w:val="0"/>
          <w:kern w:val="0"/>
          <w:sz w:val="24"/>
          <w:szCs w:val="24"/>
          <w:shd w:val="clear" w:color="auto" w:fill="FFFFFF"/>
          <w:lang w:val="en-US" w:eastAsia="zh-CN" w:bidi="ar-SA"/>
        </w:rPr>
        <w:t>节选</w:t>
      </w:r>
      <w:r>
        <w:rPr>
          <w:rFonts w:hint="eastAsia" w:ascii="宋体" w:hAnsi="宋体" w:eastAsia="宋体" w:cs="宋体"/>
          <w:i w:val="0"/>
          <w:iCs w:val="0"/>
          <w:caps w:val="0"/>
          <w:color w:val="222222"/>
          <w:spacing w:val="0"/>
          <w:kern w:val="0"/>
          <w:sz w:val="24"/>
          <w:szCs w:val="24"/>
          <w:shd w:val="clear" w:color="auto" w:fill="FFFFFF"/>
          <w:lang w:val="en-US" w:eastAsia="zh-CN" w:bidi="ar-SA"/>
        </w:rPr>
        <w:t>自公众号：宁波康大美术画材集团）</w:t>
      </w:r>
    </w:p>
    <w:p w14:paraId="0F6237A0">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720" w:firstLineChars="200"/>
        <w:jc w:val="left"/>
        <w:textAlignment w:val="auto"/>
        <w:rPr>
          <w:rFonts w:hint="eastAsia" w:ascii="方正小标宋简体" w:hAnsi="方正小标宋简体" w:eastAsia="方正小标宋简体" w:cs="方正小标宋简体"/>
          <w:b w:val="0"/>
          <w:i w:val="0"/>
          <w:caps w:val="0"/>
          <w:color w:val="000000"/>
          <w:spacing w:val="0"/>
          <w:kern w:val="2"/>
          <w:sz w:val="36"/>
          <w:szCs w:val="36"/>
          <w:highlight w:val="none"/>
          <w:u w:val="none"/>
          <w:shd w:val="clear" w:color="auto" w:fill="FFFFFF"/>
          <w:lang w:val="en-US" w:eastAsia="zh-CN" w:bidi="ar-SA"/>
        </w:rPr>
        <w:sectPr>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equalWidth="0" w:num="2">
            <w:col w:w="4493" w:space="425"/>
            <w:col w:w="4493"/>
          </w:cols>
          <w:rtlGutter w:val="0"/>
          <w:docGrid w:type="lines" w:linePitch="312" w:charSpace="0"/>
        </w:sectPr>
      </w:pPr>
    </w:p>
    <w:p w14:paraId="3C5012E3">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313" w:beforeLines="100" w:after="157" w:afterLines="50" w:line="500" w:lineRule="exact"/>
        <w:jc w:val="center"/>
        <w:textAlignment w:val="auto"/>
        <w:rPr>
          <w:rFonts w:hint="eastAsia" w:ascii="方正小标宋简体" w:hAnsi="方正小标宋简体" w:eastAsia="方正小标宋简体" w:cs="方正小标宋简体"/>
          <w:b w:val="0"/>
          <w:i w:val="0"/>
          <w:caps w:val="0"/>
          <w:color w:val="000000"/>
          <w:spacing w:val="-17"/>
          <w:kern w:val="2"/>
          <w:sz w:val="36"/>
          <w:szCs w:val="36"/>
          <w:highlight w:val="none"/>
          <w:u w:val="none"/>
          <w:shd w:val="clear" w:color="auto" w:fill="FFFFFF"/>
          <w:lang w:val="en-US" w:eastAsia="zh-CN" w:bidi="ar-SA"/>
        </w:rPr>
      </w:pPr>
      <w:r>
        <w:rPr>
          <w:rFonts w:hint="eastAsia" w:ascii="方正小标宋简体" w:hAnsi="方正小标宋简体" w:eastAsia="方正小标宋简体" w:cs="方正小标宋简体"/>
          <w:b w:val="0"/>
          <w:i w:val="0"/>
          <w:caps w:val="0"/>
          <w:color w:val="000000"/>
          <w:spacing w:val="-17"/>
          <w:kern w:val="2"/>
          <w:sz w:val="36"/>
          <w:szCs w:val="36"/>
          <w:highlight w:val="none"/>
          <w:u w:val="none"/>
          <w:shd w:val="clear" w:color="auto" w:fill="FFFFFF"/>
          <w:lang w:val="en-US" w:eastAsia="zh-CN" w:bidi="ar-SA"/>
        </w:rPr>
        <w:t>省商务厅副厅长陈志成一行赴宁波美博进出口公司开展调研座谈</w:t>
      </w:r>
    </w:p>
    <w:p w14:paraId="1CD9F9AC">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13" w:beforeLines="100" w:beforeAutospacing="0" w:after="157" w:afterLines="50" w:afterAutospacing="0" w:line="500" w:lineRule="exact"/>
        <w:ind w:left="0" w:right="0" w:firstLine="480" w:firstLineChars="200"/>
        <w:jc w:val="both"/>
        <w:textAlignment w:val="auto"/>
        <w:rPr>
          <w:rFonts w:hint="eastAsia" w:ascii="宋体" w:hAnsi="宋体" w:eastAsia="宋体" w:cs="宋体"/>
          <w:i w:val="0"/>
          <w:iCs w:val="0"/>
          <w:caps w:val="0"/>
          <w:color w:val="222222"/>
          <w:spacing w:val="0"/>
          <w:sz w:val="24"/>
          <w:szCs w:val="24"/>
          <w:shd w:val="clear" w:color="auto" w:fill="FFFFFF"/>
          <w:lang w:val="en-US" w:eastAsia="zh-CN"/>
        </w:rPr>
        <w:sectPr>
          <w:headerReference r:id="rId57" w:type="default"/>
          <w:footerReference r:id="rId59" w:type="default"/>
          <w:headerReference r:id="rId58" w:type="even"/>
          <w:footerReference r:id="rId60" w:type="even"/>
          <w:type w:val="continuous"/>
          <w:pgSz w:w="11906" w:h="16838"/>
          <w:pgMar w:top="1440" w:right="1247" w:bottom="794" w:left="1247" w:header="680" w:footer="680" w:gutter="0"/>
          <w:pgBorders>
            <w:top w:val="none" w:sz="0" w:space="0"/>
            <w:left w:val="none" w:sz="0" w:space="0"/>
            <w:bottom w:val="none" w:sz="0" w:space="0"/>
            <w:right w:val="none" w:sz="0" w:space="0"/>
          </w:pgBorders>
          <w:pgNumType w:fmt="numberInDash"/>
          <w:cols w:space="720" w:num="1"/>
          <w:rtlGutter w:val="0"/>
          <w:docGrid w:type="lines" w:linePitch="312" w:charSpace="0"/>
        </w:sectPr>
      </w:pPr>
    </w:p>
    <w:p w14:paraId="28F261A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宋体"/>
          <w:i w:val="0"/>
          <w:iCs w:val="0"/>
          <w:caps w:val="0"/>
          <w:color w:val="222222"/>
          <w:spacing w:val="0"/>
          <w:kern w:val="0"/>
          <w:sz w:val="24"/>
          <w:szCs w:val="24"/>
          <w:shd w:val="clear" w:color="auto" w:fill="FFFFFF"/>
          <w:lang w:val="en-US" w:eastAsia="zh-CN" w:bidi="ar-SA"/>
        </w:rPr>
        <w:sectPr>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equalWidth="0" w:num="2">
            <w:col w:w="4493" w:space="425"/>
            <w:col w:w="4493"/>
          </w:cols>
          <w:rtlGutter w:val="0"/>
          <w:docGrid w:type="lines" w:linePitch="312" w:charSpace="0"/>
        </w:sectPr>
      </w:pPr>
      <w:r>
        <w:rPr>
          <w:rFonts w:hint="eastAsia" w:ascii="宋体" w:hAnsi="宋体" w:eastAsia="宋体" w:cs="宋体"/>
          <w:i w:val="0"/>
          <w:iCs w:val="0"/>
          <w:caps w:val="0"/>
          <w:color w:val="222222"/>
          <w:spacing w:val="0"/>
          <w:kern w:val="0"/>
          <w:sz w:val="24"/>
          <w:szCs w:val="24"/>
          <w:shd w:val="clear" w:color="auto" w:fill="FFFFFF"/>
          <w:lang w:val="en-US" w:eastAsia="zh-CN" w:bidi="ar-SA"/>
        </w:rPr>
        <w:t>10月31日，省商务厅副厅长、党组成员陈志成一行赴宁波美博进出口公司开展调研座谈。调研期间，陈志成副厅长实地考察企业出口产品情况，对企业在外贸领域取得的发展成绩给予高度肯定。市商务局副局长、党组成员蔡郦军，相关处室负责人陪同调研。（来自公众号：</w:t>
      </w:r>
      <w:r>
        <w:rPr>
          <w:rFonts w:hint="eastAsia" w:ascii="宋体" w:hAnsi="宋体" w:cs="宋体"/>
          <w:i w:val="0"/>
          <w:iCs w:val="0"/>
          <w:caps w:val="0"/>
          <w:color w:val="222222"/>
          <w:spacing w:val="0"/>
          <w:kern w:val="0"/>
          <w:sz w:val="24"/>
          <w:szCs w:val="24"/>
          <w:shd w:val="clear" w:color="auto" w:fill="FFFFFF"/>
          <w:lang w:val="en-US" w:eastAsia="zh-CN" w:bidi="ar-SA"/>
        </w:rPr>
        <w:t>宁波商务</w:t>
      </w:r>
      <w:r>
        <w:rPr>
          <w:rFonts w:hint="eastAsia" w:ascii="宋体" w:hAnsi="宋体" w:eastAsia="宋体" w:cs="宋体"/>
          <w:i w:val="0"/>
          <w:iCs w:val="0"/>
          <w:caps w:val="0"/>
          <w:color w:val="222222"/>
          <w:spacing w:val="0"/>
          <w:kern w:val="0"/>
          <w:sz w:val="24"/>
          <w:szCs w:val="24"/>
          <w:shd w:val="clear" w:color="auto" w:fill="FFFFFF"/>
          <w:lang w:val="en-US" w:eastAsia="zh-CN" w:bidi="ar-SA"/>
        </w:rPr>
        <w:t>）</w:t>
      </w:r>
    </w:p>
    <w:p w14:paraId="4C75ADD2">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313" w:beforeLines="100" w:after="157" w:afterLines="50" w:line="500" w:lineRule="exact"/>
        <w:jc w:val="center"/>
        <w:textAlignment w:val="auto"/>
        <w:rPr>
          <w:rFonts w:hint="eastAsia" w:ascii="方正小标宋简体" w:hAnsi="方正小标宋简体" w:eastAsia="方正小标宋简体" w:cs="方正小标宋简体"/>
          <w:b w:val="0"/>
          <w:i w:val="0"/>
          <w:caps w:val="0"/>
          <w:color w:val="000000"/>
          <w:spacing w:val="-6"/>
          <w:kern w:val="2"/>
          <w:sz w:val="36"/>
          <w:szCs w:val="36"/>
          <w:highlight w:val="none"/>
          <w:u w:val="none"/>
          <w:shd w:val="clear" w:color="auto" w:fill="FFFFFF"/>
          <w:lang w:val="en-US" w:eastAsia="zh-CN" w:bidi="ar-SA"/>
        </w:rPr>
      </w:pPr>
      <w:r>
        <w:rPr>
          <w:rFonts w:hint="eastAsia" w:ascii="方正小标宋简体" w:hAnsi="方正小标宋简体" w:eastAsia="方正小标宋简体" w:cs="方正小标宋简体"/>
          <w:b w:val="0"/>
          <w:i w:val="0"/>
          <w:caps w:val="0"/>
          <w:color w:val="000000"/>
          <w:spacing w:val="-6"/>
          <w:kern w:val="2"/>
          <w:sz w:val="36"/>
          <w:szCs w:val="36"/>
          <w:highlight w:val="none"/>
          <w:u w:val="none"/>
          <w:shd w:val="clear" w:color="auto" w:fill="FFFFFF"/>
          <w:lang w:val="en-US" w:eastAsia="zh-CN" w:bidi="ar-SA"/>
        </w:rPr>
        <w:t>校企合作新篇章 | 赛龙携手宁大，共建国际青年交流平台</w:t>
      </w:r>
    </w:p>
    <w:p w14:paraId="7B75613E">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13" w:beforeLines="100" w:beforeAutospacing="0" w:after="157" w:afterLines="50" w:afterAutospacing="0" w:line="420" w:lineRule="exact"/>
        <w:ind w:left="0" w:right="0" w:firstLine="480" w:firstLineChars="200"/>
        <w:jc w:val="both"/>
        <w:textAlignment w:val="auto"/>
        <w:rPr>
          <w:rFonts w:hint="eastAsia" w:ascii="宋体" w:hAnsi="宋体" w:cs="宋体"/>
          <w:i w:val="0"/>
          <w:iCs w:val="0"/>
          <w:caps w:val="0"/>
          <w:color w:val="222222"/>
          <w:spacing w:val="0"/>
          <w:sz w:val="24"/>
          <w:szCs w:val="24"/>
          <w:shd w:val="clear" w:color="auto" w:fill="FFFFFF"/>
          <w:lang w:val="en-US" w:eastAsia="zh-CN"/>
        </w:rPr>
        <w:sectPr>
          <w:type w:val="continuous"/>
          <w:pgSz w:w="11906" w:h="16838"/>
          <w:pgMar w:top="1440" w:right="1247" w:bottom="794" w:left="1247" w:header="680" w:footer="624" w:gutter="0"/>
          <w:pgBorders>
            <w:top w:val="none" w:sz="0" w:space="0"/>
            <w:left w:val="none" w:sz="0" w:space="0"/>
            <w:bottom w:val="none" w:sz="0" w:space="0"/>
            <w:right w:val="none" w:sz="0" w:space="0"/>
          </w:pgBorders>
          <w:pgNumType w:fmt="numberInDash"/>
          <w:cols w:space="720" w:num="1"/>
          <w:rtlGutter w:val="0"/>
          <w:docGrid w:type="lines" w:linePitch="312" w:charSpace="0"/>
        </w:sectPr>
      </w:pPr>
    </w:p>
    <w:p w14:paraId="6468221A">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11月2日，赛龙 · 宁波大学第三届中外大学生外文音乐交流大赛 圆满落幕。作为赛事冠名合作伙伴，赛龙携手宁波大学，共同搭建起一座跨国音乐交流的平台。</w:t>
      </w:r>
    </w:p>
    <w:p w14:paraId="4AE3BC07">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舞台上，来自不同国家与地区的宁大学子以音乐为媒，展开跨文化对话，展现蓬勃的青春活力、卓越的创新力与开阔的国际视野。</w:t>
      </w:r>
    </w:p>
    <w:p w14:paraId="3EC60C3B">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赛龙为赛事提供全程资源支持，助力青年学子绽放光彩，彰显对青年成长与多元文化交流的高度重视。</w:t>
      </w:r>
    </w:p>
    <w:p w14:paraId="51F7E190">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总经理章吉龙在致辞环节表示，音乐是跨越国界的语言，更是连接心灵的桥梁。从各国青年的歌声中，我们感受到开放的视野与创新的精神。这种多元交融的文化特质，与赛龙始终所秉持的企业精神高度契合。</w:t>
      </w:r>
    </w:p>
    <w:p w14:paraId="141353BC">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作为扎根宁波、服务全球的国际化企业，赛龙深谙这种开放包容与跨文化协作的价值。</w:t>
      </w:r>
    </w:p>
    <w:p w14:paraId="7C6D0C46">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同时，我们也坚信，支持教育与青年成长，是企业实现可持续发展的重要举措。作为一家外贸企业，赛龙致力于成为青年人才通往国际舞台的桥梁，为他们提供广阔的职业发展空间。支持本次大赛，既是企业践行社会责任的切实行动，也是对校企协同人才培养模式的深化实践。</w:t>
      </w:r>
    </w:p>
    <w:p w14:paraId="33D0A66F">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宁波大学作为赛龙重要的合作伙伴，多年来为我们输送了大量兼具国际视野与专业素养的优秀人才，双方合作已成为校企合作的典范。</w:t>
      </w:r>
    </w:p>
    <w:p w14:paraId="67B080BE">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未来，赛龙将继续深化与宁波大学等高校的合作，支持校园文化建设与青年全球胜任力的培养，推动教育链、人才链与产业链的有机衔接，共同培育面向未来的国际化专业人才。</w:t>
      </w:r>
    </w:p>
    <w:p w14:paraId="7935237A">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赛龙始终以“为全球用户创造美好生活，为客户创造持续价值”为使命，稳步迈向“世界级产品与服务专家”的战略愿景。（来自公众号：赛龙集团）</w:t>
      </w:r>
    </w:p>
    <w:p w14:paraId="385BE16E">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20" w:lineRule="exact"/>
        <w:ind w:left="0" w:right="0" w:firstLine="480" w:firstLineChars="200"/>
        <w:jc w:val="both"/>
        <w:textAlignment w:val="auto"/>
        <w:rPr>
          <w:rFonts w:hint="eastAsia" w:ascii="宋体" w:hAnsi="宋体" w:cs="宋体"/>
          <w:i w:val="0"/>
          <w:iCs w:val="0"/>
          <w:caps w:val="0"/>
          <w:color w:val="222222"/>
          <w:spacing w:val="0"/>
          <w:sz w:val="24"/>
          <w:szCs w:val="24"/>
          <w:shd w:val="clear" w:color="auto" w:fill="FFFFFF"/>
          <w:lang w:val="en-US" w:eastAsia="zh-CN"/>
        </w:rPr>
        <w:sectPr>
          <w:type w:val="continuous"/>
          <w:pgSz w:w="11906" w:h="16838"/>
          <w:pgMar w:top="1440" w:right="1247" w:bottom="794" w:left="1247" w:header="680" w:footer="624" w:gutter="0"/>
          <w:pgBorders>
            <w:top w:val="none" w:sz="0" w:space="0"/>
            <w:left w:val="none" w:sz="0" w:space="0"/>
            <w:bottom w:val="none" w:sz="0" w:space="0"/>
            <w:right w:val="none" w:sz="0" w:space="0"/>
          </w:pgBorders>
          <w:pgNumType w:fmt="numberInDash"/>
          <w:cols w:equalWidth="0" w:num="2">
            <w:col w:w="4493" w:space="425"/>
            <w:col w:w="4493"/>
          </w:cols>
          <w:rtlGutter w:val="0"/>
          <w:docGrid w:type="lines" w:linePitch="312" w:charSpace="0"/>
        </w:sectPr>
      </w:pPr>
    </w:p>
    <w:p w14:paraId="1C6D948E">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after="157" w:afterLines="50" w:line="500" w:lineRule="exact"/>
        <w:jc w:val="center"/>
        <w:textAlignment w:val="auto"/>
        <w:rPr>
          <w:rFonts w:hint="eastAsia" w:ascii="方正小标宋简体" w:hAnsi="方正小标宋简体" w:eastAsia="方正小标宋简体" w:cs="方正小标宋简体"/>
          <w:b w:val="0"/>
          <w:i w:val="0"/>
          <w:caps w:val="0"/>
          <w:color w:val="000000"/>
          <w:spacing w:val="-6"/>
          <w:kern w:val="2"/>
          <w:sz w:val="36"/>
          <w:szCs w:val="36"/>
          <w:highlight w:val="none"/>
          <w:u w:val="none"/>
          <w:shd w:val="clear" w:color="auto" w:fill="FFFFFF"/>
          <w:lang w:val="en-US" w:eastAsia="zh-CN" w:bidi="ar-SA"/>
        </w:rPr>
      </w:pPr>
      <w:r>
        <w:rPr>
          <w:rFonts w:hint="eastAsia" w:ascii="方正小标宋简体" w:hAnsi="方正小标宋简体" w:eastAsia="方正小标宋简体" w:cs="方正小标宋简体"/>
          <w:b w:val="0"/>
          <w:i w:val="0"/>
          <w:caps w:val="0"/>
          <w:color w:val="000000"/>
          <w:spacing w:val="-6"/>
          <w:kern w:val="2"/>
          <w:sz w:val="36"/>
          <w:szCs w:val="36"/>
          <w:highlight w:val="none"/>
          <w:u w:val="none"/>
          <w:shd w:val="clear" w:color="auto" w:fill="FFFFFF"/>
          <w:lang w:val="en-US" w:eastAsia="zh-CN" w:bidi="ar-SA"/>
        </w:rPr>
        <w:t>笔润嘉陵 爱助成长 | 学泰印务赴南充嘉陵区开展爱心捐赠</w:t>
      </w:r>
    </w:p>
    <w:p w14:paraId="2AF85082">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7" w:afterLines="50" w:afterAutospacing="0" w:line="420" w:lineRule="exact"/>
        <w:ind w:left="0" w:right="0" w:firstLine="480" w:firstLineChars="200"/>
        <w:jc w:val="both"/>
        <w:textAlignment w:val="auto"/>
        <w:rPr>
          <w:rFonts w:hint="eastAsia" w:ascii="宋体" w:hAnsi="宋体" w:cs="宋体"/>
          <w:i w:val="0"/>
          <w:iCs w:val="0"/>
          <w:caps w:val="0"/>
          <w:color w:val="222222"/>
          <w:spacing w:val="0"/>
          <w:sz w:val="24"/>
          <w:szCs w:val="24"/>
          <w:shd w:val="clear" w:color="auto" w:fill="FFFFFF"/>
          <w:lang w:val="en-US" w:eastAsia="zh-CN"/>
        </w:rPr>
        <w:sectPr>
          <w:type w:val="continuous"/>
          <w:pgSz w:w="11906" w:h="16838"/>
          <w:pgMar w:top="1440" w:right="1247" w:bottom="794" w:left="1247" w:header="680" w:footer="624" w:gutter="0"/>
          <w:pgBorders>
            <w:top w:val="none" w:sz="0" w:space="0"/>
            <w:left w:val="none" w:sz="0" w:space="0"/>
            <w:bottom w:val="none" w:sz="0" w:space="0"/>
            <w:right w:val="none" w:sz="0" w:space="0"/>
          </w:pgBorders>
          <w:pgNumType w:fmt="numberInDash"/>
          <w:cols w:space="720" w:num="1"/>
          <w:rtlGutter w:val="0"/>
          <w:docGrid w:type="lines" w:linePitch="312" w:charSpace="0"/>
        </w:sectPr>
      </w:pPr>
    </w:p>
    <w:p w14:paraId="596151DC">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2025年11月6日，江苏学泰印务有限公司带着温暖与关爱，远赴四川省南充市嘉陵区，参加“笔润嘉陵  爱助成长” 为主题的文具捐赠活动。总经理王勇与多位中国笔协领军企业代表参加此次捐赠活动，将满载着“学泰人”深情厚谊的爱心物资赠予当地的莘莘学子，用行动诠释责任，以爱心滋养希望。</w:t>
      </w:r>
    </w:p>
    <w:p w14:paraId="1D003C25">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 xml:space="preserve">本次公益捐赠行动，由中国制笔协会组织，带领中国制笔行业二十家领军企业，跟随工信部对口帮扶单位定点捐赠。江苏学泰始终将社会责任深植于企业基因之中，长期致力于支持教育、关爱儿童等公益事业。此次嘉陵之行，正是践行企业使命。     </w:t>
      </w:r>
    </w:p>
    <w:p w14:paraId="4A4682A9">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多年来，江苏学泰已捐赠金额超百万余元，总经理王勇说：持续参与公益，是我们学泰不可推卸的社会责任；“教育是民族的希望，孩子是祖国的未来。‘学泰’本身就寓意着‘学而不厌、泰而不骄’的好学精神，企业的发展离不开社会的支持，因此积极回馈社会是我们义不容辞的责任”。这些捐赠企业带给孩子们的不仅是学习文具，更是一份鼓励和关爱。希望同学们能用手中的笔描绘出灿烂的人生；也希望我们的微薄之力能‘爱助成长’，陪伴大家在学习道路上勇敢前行。</w:t>
      </w:r>
    </w:p>
    <w:p w14:paraId="09DD6363">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0" w:firstLineChars="200"/>
        <w:jc w:val="both"/>
        <w:textAlignment w:val="auto"/>
        <w:rPr>
          <w:rFonts w:hint="default"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活动现场，孩子们手捧着崭新的文具，脸上绽放出灿烂的笑容。此次嘉陵之行虽已结束，但学泰的公益脚步从未停歇。我们相信，这份持之以恒的爱心，将如嘉陵江水般奔流不息，滋养更多幼苗，茁壮成长；从不止步于单次捐赠，而是致力于公益事业的长期耕耘，这正是江苏学泰印务有限公司作为行业领军者的胸怀与担当。（节选自公众号：江苏学泰印务有限公司）</w:t>
      </w:r>
    </w:p>
    <w:p w14:paraId="1B8643DB">
      <w:pPr>
        <w:rPr>
          <w:rFonts w:hint="eastAsia"/>
          <w:lang w:val="en-US" w:eastAsia="zh-CN"/>
        </w:rPr>
        <w:sectPr>
          <w:type w:val="continuous"/>
          <w:pgSz w:w="11906" w:h="16838"/>
          <w:pgMar w:top="1440" w:right="1247" w:bottom="794" w:left="1247" w:header="680" w:footer="624" w:gutter="0"/>
          <w:pgBorders>
            <w:top w:val="none" w:sz="0" w:space="0"/>
            <w:left w:val="none" w:sz="0" w:space="0"/>
            <w:bottom w:val="none" w:sz="0" w:space="0"/>
            <w:right w:val="none" w:sz="0" w:space="0"/>
          </w:pgBorders>
          <w:pgNumType w:fmt="numberInDash"/>
          <w:cols w:equalWidth="0" w:num="2">
            <w:col w:w="4493" w:space="425"/>
            <w:col w:w="4493"/>
          </w:cols>
          <w:rtlGutter w:val="0"/>
          <w:docGrid w:type="lines" w:linePitch="312" w:charSpace="0"/>
        </w:sectPr>
      </w:pPr>
    </w:p>
    <w:p w14:paraId="61A90E77">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7" w:beforeLines="50" w:after="157" w:afterLines="50" w:line="500" w:lineRule="exact"/>
        <w:jc w:val="center"/>
        <w:textAlignment w:val="auto"/>
        <w:rPr>
          <w:rFonts w:hint="eastAsia" w:ascii="方正小标宋简体" w:hAnsi="方正小标宋简体" w:eastAsia="方正小标宋简体" w:cs="方正小标宋简体"/>
          <w:b w:val="0"/>
          <w:i w:val="0"/>
          <w:caps w:val="0"/>
          <w:color w:val="000000"/>
          <w:spacing w:val="-6"/>
          <w:kern w:val="2"/>
          <w:sz w:val="36"/>
          <w:szCs w:val="36"/>
          <w:highlight w:val="none"/>
          <w:u w:val="none"/>
          <w:shd w:val="clear" w:color="auto" w:fill="FFFFFF"/>
          <w:lang w:val="en-US" w:eastAsia="zh-CN" w:bidi="ar-SA"/>
        </w:rPr>
      </w:pPr>
      <w:r>
        <w:rPr>
          <w:rFonts w:hint="eastAsia" w:ascii="方正小标宋简体" w:hAnsi="方正小标宋简体" w:eastAsia="方正小标宋简体" w:cs="方正小标宋简体"/>
          <w:b w:val="0"/>
          <w:i w:val="0"/>
          <w:caps w:val="0"/>
          <w:color w:val="000000"/>
          <w:spacing w:val="-6"/>
          <w:kern w:val="2"/>
          <w:sz w:val="36"/>
          <w:szCs w:val="36"/>
          <w:highlight w:val="none"/>
          <w:u w:val="none"/>
          <w:shd w:val="clear" w:color="auto" w:fill="FFFFFF"/>
          <w:lang w:val="en-US" w:eastAsia="zh-CN" w:bidi="ar-SA"/>
        </w:rPr>
        <w:t>爱可文具：2025宁波大学第七届听雨轩杯圆满落幕</w:t>
      </w:r>
    </w:p>
    <w:p w14:paraId="6F7467C3">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sectPr>
          <w:type w:val="continuous"/>
          <w:pgSz w:w="11906" w:h="16838"/>
          <w:pgMar w:top="1440" w:right="1247" w:bottom="794" w:left="1247" w:header="680" w:footer="624" w:gutter="0"/>
          <w:pgBorders>
            <w:top w:val="none" w:sz="0" w:space="0"/>
            <w:left w:val="none" w:sz="0" w:space="0"/>
            <w:bottom w:val="none" w:sz="0" w:space="0"/>
            <w:right w:val="none" w:sz="0" w:space="0"/>
          </w:pgBorders>
          <w:pgNumType w:fmt="numberInDash"/>
          <w:cols w:space="720" w:num="1"/>
          <w:rtlGutter w:val="0"/>
          <w:docGrid w:type="lines" w:linePitch="312" w:charSpace="0"/>
        </w:sectPr>
      </w:pPr>
    </w:p>
    <w:p w14:paraId="31F55577">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汗水与激情共舞，青春与梦想齐飞。这个十一月，篮球成为最动人的语言。</w:t>
      </w:r>
    </w:p>
    <w:p w14:paraId="26F74138">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2025 年 11 月 4 日下午，宁波大学周亦卿综合体育馆内掌声雷动、彩旗飘扬，由听雨轩文具独家冠名支持的第七届 “听雨轩” 杯高校篮球邀请赛正式拉开帷幕。来自全国的 8 支顶尖高校男篮队伍 —— 包括 CUBAL 冠军北京大学、“西北王” 太原理工大学、东南赛区劲旅厦门大学，以及东道主宁波大学等，怀揣着对篮球的热爱与对荣誉的渴望，共同站在了这片充满热血的赛场。</w:t>
      </w:r>
    </w:p>
    <w:p w14:paraId="2592BBE4">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11月9日，决赛之日，整个场馆座无虚席，掌声、呐喊声、篮球击地声交织成一曲激昂的体育交响乐。听雨轩文具小沈总亲临现场，担任扣篮大赛评委，为选手们的精彩表现加油鼓劲。</w:t>
      </w:r>
    </w:p>
    <w:p w14:paraId="3B66E9F0">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场间气氛活跃，欢声笑语不断，这正是“听雨轩”杯希望营造的篮球嘉年华氛围——既紧张激烈，又充满欢乐。</w:t>
      </w:r>
    </w:p>
    <w:p w14:paraId="1E0437E8">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经过激烈角逐，北京大学男篮最终以78：67战胜山西大学，捧起冠军奖杯。</w:t>
      </w:r>
    </w:p>
    <w:p w14:paraId="2F726C10">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颁奖典礼上，听雨轩文具董事长沈长春先生亲自为冠亚军队伍颁奖，将这场篮球盛宴推向另一个高潮。沈董事长与每位获奖队员亲切握手、热情交流，表达了对年轻运动员的鼓励与期待。这一刻，不仅是获奖队伍的荣耀时刻，更是企业助力体育事业的生动体现。</w:t>
      </w:r>
    </w:p>
    <w:p w14:paraId="54C6EE2F">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作为赛事赞助商，听雨轩文具始终秉承“助力中国体育，激励体育健儿”的理念，为高校篮球运动的发展提供坚实支持。</w:t>
      </w:r>
    </w:p>
    <w:p w14:paraId="0AFB4052">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从精心筹备到完美落幕，“听雨轩”杯的每一个环节都凝聚着企业对体育事业的深情厚谊。</w:t>
      </w:r>
    </w:p>
    <w:p w14:paraId="17F2D021">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球场上的胜负已定，但体育精神的传递永不止步。无论是北京大学的夺冠，宁波大学的季军，还是扣篮大赛的精彩瞬间，都在述说着同一个主题：青春因拼搏而精彩，梦想因坚持而闪耀。</w:t>
      </w:r>
    </w:p>
    <w:p w14:paraId="17EE6633">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sectPr>
          <w:type w:val="continuous"/>
          <w:pgSz w:w="11906" w:h="16838"/>
          <w:pgMar w:top="1440" w:right="1247" w:bottom="794" w:left="1247" w:header="680" w:footer="624" w:gutter="0"/>
          <w:pgBorders>
            <w:top w:val="none" w:sz="0" w:space="0"/>
            <w:left w:val="none" w:sz="0" w:space="0"/>
            <w:bottom w:val="none" w:sz="0" w:space="0"/>
            <w:right w:val="none" w:sz="0" w:space="0"/>
          </w:pgBorders>
          <w:pgNumType w:fmt="numberInDash"/>
          <w:cols w:equalWidth="0" w:num="2">
            <w:col w:w="4493" w:space="425"/>
            <w:col w:w="4493"/>
          </w:cols>
          <w:rtlGutter w:val="0"/>
          <w:docGrid w:type="lines" w:linePitch="312" w:charSpace="0"/>
        </w:sectPr>
      </w:pPr>
    </w:p>
    <w:p w14:paraId="64924D19">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7" w:beforeLines="50" w:after="157" w:afterLines="50" w:line="500" w:lineRule="exact"/>
        <w:jc w:val="center"/>
        <w:textAlignment w:val="auto"/>
        <w:rPr>
          <w:rFonts w:hint="eastAsia" w:ascii="方正小标宋简体" w:hAnsi="方正小标宋简体" w:eastAsia="方正小标宋简体" w:cs="方正小标宋简体"/>
          <w:b w:val="0"/>
          <w:i w:val="0"/>
          <w:caps w:val="0"/>
          <w:color w:val="000000"/>
          <w:spacing w:val="-6"/>
          <w:kern w:val="2"/>
          <w:sz w:val="36"/>
          <w:szCs w:val="36"/>
          <w:highlight w:val="none"/>
          <w:u w:val="none"/>
          <w:shd w:val="clear" w:color="auto" w:fill="FFFFFF"/>
          <w:lang w:val="en-US" w:eastAsia="zh-CN" w:bidi="ar-SA"/>
        </w:rPr>
      </w:pPr>
      <w:r>
        <w:rPr>
          <w:rFonts w:hint="eastAsia" w:ascii="方正小标宋简体" w:hAnsi="方正小标宋简体" w:eastAsia="方正小标宋简体" w:cs="方正小标宋简体"/>
          <w:b w:val="0"/>
          <w:i w:val="0"/>
          <w:caps w:val="0"/>
          <w:color w:val="000000"/>
          <w:spacing w:val="-6"/>
          <w:kern w:val="2"/>
          <w:sz w:val="36"/>
          <w:szCs w:val="36"/>
          <w:highlight w:val="none"/>
          <w:u w:val="none"/>
          <w:shd w:val="clear" w:color="auto" w:fill="FFFFFF"/>
          <w:lang w:val="en-US" w:eastAsia="zh-CN" w:bidi="ar-SA"/>
        </w:rPr>
        <w:t>优和文具：每一张卡片，都值得被精心呵护</w:t>
      </w:r>
    </w:p>
    <w:p w14:paraId="624A2784">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sectPr>
          <w:type w:val="continuous"/>
          <w:pgSz w:w="11906" w:h="16838"/>
          <w:pgMar w:top="1440" w:right="1247" w:bottom="794" w:left="1247" w:header="680" w:footer="624" w:gutter="0"/>
          <w:pgBorders>
            <w:top w:val="none" w:sz="0" w:space="0"/>
            <w:left w:val="none" w:sz="0" w:space="0"/>
            <w:bottom w:val="none" w:sz="0" w:space="0"/>
            <w:right w:val="none" w:sz="0" w:space="0"/>
          </w:pgBorders>
          <w:pgNumType w:fmt="numberInDash"/>
          <w:cols w:space="720" w:num="1"/>
          <w:rtlGutter w:val="0"/>
          <w:docGrid w:type="lines" w:linePitch="312" w:charSpace="0"/>
        </w:sectPr>
      </w:pPr>
    </w:p>
    <w:p w14:paraId="40FE562F">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8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当您随手将会员卡、校园卡或珍贵纪念卡放入卡套时，是否想过这件看似普通的日常用品背后，藏着怎样的匠心故事？今天让我们走进优和文具的生产基地，揭秘一枚小小卡套如何历经千锤百炼，成为守护您重要物品的贴心伙伴。</w:t>
      </w:r>
    </w:p>
    <w:p w14:paraId="761BB2F2">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80" w:lineRule="exact"/>
        <w:ind w:firstLine="482" w:firstLineChars="200"/>
        <w:jc w:val="both"/>
        <w:textAlignment w:val="auto"/>
        <w:rPr>
          <w:rFonts w:hint="eastAsia" w:asciiTheme="minorEastAsia" w:hAnsiTheme="minorEastAsia" w:eastAsiaTheme="minorEastAsia" w:cstheme="minorEastAsia"/>
          <w:b/>
          <w:bCs/>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b/>
          <w:bCs/>
          <w:i w:val="0"/>
          <w:iCs w:val="0"/>
          <w:caps w:val="0"/>
          <w:color w:val="222222"/>
          <w:spacing w:val="0"/>
          <w:kern w:val="0"/>
          <w:sz w:val="24"/>
          <w:szCs w:val="24"/>
          <w:shd w:val="clear" w:color="auto" w:fill="FFFFFF"/>
          <w:lang w:val="en-US" w:eastAsia="zh-CN" w:bidi="ar-SA"/>
        </w:rPr>
        <w:t>从图纸到荣誉，每一道线条都是对完美的追求</w:t>
      </w:r>
    </w:p>
    <w:p w14:paraId="16BF2DC9">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8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在优和设计师的电脑里，永远保存着最早期的设计草图。这些泛黄的图纸记录着上百次的修改痕迹，从弧度到材质，每个细节都在追求"零摩擦"的使用体验。如今这些草图已成为国家专利认证的灵感源泉。</w:t>
      </w:r>
    </w:p>
    <w:p w14:paraId="22DB48BF">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8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我们拥有3项发明专利、有120多项实用新型专利和外观专利，其中行业标准的主导起草单位身份，更是对品质的权威背书。</w:t>
      </w:r>
    </w:p>
    <w:p w14:paraId="17DD4C14">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80" w:lineRule="exact"/>
        <w:ind w:firstLine="482" w:firstLineChars="200"/>
        <w:jc w:val="both"/>
        <w:textAlignment w:val="auto"/>
        <w:rPr>
          <w:rFonts w:hint="eastAsia" w:asciiTheme="minorEastAsia" w:hAnsiTheme="minorEastAsia" w:eastAsiaTheme="minorEastAsia" w:cstheme="minorEastAsia"/>
          <w:b/>
          <w:bCs/>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b/>
          <w:bCs/>
          <w:i w:val="0"/>
          <w:iCs w:val="0"/>
          <w:caps w:val="0"/>
          <w:color w:val="222222"/>
          <w:spacing w:val="0"/>
          <w:kern w:val="0"/>
          <w:sz w:val="24"/>
          <w:szCs w:val="24"/>
          <w:shd w:val="clear" w:color="auto" w:fill="FFFFFF"/>
          <w:lang w:val="en-US" w:eastAsia="zh-CN" w:bidi="ar-SA"/>
        </w:rPr>
        <w:t>全球精选原料，看得见的安心保障</w:t>
      </w:r>
    </w:p>
    <w:p w14:paraId="60A3CFCC">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8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卡套原料来自世界五百强企业材料。这种坚持带来的直观改变是：卡套表面耐磨次数大幅提升，即使频繁使用也能保持如新。</w:t>
      </w:r>
    </w:p>
    <w:p w14:paraId="0BE4B945">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80" w:lineRule="exact"/>
        <w:ind w:firstLine="482" w:firstLineChars="200"/>
        <w:jc w:val="both"/>
        <w:textAlignment w:val="auto"/>
        <w:rPr>
          <w:rFonts w:hint="eastAsia" w:asciiTheme="minorEastAsia" w:hAnsiTheme="minorEastAsia" w:eastAsiaTheme="minorEastAsia" w:cstheme="minorEastAsia"/>
          <w:b/>
          <w:bCs/>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b/>
          <w:bCs/>
          <w:i w:val="0"/>
          <w:iCs w:val="0"/>
          <w:caps w:val="0"/>
          <w:color w:val="222222"/>
          <w:spacing w:val="0"/>
          <w:kern w:val="0"/>
          <w:sz w:val="24"/>
          <w:szCs w:val="24"/>
          <w:shd w:val="clear" w:color="auto" w:fill="FFFFFF"/>
          <w:lang w:val="en-US" w:eastAsia="zh-CN" w:bidi="ar-SA"/>
        </w:rPr>
        <w:t>智造革命，工业4.0时代的匠心坚守</w:t>
      </w:r>
    </w:p>
    <w:p w14:paraId="5A90CD3B">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8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在占地15300平方米建筑面积20000+的数字化工厂里，全自动供料系统实现原料色母精细配比。企业全部符合质量管理体系ISO9001、环境管理体系ISO14001、职业健康安全管理体系ISO45001。产品需通过28道检测工序，正是这种严苛，造就了99.8%的一次性成品合格率。</w:t>
      </w:r>
    </w:p>
    <w:p w14:paraId="5D507449">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80" w:lineRule="exact"/>
        <w:ind w:firstLine="458" w:firstLineChars="200"/>
        <w:jc w:val="both"/>
        <w:textAlignment w:val="auto"/>
        <w:rPr>
          <w:rFonts w:hint="eastAsia" w:asciiTheme="minorEastAsia" w:hAnsiTheme="minorEastAsia" w:eastAsiaTheme="minorEastAsia" w:cstheme="minorEastAsia"/>
          <w:b/>
          <w:bCs/>
          <w:i w:val="0"/>
          <w:iCs w:val="0"/>
          <w:caps w:val="0"/>
          <w:color w:val="222222"/>
          <w:spacing w:val="-6"/>
          <w:kern w:val="0"/>
          <w:sz w:val="24"/>
          <w:szCs w:val="24"/>
          <w:shd w:val="clear" w:color="auto" w:fill="FFFFFF"/>
          <w:lang w:val="en-US" w:eastAsia="zh-CN" w:bidi="ar-SA"/>
        </w:rPr>
      </w:pPr>
      <w:r>
        <w:rPr>
          <w:rFonts w:hint="eastAsia" w:asciiTheme="minorEastAsia" w:hAnsiTheme="minorEastAsia" w:eastAsiaTheme="minorEastAsia" w:cstheme="minorEastAsia"/>
          <w:b/>
          <w:bCs/>
          <w:i w:val="0"/>
          <w:iCs w:val="0"/>
          <w:caps w:val="0"/>
          <w:color w:val="222222"/>
          <w:spacing w:val="-6"/>
          <w:kern w:val="0"/>
          <w:sz w:val="24"/>
          <w:szCs w:val="24"/>
          <w:shd w:val="clear" w:color="auto" w:fill="FFFFFF"/>
          <w:lang w:val="en-US" w:eastAsia="zh-CN" w:bidi="ar-SA"/>
        </w:rPr>
        <w:t>800万种可能，个性化背后的标准化魔法</w:t>
      </w:r>
    </w:p>
    <w:p w14:paraId="101E91F1">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8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每天有30万只不同款式的卡套从生产线诞生，覆盖从学生到商务人士的23类细分场景。这个数字背后的秘密，在于我们独创的柔性制造系统——同一条产线可在48小时内完成从卡通IP联名款到个性办公定制款的切换。正如生产负责人所说，我们生产的不是产品，而是千万用户的专属解决方案。</w:t>
      </w:r>
    </w:p>
    <w:p w14:paraId="489E008F">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80" w:lineRule="exact"/>
        <w:ind w:firstLine="458" w:firstLineChars="200"/>
        <w:jc w:val="both"/>
        <w:textAlignment w:val="auto"/>
        <w:rPr>
          <w:rFonts w:hint="eastAsia" w:asciiTheme="minorEastAsia" w:hAnsiTheme="minorEastAsia" w:eastAsiaTheme="minorEastAsia" w:cstheme="minorEastAsia"/>
          <w:b/>
          <w:bCs/>
          <w:i w:val="0"/>
          <w:iCs w:val="0"/>
          <w:caps w:val="0"/>
          <w:color w:val="222222"/>
          <w:spacing w:val="-6"/>
          <w:kern w:val="0"/>
          <w:sz w:val="24"/>
          <w:szCs w:val="24"/>
          <w:shd w:val="clear" w:color="auto" w:fill="FFFFFF"/>
          <w:lang w:val="en-US" w:eastAsia="zh-CN" w:bidi="ar-SA"/>
        </w:rPr>
      </w:pPr>
      <w:r>
        <w:rPr>
          <w:rFonts w:hint="eastAsia" w:asciiTheme="minorEastAsia" w:hAnsiTheme="minorEastAsia" w:eastAsiaTheme="minorEastAsia" w:cstheme="minorEastAsia"/>
          <w:b/>
          <w:bCs/>
          <w:i w:val="0"/>
          <w:iCs w:val="0"/>
          <w:caps w:val="0"/>
          <w:color w:val="222222"/>
          <w:spacing w:val="-6"/>
          <w:kern w:val="0"/>
          <w:sz w:val="24"/>
          <w:szCs w:val="24"/>
          <w:shd w:val="clear" w:color="auto" w:fill="FFFFFF"/>
          <w:lang w:val="en-US" w:eastAsia="zh-CN" w:bidi="ar-SA"/>
        </w:rPr>
        <w:t>看得见的温度，从工厂到书包的暖心旅程</w:t>
      </w:r>
    </w:p>
    <w:p w14:paraId="7F6AC24B">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8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在恒温恒湿的立体仓库里，每箱卡套都配有专属溯源编码。从原料批次到质检员编号，扫码即可查看全生命周期记录。这种透明化生产链，让远在新疆的用户收到的卡套，与优和产品展示中心陈列品享有完全一致的品质体验。</w:t>
      </w:r>
    </w:p>
    <w:p w14:paraId="3392DF1F">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80" w:lineRule="exact"/>
        <w:ind w:firstLine="482" w:firstLineChars="200"/>
        <w:jc w:val="both"/>
        <w:textAlignment w:val="auto"/>
        <w:rPr>
          <w:rFonts w:hint="eastAsia" w:asciiTheme="minorEastAsia" w:hAnsiTheme="minorEastAsia" w:eastAsiaTheme="minorEastAsia" w:cstheme="minorEastAsia"/>
          <w:b/>
          <w:bCs/>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b/>
          <w:bCs/>
          <w:i w:val="0"/>
          <w:iCs w:val="0"/>
          <w:caps w:val="0"/>
          <w:color w:val="222222"/>
          <w:spacing w:val="0"/>
          <w:kern w:val="0"/>
          <w:sz w:val="24"/>
          <w:szCs w:val="24"/>
          <w:shd w:val="clear" w:color="auto" w:fill="FFFFFF"/>
          <w:lang w:val="en-US" w:eastAsia="zh-CN" w:bidi="ar-SA"/>
        </w:rPr>
        <w:t>不只是产品，书写中国制造的温情叙事</w:t>
      </w:r>
    </w:p>
    <w:p w14:paraId="472B9569">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8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在优和产品展示中心，一面特殊的墙记录着特别故事：有学子用我们的卡套珍藏录取通知书十年仍崭新如初，有海外游子用它存放家书跨越重洋……这些真实案例印证着我们始终秉持的理念——好的产品应该超越功能本身，成为连接人与美好记忆的载体。</w:t>
      </w:r>
    </w:p>
    <w:p w14:paraId="5A65E79F">
      <w:pPr>
        <w:pStyle w:val="3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80" w:lineRule="exact"/>
        <w:ind w:firstLine="480" w:firstLineChars="200"/>
        <w:jc w:val="both"/>
        <w:textAlignment w:val="auto"/>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sectPr>
          <w:type w:val="continuous"/>
          <w:pgSz w:w="11906" w:h="16838"/>
          <w:pgMar w:top="1440" w:right="1247" w:bottom="794" w:left="1247" w:header="680" w:footer="624" w:gutter="0"/>
          <w:pgBorders>
            <w:top w:val="none" w:sz="0" w:space="0"/>
            <w:left w:val="none" w:sz="0" w:space="0"/>
            <w:bottom w:val="none" w:sz="0" w:space="0"/>
            <w:right w:val="none" w:sz="0" w:space="0"/>
          </w:pgBorders>
          <w:pgNumType w:fmt="numberInDash"/>
          <w:cols w:equalWidth="0" w:num="2">
            <w:col w:w="4493" w:space="425"/>
            <w:col w:w="4493"/>
          </w:cols>
          <w:rtlGutter w:val="0"/>
          <w:docGrid w:type="lines" w:linePitch="312" w:charSpace="0"/>
        </w:sectPr>
      </w:pPr>
      <w:r>
        <w:rPr>
          <w:rFonts w:hint="eastAsia" w:asciiTheme="minorEastAsia" w:hAnsiTheme="minorEastAsia" w:eastAsiaTheme="minorEastAsia" w:cstheme="minorEastAsia"/>
          <w:i w:val="0"/>
          <w:iCs w:val="0"/>
          <w:caps w:val="0"/>
          <w:color w:val="222222"/>
          <w:spacing w:val="0"/>
          <w:kern w:val="0"/>
          <w:sz w:val="24"/>
          <w:szCs w:val="24"/>
          <w:shd w:val="clear" w:color="auto" w:fill="FFFFFF"/>
          <w:lang w:val="en-US" w:eastAsia="zh-CN" w:bidi="ar-SA"/>
        </w:rPr>
        <w:t>从设计师灵光乍现的瞬间，到消费者手中实实在在的触感，优和文具用15年诠释着中国制造的新可能。当我们谈论品质时，不仅在说耐磨指数和抗菌率，更是在讲述一个关于专注、创新与人文关怀的现代工匠故事。</w:t>
      </w:r>
    </w:p>
    <w:p w14:paraId="1E8BB1FB">
      <w:pPr>
        <w:keepNext w:val="0"/>
        <w:keepLines w:val="0"/>
        <w:pageBreakBefore w:val="0"/>
        <w:kinsoku/>
        <w:wordWrap/>
        <w:overflowPunct/>
        <w:topLinePunct w:val="0"/>
        <w:autoSpaceDE/>
        <w:autoSpaceDN/>
        <w:bidi w:val="0"/>
        <w:adjustRightInd/>
        <w:snapToGrid/>
        <w:spacing w:line="380" w:lineRule="exact"/>
        <w:textAlignment w:val="auto"/>
        <w:rPr>
          <w:rFonts w:hint="default" w:ascii="宋体" w:hAnsi="宋体" w:cs="宋体"/>
          <w:i w:val="0"/>
          <w:iCs w:val="0"/>
          <w:caps w:val="0"/>
          <w:color w:val="222222"/>
          <w:spacing w:val="0"/>
          <w:sz w:val="24"/>
          <w:szCs w:val="24"/>
          <w:shd w:val="clear" w:color="auto" w:fill="FFFFFF"/>
          <w:lang w:val="en-US" w:eastAsia="zh-CN"/>
        </w:rPr>
      </w:pPr>
      <w:r>
        <w:rPr>
          <w:rFonts w:hint="default" w:ascii="宋体" w:hAnsi="宋体" w:cs="宋体"/>
          <w:i w:val="0"/>
          <w:iCs w:val="0"/>
          <w:caps w:val="0"/>
          <w:color w:val="222222"/>
          <w:spacing w:val="0"/>
          <w:sz w:val="24"/>
          <w:szCs w:val="24"/>
          <w:shd w:val="clear" w:color="auto" w:fill="FFFFFF"/>
          <w:lang w:val="en-US" w:eastAsia="zh-CN"/>
        </w:rPr>
        <w:br w:type="page"/>
      </w:r>
    </w:p>
    <w:p w14:paraId="54F386FD">
      <w:pPr>
        <w:pStyle w:val="33"/>
        <w:keepNext w:val="0"/>
        <w:keepLines w:val="0"/>
        <w:pageBreakBefore w:val="0"/>
        <w:widowControl w:val="0"/>
        <w:shd w:val="clear" w:color="auto" w:fill="auto"/>
        <w:kinsoku/>
        <w:wordWrap/>
        <w:overflowPunct/>
        <w:topLinePunct w:val="0"/>
        <w:autoSpaceDE/>
        <w:autoSpaceDN/>
        <w:bidi w:val="0"/>
        <w:adjustRightInd/>
        <w:snapToGrid/>
        <w:spacing w:before="625" w:beforeLines="200" w:after="157" w:afterLines="50" w:line="240" w:lineRule="auto"/>
        <w:ind w:left="0" w:leftChars="0" w:firstLine="0" w:firstLineChars="0"/>
        <w:jc w:val="center"/>
        <w:textAlignment w:val="auto"/>
        <w:rPr>
          <w:rFonts w:hint="eastAsia" w:ascii="方正小标宋简体" w:hAnsi="方正小标宋简体" w:eastAsia="方正小标宋简体" w:cs="方正小标宋简体"/>
          <w:b w:val="0"/>
          <w:i w:val="0"/>
          <w:caps w:val="0"/>
          <w:color w:val="auto"/>
          <w:spacing w:val="0"/>
          <w:sz w:val="36"/>
          <w:szCs w:val="36"/>
          <w:highlight w:val="none"/>
          <w:u w:val="none"/>
          <w:shd w:val="clear" w:color="auto" w:fill="FFFFFF"/>
          <w:lang w:val="en-US" w:eastAsia="zh-CN"/>
        </w:rPr>
      </w:pPr>
      <w:r>
        <w:rPr>
          <w:color w:val="000000"/>
          <w:highlight w:val="none"/>
        </w:rPr>
        <mc:AlternateContent>
          <mc:Choice Requires="wps">
            <w:drawing>
              <wp:anchor distT="0" distB="0" distL="114300" distR="114300" simplePos="0" relativeHeight="251679744" behindDoc="0" locked="0" layoutInCell="1" allowOverlap="1">
                <wp:simplePos x="0" y="0"/>
                <wp:positionH relativeFrom="column">
                  <wp:posOffset>-19050</wp:posOffset>
                </wp:positionH>
                <wp:positionV relativeFrom="paragraph">
                  <wp:posOffset>-22225</wp:posOffset>
                </wp:positionV>
                <wp:extent cx="1524635" cy="728345"/>
                <wp:effectExtent l="6350" t="13335" r="12065" b="20320"/>
                <wp:wrapNone/>
                <wp:docPr id="37" name="AutoShape 2"/>
                <wp:cNvGraphicFramePr/>
                <a:graphic xmlns:a="http://schemas.openxmlformats.org/drawingml/2006/main">
                  <a:graphicData uri="http://schemas.microsoft.com/office/word/2010/wordprocessingShape">
                    <wps:wsp>
                      <wps:cNvSpPr/>
                      <wps:spPr>
                        <a:xfrm>
                          <a:off x="0" y="0"/>
                          <a:ext cx="1524635" cy="728345"/>
                        </a:xfrm>
                        <a:prstGeom prst="leftRightArrow">
                          <a:avLst>
                            <a:gd name="adj1" fmla="val 50000"/>
                            <a:gd name="adj2" fmla="val 41865"/>
                          </a:avLst>
                        </a:prstGeom>
                        <a:noFill/>
                        <a:ln w="9525" cap="flat" cmpd="sng">
                          <a:solidFill>
                            <a:srgbClr val="000000"/>
                          </a:solidFill>
                          <a:prstDash val="solid"/>
                          <a:miter/>
                          <a:headEnd type="none" w="med" len="med"/>
                          <a:tailEnd type="none" w="med" len="med"/>
                        </a:ln>
                      </wps:spPr>
                      <wps:txbx>
                        <w:txbxContent>
                          <w:p w14:paraId="0553176C">
                            <w:pPr>
                              <w:spacing w:before="93" w:beforeLines="30" w:line="320" w:lineRule="exact"/>
                              <w:jc w:val="center"/>
                              <w:rPr>
                                <w:rFonts w:hint="default" w:ascii="楷体" w:hAnsi="楷体" w:eastAsia="楷体" w:cs="楷体"/>
                                <w:b/>
                                <w:bCs/>
                                <w:sz w:val="30"/>
                                <w:szCs w:val="30"/>
                                <w:lang w:val="en-US" w:eastAsia="zh-CN"/>
                              </w:rPr>
                            </w:pPr>
                            <w:r>
                              <w:rPr>
                                <w:rFonts w:hint="eastAsia" w:ascii="楷体" w:hAnsi="楷体" w:eastAsia="楷体" w:cs="楷体"/>
                                <w:b/>
                                <w:bCs/>
                                <w:sz w:val="30"/>
                                <w:szCs w:val="30"/>
                                <w:lang w:val="en-US" w:eastAsia="zh-CN"/>
                              </w:rPr>
                              <w:t>专家把脉</w:t>
                            </w:r>
                          </w:p>
                        </w:txbxContent>
                      </wps:txbx>
                      <wps:bodyPr vert="horz" wrap="square" lIns="91439" tIns="45719" rIns="91439" bIns="45719" anchor="t" anchorCtr="0" upright="1"/>
                    </wps:wsp>
                  </a:graphicData>
                </a:graphic>
              </wp:anchor>
            </w:drawing>
          </mc:Choice>
          <mc:Fallback>
            <w:pict>
              <v:shape id="AutoShape 2" o:spid="_x0000_s1026" o:spt="69" type="#_x0000_t69" style="position:absolute;left:0pt;margin-left:-1.5pt;margin-top:-1.75pt;height:57.35pt;width:120.05pt;z-index:251679744;mso-width-relative:page;mso-height-relative:page;" filled="f" stroked="t" coordsize="21600,21600" o:gfxdata="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AsRp/XZAAAACQEA&#10;AA8AAAAAAAAAAQAgAAAAIgAAAGRycy9kb3ducmV2LnhtbFBLAQIUABQAAAAIAIdO4kBFr1iRUgIA&#10;AMYEAAAOAAAAAAAAAAEAIAAAACgBAABkcnMvZTJvRG9jLnhtbFBLBQYAAAAABgAGAFkBAADsBQAA&#10;AAA=&#10;" adj="4319,5400">
                <v:fill on="f" focussize="0,0"/>
                <v:stroke color="#000000" joinstyle="miter"/>
                <v:imagedata o:title=""/>
                <o:lock v:ext="edit" aspectratio="f"/>
                <v:textbox inset="7.19992125984252pt,3.59992125984252pt,7.19992125984252pt,3.59992125984252pt">
                  <w:txbxContent>
                    <w:p w14:paraId="0553176C">
                      <w:pPr>
                        <w:spacing w:before="93" w:beforeLines="30" w:line="320" w:lineRule="exact"/>
                        <w:jc w:val="center"/>
                        <w:rPr>
                          <w:rFonts w:hint="default" w:ascii="楷体" w:hAnsi="楷体" w:eastAsia="楷体" w:cs="楷体"/>
                          <w:b/>
                          <w:bCs/>
                          <w:sz w:val="30"/>
                          <w:szCs w:val="30"/>
                          <w:lang w:val="en-US" w:eastAsia="zh-CN"/>
                        </w:rPr>
                      </w:pPr>
                      <w:r>
                        <w:rPr>
                          <w:rFonts w:hint="eastAsia" w:ascii="楷体" w:hAnsi="楷体" w:eastAsia="楷体" w:cs="楷体"/>
                          <w:b/>
                          <w:bCs/>
                          <w:sz w:val="30"/>
                          <w:szCs w:val="30"/>
                          <w:lang w:val="en-US" w:eastAsia="zh-CN"/>
                        </w:rPr>
                        <w:t>专家把脉</w:t>
                      </w:r>
                    </w:p>
                  </w:txbxContent>
                </v:textbox>
              </v:shape>
            </w:pict>
          </mc:Fallback>
        </mc:AlternateContent>
      </w:r>
    </w:p>
    <w:p w14:paraId="1BD2CB72">
      <w:pPr>
        <w:pStyle w:val="33"/>
        <w:keepNext w:val="0"/>
        <w:keepLines w:val="0"/>
        <w:pageBreakBefore w:val="0"/>
        <w:widowControl w:val="0"/>
        <w:shd w:val="clear" w:color="auto" w:fill="auto"/>
        <w:kinsoku/>
        <w:wordWrap/>
        <w:overflowPunct/>
        <w:topLinePunct w:val="0"/>
        <w:autoSpaceDE/>
        <w:autoSpaceDN/>
        <w:bidi w:val="0"/>
        <w:adjustRightInd/>
        <w:snapToGrid/>
        <w:spacing w:after="157" w:afterLines="50" w:line="240" w:lineRule="auto"/>
        <w:ind w:left="0" w:leftChars="0" w:firstLine="0" w:firstLineChars="0"/>
        <w:jc w:val="center"/>
        <w:textAlignment w:val="auto"/>
        <w:rPr>
          <w:rFonts w:hint="eastAsia" w:ascii="宋体" w:hAnsi="宋体" w:eastAsia="宋体" w:cs="宋体"/>
          <w:b w:val="0"/>
          <w:bCs w:val="0"/>
          <w:color w:val="auto"/>
          <w:kern w:val="44"/>
          <w:sz w:val="24"/>
          <w:szCs w:val="24"/>
          <w:highlight w:val="none"/>
          <w:lang w:val="en-US" w:eastAsia="zh-CN" w:bidi="ar-SA"/>
        </w:rPr>
      </w:pPr>
      <w:r>
        <w:rPr>
          <w:rFonts w:hint="eastAsia" w:ascii="方正小标宋简体" w:hAnsi="方正小标宋简体" w:eastAsia="方正小标宋简体" w:cs="方正小标宋简体"/>
          <w:b w:val="0"/>
          <w:i w:val="0"/>
          <w:caps w:val="0"/>
          <w:color w:val="auto"/>
          <w:spacing w:val="0"/>
          <w:sz w:val="36"/>
          <w:szCs w:val="36"/>
          <w:highlight w:val="none"/>
          <w:u w:val="none"/>
          <w:shd w:val="clear" w:color="auto" w:fill="FFFFFF"/>
          <w:lang w:val="en-US" w:eastAsia="zh-CN"/>
        </w:rPr>
        <w:t>专利申请中技术效果的撰写</w:t>
      </w:r>
    </w:p>
    <w:p w14:paraId="3172FE92">
      <w:pPr>
        <w:keepNext w:val="0"/>
        <w:keepLines w:val="0"/>
        <w:pageBreakBefore w:val="0"/>
        <w:widowControl w:val="0"/>
        <w:shd w:val="clear" w:color="auto" w:fill="auto"/>
        <w:kinsoku/>
        <w:wordWrap/>
        <w:overflowPunct/>
        <w:topLinePunct w:val="0"/>
        <w:autoSpaceDE w:val="0"/>
        <w:autoSpaceDN/>
        <w:bidi w:val="0"/>
        <w:adjustRightInd/>
        <w:snapToGrid/>
        <w:spacing w:after="157" w:afterLines="50" w:line="240" w:lineRule="auto"/>
        <w:ind w:firstLine="480" w:firstLineChars="200"/>
        <w:jc w:val="both"/>
        <w:textAlignment w:val="auto"/>
        <w:rPr>
          <w:rFonts w:hint="eastAsia" w:ascii="宋体" w:hAnsi="宋体" w:eastAsia="宋体" w:cs="宋体"/>
          <w:color w:val="00B0F0"/>
          <w:kern w:val="2"/>
          <w:sz w:val="24"/>
          <w:szCs w:val="24"/>
          <w:highlight w:val="none"/>
          <w:lang w:val="en-US" w:eastAsia="zh-CN" w:bidi="ar"/>
        </w:rPr>
        <w:sectPr>
          <w:headerReference r:id="rId61" w:type="default"/>
          <w:headerReference r:id="rId62" w:type="even"/>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space="720" w:num="1"/>
          <w:rtlGutter w:val="0"/>
          <w:docGrid w:type="lines" w:linePitch="312" w:charSpace="0"/>
        </w:sectPr>
      </w:pPr>
    </w:p>
    <w:p w14:paraId="263E6FE3">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技术问题、技术方案及技术效果是专利申请文件的三大核心要素，三者是不可割裂的有机整体。因此，专利撰写过程中，不仅要有效撰写技术方案和技术问题，还要有效撰写技术效果。然而，实际撰写过程中，技术效果的撰写通常未被给予足够重视。有鉴于此，本文将从技术效果的重要性、常见问题、撰写要点以及案例等方面，来对技术效果的撰写进行探讨。</w:t>
      </w:r>
    </w:p>
    <w:p w14:paraId="57E914C2">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黑体" w:hAnsi="黑体" w:eastAsia="黑体" w:cs="黑体"/>
          <w:b w:val="0"/>
          <w:bCs w:val="0"/>
          <w:color w:val="000000"/>
          <w:kern w:val="2"/>
          <w:sz w:val="24"/>
          <w:szCs w:val="24"/>
          <w:highlight w:val="none"/>
          <w:lang w:val="en-US" w:eastAsia="zh-CN" w:bidi="ar"/>
        </w:rPr>
      </w:pPr>
      <w:r>
        <w:rPr>
          <w:rFonts w:hint="eastAsia" w:ascii="黑体" w:hAnsi="黑体" w:eastAsia="黑体" w:cs="黑体"/>
          <w:b w:val="0"/>
          <w:bCs w:val="0"/>
          <w:color w:val="000000"/>
          <w:kern w:val="2"/>
          <w:sz w:val="24"/>
          <w:szCs w:val="24"/>
          <w:highlight w:val="none"/>
          <w:lang w:val="en-US" w:eastAsia="zh-CN" w:bidi="ar"/>
        </w:rPr>
        <w:t>一、技术效果的重要性</w:t>
      </w:r>
    </w:p>
    <w:p w14:paraId="703C66F5">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技术效果是技术方案所带来的好处，其既支撑技术方案，体现技术方案的优势，又与技术问题相互对应，是技术问题的确定依据。技术效果在专利撰写、专利审查和侵权判定等不同阶段，均起到重要作用。</w:t>
      </w:r>
    </w:p>
    <w:p w14:paraId="31517123">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例如，在专利撰写过程中，技术效果可辅助确定技术问题和权利要求布局。专利撰写过程中，可根据独立权利要求的技术效果，来确定技术问题，因此，技术效果可作为技术问题的确定依据。并且，专利撰写过程中，技术特征之间是一起产生同一技术效果，还是分别产生不同的技术效果，亦或是产生优化效果，可作为确定技术特征之间关系，确定权利要求布局的依据。</w:t>
      </w:r>
    </w:p>
    <w:p w14:paraId="0C6B4F59">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再例如，在专利审查过程中，技术效果可作为答复缺乏创造性和缺少必要技术特征等审查意见的重要依据。一方面，在答复缺乏创造性审查意见的过程中，可以依据技术效果，来判断审查员所确定的技术问题是否准确，还可以通过陈述技术效果，来体现区别技术特征的“非显而易见性”以及 “显著的进步”。因此，技术效果可作为答复缺乏创造性审查意见的重要依据。另一方面，在答复缺少必要技术特征审查意见的过程中，可通过判断独立权利要求1的技术特征是否已经能够解决技术问题，产生所需技术效果，以及审查员建议加入的技术特征，是否产生进一步的技术效果，解决进一步的技术问题，来判断是否真的缺少必要技术特征。因此，技术效果可作为答复缺少必要技术特征审查意见的重要依据。</w:t>
      </w:r>
    </w:p>
    <w:p w14:paraId="38033CF6">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又例如，在侵权判定过程中，技术效果可作为判断是否侵权的重要依据。根据相关法律规定，被诉侵权产品对应特征需要与专利所限定技术特征实现基本相同的技术效果时，才能被判定为侵权。因此，侵权判定过程中，技术效果可作为判断是否侵权的重要依据。</w:t>
      </w:r>
    </w:p>
    <w:p w14:paraId="43F90C3D">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可见，技术效果在专利撰写、专利审查和侵权判定等不同阶段，均起到重要作用，其不仅有助于专利撰写过程中合理撰写权利要求书和说明书，以及在专利审查过程中有效答复审查意见，提高授权可能性，而且还能为专利授权后的确权和行权过程提供有力的法律支持。</w:t>
      </w:r>
    </w:p>
    <w:p w14:paraId="0764FDD4">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黑体" w:hAnsi="黑体" w:eastAsia="黑体" w:cs="黑体"/>
          <w:b w:val="0"/>
          <w:bCs w:val="0"/>
          <w:color w:val="000000"/>
          <w:kern w:val="2"/>
          <w:sz w:val="24"/>
          <w:szCs w:val="24"/>
          <w:highlight w:val="none"/>
          <w:lang w:val="en-US" w:eastAsia="zh-CN" w:bidi="ar"/>
        </w:rPr>
      </w:pPr>
      <w:r>
        <w:rPr>
          <w:rFonts w:hint="eastAsia" w:ascii="黑体" w:hAnsi="黑体" w:eastAsia="黑体" w:cs="黑体"/>
          <w:b w:val="0"/>
          <w:bCs w:val="0"/>
          <w:color w:val="000000"/>
          <w:kern w:val="2"/>
          <w:sz w:val="24"/>
          <w:szCs w:val="24"/>
          <w:highlight w:val="none"/>
          <w:lang w:val="en-US" w:eastAsia="zh-CN" w:bidi="ar"/>
        </w:rPr>
        <w:t>二、技术效果撰写的常见问题</w:t>
      </w:r>
    </w:p>
    <w:p w14:paraId="58006EF3">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虽然技术效果非常重要，但实际撰写过程中，常常由于重视不足等原因，而存在以下多方面的问题：</w:t>
      </w:r>
    </w:p>
    <w:p w14:paraId="3DC4A98D">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（1）夸大模糊：技术效果的记载过于模糊笼统，这样不利于体现新创性；或者，所记载的技术效果夸大不实，这样可能引发公开不充分等问题。例如，某新型齿轮箱专利申请称 “采用本发明的齿轮传动结构，……运行过程中完全无噪音”，然而，机械传动中完全无噪音客观上无法实现，相应效果夸大不实。</w:t>
      </w:r>
    </w:p>
    <w:p w14:paraId="1F986BE3">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2）单一不全：未充分挖掘技术效果，仅记载单一技术效果；或者，仅记载独立权利要求的技术效果，而未记载从属权利要求的技术效果。例如，某新型太阳能光伏板专利申请，技术方案是在光伏板表面增设一层防反射涂层，说明书仅描述该涂层能 “提升光线吸收率，提高光电转换效率”，但该涂层其实还具有防水和防沙尘附着等效果，未被记载，这导致相应技术方案的优越性难以充分体现。</w:t>
      </w:r>
    </w:p>
    <w:p w14:paraId="58A5B484">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3）脱离技术方案和技术问题：所记载的技术效果，与技术问题和技术方案不对应，没有关联。例如，某手机计步器的专利，其技术方案是通过电磁驱动装置和摇摆架的配合让手机自动摇晃，说明书中记载相应方案能够实现计步的技术效果，但自身机械摇晃的技术方案和“计步” 效果无实质关联，反而偏离了正常计步工具应辅助记录真实运动步数的核心需求，反而沦为虚构步数的工具，完全脱离了合理的技术问题与方案。</w:t>
      </w:r>
    </w:p>
    <w:p w14:paraId="3CE85B2E">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（4）论证不足：技术效果的记载，缺乏论证，或者，虽有论证，但论证不足或错误，这样可能引发缺少必要技术特征以及公开不充分等问题。例如，某“机电式后拨链器” 发明专利，说明书仅提及直P型结构能 “保护变速器齿轮”，但并未进行理论解释，也未进行实验验证或提供数据支撑，存在论证不足的问题。</w:t>
      </w:r>
    </w:p>
    <w:p w14:paraId="4104A3ED">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黑体" w:hAnsi="黑体" w:eastAsia="黑体" w:cs="黑体"/>
          <w:b w:val="0"/>
          <w:bCs w:val="0"/>
          <w:color w:val="000000"/>
          <w:kern w:val="2"/>
          <w:sz w:val="24"/>
          <w:szCs w:val="24"/>
          <w:highlight w:val="none"/>
          <w:lang w:val="en-US" w:eastAsia="zh-CN" w:bidi="ar"/>
        </w:rPr>
      </w:pPr>
      <w:r>
        <w:rPr>
          <w:rFonts w:hint="eastAsia" w:ascii="黑体" w:hAnsi="黑体" w:eastAsia="黑体" w:cs="黑体"/>
          <w:b w:val="0"/>
          <w:bCs w:val="0"/>
          <w:color w:val="000000"/>
          <w:kern w:val="2"/>
          <w:sz w:val="24"/>
          <w:szCs w:val="24"/>
          <w:highlight w:val="none"/>
          <w:lang w:val="en-US" w:eastAsia="zh-CN" w:bidi="ar"/>
        </w:rPr>
        <w:t>三、技术效果的撰写要点</w:t>
      </w:r>
    </w:p>
    <w:p w14:paraId="39DCC61C">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为克服上述技术效果撰写过程中的问题，在撰写技术效果时，可以注意以下几方面：</w:t>
      </w:r>
    </w:p>
    <w:p w14:paraId="726342E5">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1）准确且全面地记载技术效果：力求清楚、客观、准确且不夸大地记载技术效果；并尽量多角度地描述技术效果，形成效果网，例如，可通过与同一现有技术从多个不同角度进行比较，与不同现有技术进行比较，或者与不同应用场景进行比较，来挖掘多角度的技术效果；且尽量挖掘从属权利要求与独立权利要求的协同效果。</w:t>
      </w:r>
    </w:p>
    <w:p w14:paraId="3BCFBC3E">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（2）层次分明地记载技术效果：在有多方面技术效果的情况下，可按照重要程度和逻辑关系分层次进行描述，例如可先描述与保护主题核心功能相关的核心技术效果，再延伸至其他技术效果。</w:t>
      </w:r>
    </w:p>
    <w:p w14:paraId="66DEBB72">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（3）呼应技术问题和技术方案：阐明技术效果与技术方案和技术问题之间的因果关系；且最好各项权利要求均记载技术效果，将各项权利要求与技术效果绑定。</w:t>
      </w:r>
    </w:p>
    <w:p w14:paraId="7DAC33B4">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（4）充分论证：从技术特征出发，详细且完整地论述技术效果以及产生技术效果的原因；且形式上，最好有总有分，例如可采用分总、总分或总分总的形式描述。</w:t>
      </w:r>
    </w:p>
    <w:p w14:paraId="1B649F75">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黑体" w:hAnsi="黑体" w:eastAsia="黑体" w:cs="黑体"/>
          <w:b w:val="0"/>
          <w:bCs w:val="0"/>
          <w:color w:val="000000"/>
          <w:kern w:val="2"/>
          <w:sz w:val="24"/>
          <w:szCs w:val="24"/>
          <w:highlight w:val="none"/>
          <w:lang w:val="en-US" w:eastAsia="zh-CN" w:bidi="ar"/>
        </w:rPr>
        <w:t>四、技术效果的撰写案例</w:t>
      </w:r>
    </w:p>
    <w:p w14:paraId="6FC17D55">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下面将结合一个案例，来进一步探讨和分享如何有效撰写技术效果。</w:t>
      </w:r>
    </w:p>
    <w:p w14:paraId="395679E7">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1、案情介绍</w:t>
      </w:r>
    </w:p>
    <w:p w14:paraId="6A934482">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涉案专利的专利号为ZL202010021756.X，名称为“动压气体轴承和旋转机械”，专利权人为珠海格力节能环保制冷技术研究中心有限公司。</w:t>
      </w:r>
    </w:p>
    <w:p w14:paraId="40A3A7D6">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涉案专利的原始独立权利要求1为：</w:t>
      </w:r>
    </w:p>
    <w:p w14:paraId="6A9B778C">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1.一种动压气体轴承（1），其特征在于，包括：</w:t>
      </w:r>
    </w:p>
    <w:p w14:paraId="59BF23BD">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壳体（11），具有供转子（2）插入的轴孔（111）；和</w:t>
      </w:r>
    </w:p>
    <w:p w14:paraId="2D18E447">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箔片单元（1a），设置在所述壳体（11）上并包括：</w:t>
      </w:r>
    </w:p>
    <w:p w14:paraId="11D7A780">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顶箔（12），用于与所述转子（2）之间形成工作间隙；和</w:t>
      </w:r>
    </w:p>
    <w:p w14:paraId="00148A76">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波箔（13），位于所述顶箔（12）与所述壳体（11）之间，并包括波状单元（13a），所述波状单元（13a）包括彼此连接的第一部分（131）和第二部分（132），所述第一部分（131）与所述壳体（11）的内壁接触，所述第一部分（131）为波谷和波峰中的一个，所述第二部分（132）为波谷和波峰中的另一个，且沿着所述轴孔（111）的周向相邻的两个所述波状单元（13a）的第一部分（131）与第二部分（132）连接；</w:t>
      </w:r>
    </w:p>
    <w:p w14:paraId="77348075">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其中，所述顶箔（12）包括配合单元（12a），所述配合单元（12a）与所述波状单元（13a）一一对应并包括彼此连接的第一配合部（121）和第二配合部（122），所述第一配合部（121）和所述第二配合部（122）分别与所述第一部分（131）和所述第二部分（132）对应，沿着所述轴孔（111）周向相邻的两个所述配合单元（12a）的第一配合部（121）与第二配合部（122）连接，且所述第一配合部（121）由所述第二配合部（122）向所述第一部分（131）凸出，所述第一配合部（121）与所述第一部分（131）之间具有第一间隙（G1），所述第二配合部（122）与所述第二部分（132）之间具有第二间隙（G2），所述第一配合部（121）与和自身相邻的两个第二部分（132）之间分别形成第一空腔（V1）和第二空腔（V2），所述第一间隙（G1）和所述第二间隙（G2）的通流面积均小于所述第一空腔（V1）和所述第二空腔（V2）的通流面积。</w:t>
      </w:r>
    </w:p>
    <w:p w14:paraId="2E10EFF0">
      <w:pPr>
        <w:keepNext w:val="0"/>
        <w:keepLines w:val="0"/>
        <w:pageBreakBefore w:val="0"/>
        <w:widowControl w:val="0"/>
        <w:shd w:val="clear" w:color="auto" w:fill="auto"/>
        <w:kinsoku/>
        <w:wordWrap/>
        <w:overflowPunct/>
        <w:topLinePunct w:val="0"/>
        <w:autoSpaceDE w:val="0"/>
        <w:autoSpaceDN/>
        <w:bidi w:val="0"/>
        <w:adjustRightInd/>
        <w:snapToGrid/>
        <w:spacing w:line="240" w:lineRule="auto"/>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drawing>
          <wp:inline distT="0" distB="0" distL="114300" distR="114300">
            <wp:extent cx="2809875" cy="2371725"/>
            <wp:effectExtent l="0" t="0" r="9525" b="9525"/>
            <wp:docPr id="119" name="图片 13"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3" descr="IMG_260"/>
                    <pic:cNvPicPr>
                      <a:picLocks noChangeAspect="1"/>
                    </pic:cNvPicPr>
                  </pic:nvPicPr>
                  <pic:blipFill>
                    <a:blip r:embed="rId101"/>
                    <a:stretch>
                      <a:fillRect/>
                    </a:stretch>
                  </pic:blipFill>
                  <pic:spPr>
                    <a:xfrm>
                      <a:off x="0" y="0"/>
                      <a:ext cx="2809875" cy="2371725"/>
                    </a:xfrm>
                    <a:prstGeom prst="rect">
                      <a:avLst/>
                    </a:prstGeom>
                    <a:noFill/>
                    <a:ln w="9525">
                      <a:noFill/>
                    </a:ln>
                  </pic:spPr>
                </pic:pic>
              </a:graphicData>
            </a:graphic>
          </wp:inline>
        </w:drawing>
      </w:r>
    </w:p>
    <w:p w14:paraId="1766D245">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图4</w:t>
      </w:r>
    </w:p>
    <w:p w14:paraId="4D39FC92">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其中，区别技术特征为“所述顶箔（12）包括配合单元（12a），所述配合单元（12a）与所述波状单元（13a）一一对应并包括彼此连接的第一配合部（121）和第二配合部（122），所述第一配合部（121）和所述第二配合部（122）分别与所述第一部分（131）和所述第二部分（132）对应，沿着所述轴孔（111）周向相邻的两个所述配合单元（12a）的第一配合部（121）与第二配合部（122）连接，且所述第一配合部（121）由所述第二配合部（122）向所述第一部分（131）凸出，所述第一配合部（121）与所述第一部分（131）之间具有第一间隙（G1），所述第二配合部（122）与所述第二部分（132）之间具有第二间隙（G2），所述第一配合部（121）与和自身相邻的两个第二部分（132）之间分别形成第一空腔（V1）和第二空腔（V2），所述第一间隙（G1）和所述第二间隙（G2）的通流面积均小于所述第一空腔（V1）和所述第二空腔（V2）的通流面积”。</w:t>
      </w:r>
    </w:p>
    <w:p w14:paraId="6D10224E">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基于区别技术特征，涉案专利主要是通过在动压气体轴承的顶箔12上设置配合单元12a，使得顶箔12不再为平箔，而是具有起伏的箔片结构，并与波箔13之间形成多重密封，来进行周向阻流，提高动压气体轴承的阻尼。</w:t>
      </w:r>
    </w:p>
    <w:p w14:paraId="11B56515">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2、技术效果的撰写</w:t>
      </w:r>
    </w:p>
    <w:p w14:paraId="16F806E7">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由上述案情可知，涉案专利的独立权利要求1的技术效果是比较明确的，然而，如何清楚、准确、全面且层次分明地记载技术效果，仍然是个难题。</w:t>
      </w:r>
    </w:p>
    <w:p w14:paraId="2926D45D">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如果只是简单地记载，上述区别技术特征能够“提高动压气体轴承的阻尼”，那么就较为笼统，存在论证不足的问题，容易导致审查员无法理解，为什么上述区别技术特征就能够“提高动压气体轴承的阻尼”，同时，也难以充分体现相应技术方案的创造性，容易降低授权可能性。</w:t>
      </w:r>
    </w:p>
    <w:p w14:paraId="660CE281">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所以，比较有利地，是在撰写技术效果时，从上述区别技术特征出发，层层推导，详细论述上述区别技术特征能够“提高动压气体轴承的阻尼”的原因，而且还可在采用正面分析的同时，进一步采用反向比较的方式，通过与顶箔12为平箔，不具有配合单元12a的现有技术进行比较，来更清楚地体现上述区别技术特征能够“提高动压气体轴承的阻尼”的原因，从而使技术方案更加清楚完整，创造性更加突出。</w:t>
      </w:r>
    </w:p>
    <w:p w14:paraId="694E4320">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例如，涉案专利中，采用如下语段，对技术效果进行正面分析和描述：</w:t>
      </w:r>
    </w:p>
    <w:p w14:paraId="4AC7F227">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基于所设置的配合单元12a，顶箔12不再为具有光滑表面的平箔结构，而是变为表面具有起伏的箔片结构，且与波箔13之间形成多重间隙密封，可以有效降低气体在顶箔12与波箔13之间沿周向的流通能力，由于这可以削弱气体的冷却及润滑作用，因此，可以增大顶箔12与波箔13之间的摩擦，提升动压气体轴承1的阻尼特性。</w:t>
      </w:r>
    </w:p>
    <w:p w14:paraId="3D234018">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其中顶箔12与波箔13之间的多重密封间隙，参照图4予以说明。</w:t>
      </w:r>
    </w:p>
    <w:p w14:paraId="003A0142">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参照图4，在一对相互配合的波状单元13a与配合单元12a中，第一配合部121与第一部分131之间形成第一间隙G1，第二配合部122与第二部分132之间形成第二间隙G2，且第一间隙G1的周向两侧分别具有第一空腔V1和第二空腔V2，使得在波状单元13a与配合单元12a之间，形成沿着轴承周向连续分布并彼此连通的第一空腔V1、第一间隙G1、第二空腔V2和第二间隙G2，且第一间隙G1和第二间隙G2的通流面积小于第一空腔V1和第二空腔V2的通流面积，这样，可以使得气体沿周向流动时，每流经一个波形（或称流程段），可以经历两次节流过程，起到周向阻流作用。</w:t>
      </w:r>
    </w:p>
    <w:p w14:paraId="19EB78F0">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具体地，工作过程中，气体q在转子2的带动下作周向运动，当气体q由第一空腔V1流入第一间隙G1时，近似为一理想节流过程，气体q的压力下降，而速度增加；接下来在由第一间隙G1流入第二空腔V2时，由于通流面积突然增大，气体q形成很强的涡旋，使得气体q的速度几乎完全消失，而压力可以认为几乎不变，即等于第一间隙G1中的压力；再然后，气体q流向第二间隙G2，又重复节流过程，使得气体q的压力下降，速度增加。</w:t>
      </w:r>
    </w:p>
    <w:p w14:paraId="7E15448E">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而气体q在沿周向流经顶箔12和波箔13之间的空间时，经过每一间隙和空腔，均重复上述过程，且越往后面，气体q积累越多，比容愈大，在流过小间隙（即第一间隙G1和第二间隙G2）时，速度和压力降越来越大，而随着压降增大，压力逐渐趋向于背压，从而起到密封作用，有效降低轴承的周向流通能力。</w:t>
      </w:r>
    </w:p>
    <w:p w14:paraId="48916614">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可见，本发明通过在顶箔12上增设向波箔13的第一部分131凸出的第一配合部121，使得顶箔12与波箔13之间形成较有效的梳齿密封，对周向气流进行阻流，这有利于增强顶箔12与波箔13之间的摩擦效应，提高动压气体轴承1的阻尼。”</w:t>
      </w:r>
    </w:p>
    <w:p w14:paraId="5B8A4A54">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上述语段，采用“总—分—总”的方式，对技术效果进行正面分析，并在正面分析的过程中，详细论述区别技术特征产生多重密封，进行周向阻流，提高阻尼的流体动力学原理，这样，可实现由技术特征到技术效果，再从技术效果到技术问题的层层推导，能够较为清楚准确地体现上述区别技术特征能够“提高动压气体轴承的阻尼”的原因，实现技术方案、技术效果和技术问题之间的相互呼应，较为突出地体现技术方案的创造性。</w:t>
      </w:r>
    </w:p>
    <w:p w14:paraId="4CF8ABD5">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再例如，涉案专利中，还采用如下语段，通过反向比较的方式，来体现上述区别技术特征的技术效果：</w:t>
      </w:r>
    </w:p>
    <w:p w14:paraId="31FC76D2">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作为对照，相关技术中，顶箔12为具有光滑表面的弧形箔片结构，其不具有向波箔13的第一部分131凸出的第一配合部121，这样，则顶箔12与波箔13之间仅具有第二间隙G2，而不具有第一间隙G1，导致顶箔12与第一部分131之间无法形成间隙密封，周向阻流效果较差”。</w:t>
      </w:r>
    </w:p>
    <w:p w14:paraId="461DBBD2">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通过上述正反两方面的描述，能够较为清楚准确地体现上述区别技术特征能够“提高动压气体轴承的阻尼”的原因，且能够较为突出地体现相应方案的创造性。</w:t>
      </w:r>
    </w:p>
    <w:p w14:paraId="091100A7">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另外，涉案专利在撰写权利要求1的技术效果时，并未局限于上述“提高动压气体轴承的阻尼”这一方面的技术效果，而是还记载了其他技术效果，形成对权利要求1技术效果的多角度描述。例如，涉案专利还记载“另外，基于前述各实施例的第一配合部121，本发明不仅可以通过周向密封作用来提高阻尼，还可以通过增大轴承刚度及增大顶箔12与波箔13之间的接触面积来提高阻尼。因为，当波箔13的变形量较大时，顶箔12的第一配合部121可以与波箔12接触，并参与变形，这一方面能够提供额外刚度，另一方面还能够增加顶箔12与波箔13之间的接触面积，而由阻尼的产生原理可知，这样可以增大动压气体轴承1的阻尼” 。这样，涉案专利记载了权利要求1的多方面的技术效果，可形成效果网，权利要求1的技术效果更加丰富全面，更有利于突出体现创造性。</w:t>
      </w:r>
    </w:p>
    <w:p w14:paraId="2366A100">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可见，涉案专利采用“正面分析+反面比较”、层层推导以及多角度描述等方式，可实现对技术效果更加清楚、准确、全面且层次分明地记载，更有利于突出体现创造性。</w:t>
      </w:r>
    </w:p>
    <w:p w14:paraId="419DF496">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宋体" w:hAnsi="宋体" w:cs="宋体"/>
          <w:b w:val="0"/>
          <w:bCs w:val="0"/>
          <w:color w:val="000000"/>
          <w:kern w:val="2"/>
          <w:sz w:val="24"/>
          <w:szCs w:val="24"/>
          <w:highlight w:val="none"/>
          <w:lang w:val="en-US" w:eastAsia="zh-CN" w:bidi="ar"/>
        </w:rPr>
      </w:pPr>
      <w:r>
        <w:rPr>
          <w:rFonts w:hint="eastAsia" w:ascii="宋体" w:hAnsi="宋体" w:cs="宋体"/>
          <w:b w:val="0"/>
          <w:bCs w:val="0"/>
          <w:color w:val="000000"/>
          <w:kern w:val="2"/>
          <w:sz w:val="24"/>
          <w:szCs w:val="24"/>
          <w:highlight w:val="none"/>
          <w:lang w:val="en-US" w:eastAsia="zh-CN" w:bidi="ar"/>
        </w:rPr>
        <w:t>上述技术效果的充分记载，在后续实质审查过程中起到了重要作用，成为涉案专利最终能够以原始权利要求1授权的一个重要原因。</w:t>
      </w:r>
    </w:p>
    <w:p w14:paraId="64B4F999">
      <w:pPr>
        <w:keepNext w:val="0"/>
        <w:keepLines w:val="0"/>
        <w:pageBreakBefore w:val="0"/>
        <w:widowControl w:val="0"/>
        <w:shd w:val="clear" w:color="auto" w:fill="auto"/>
        <w:kinsoku/>
        <w:wordWrap/>
        <w:overflowPunct/>
        <w:topLinePunct w:val="0"/>
        <w:autoSpaceDE w:val="0"/>
        <w:autoSpaceDN/>
        <w:bidi w:val="0"/>
        <w:adjustRightInd/>
        <w:snapToGrid/>
        <w:spacing w:line="400" w:lineRule="exact"/>
        <w:ind w:firstLine="480" w:firstLineChars="200"/>
        <w:jc w:val="both"/>
        <w:textAlignment w:val="auto"/>
        <w:rPr>
          <w:rFonts w:hint="eastAsia" w:ascii="黑体" w:hAnsi="黑体" w:eastAsia="黑体" w:cs="黑体"/>
          <w:b w:val="0"/>
          <w:bCs w:val="0"/>
          <w:color w:val="000000"/>
          <w:kern w:val="2"/>
          <w:sz w:val="24"/>
          <w:szCs w:val="24"/>
          <w:highlight w:val="none"/>
          <w:lang w:val="en-US" w:eastAsia="zh-CN" w:bidi="ar"/>
        </w:rPr>
      </w:pPr>
      <w:r>
        <w:rPr>
          <w:rFonts w:hint="eastAsia" w:ascii="黑体" w:hAnsi="黑体" w:eastAsia="黑体" w:cs="黑体"/>
          <w:b w:val="0"/>
          <w:bCs w:val="0"/>
          <w:color w:val="000000"/>
          <w:kern w:val="2"/>
          <w:sz w:val="24"/>
          <w:szCs w:val="24"/>
          <w:highlight w:val="none"/>
          <w:lang w:val="en-US" w:eastAsia="zh-CN" w:bidi="ar"/>
        </w:rPr>
        <w:t>五、结论</w:t>
      </w:r>
    </w:p>
    <w:p w14:paraId="25F77AEB">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40" w:lineRule="exact"/>
        <w:ind w:right="0"/>
        <w:jc w:val="both"/>
        <w:textAlignment w:val="auto"/>
        <w:rPr>
          <w:rFonts w:hint="default" w:ascii="宋体" w:hAnsi="宋体" w:cs="宋体"/>
          <w:i w:val="0"/>
          <w:iCs w:val="0"/>
          <w:caps w:val="0"/>
          <w:color w:val="222222"/>
          <w:spacing w:val="0"/>
          <w:sz w:val="24"/>
          <w:szCs w:val="24"/>
          <w:shd w:val="clear" w:color="auto" w:fill="FFFFFF"/>
          <w:lang w:val="en-US" w:eastAsia="zh-CN"/>
        </w:rPr>
        <w:sectPr>
          <w:headerReference r:id="rId63" w:type="default"/>
          <w:headerReference r:id="rId64" w:type="even"/>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equalWidth="0" w:num="2">
            <w:col w:w="4494" w:space="425"/>
            <w:col w:w="4493"/>
          </w:cols>
          <w:rtlGutter w:val="0"/>
          <w:docGrid w:type="lines" w:linePitch="312" w:charSpace="0"/>
        </w:sectPr>
      </w:pPr>
      <w:r>
        <w:rPr>
          <w:rFonts w:hint="eastAsia" w:ascii="宋体" w:hAnsi="宋体" w:cs="宋体"/>
          <w:b w:val="0"/>
          <w:bCs w:val="0"/>
          <w:color w:val="000000"/>
          <w:kern w:val="2"/>
          <w:sz w:val="24"/>
          <w:szCs w:val="24"/>
          <w:highlight w:val="none"/>
          <w:lang w:val="en-US" w:eastAsia="zh-CN" w:bidi="ar"/>
        </w:rPr>
        <w:t>技术效果在专利撰写、专利审查和侵权判定等不同阶段，均起到重要作用，在撰写专利申请的过程中，需要全面准确且层次分明地记载技术效果，且需要从技术特征出发，对技术特征与技术效果之间以及技术效果与技术问题之间的因果关系进行充分论证，形成完整逻辑链条，这样，更有利于突出体现创造性，更便于在创造性受到质疑时，通过对发明技术效果的有效答复，加快审查过程，提高授权可能性。</w:t>
      </w:r>
      <w:r>
        <w:rPr>
          <w:rFonts w:hint="eastAsia" w:ascii="宋体" w:hAnsi="宋体" w:cs="宋体"/>
          <w:color w:val="000000"/>
          <w:kern w:val="2"/>
          <w:sz w:val="24"/>
          <w:szCs w:val="24"/>
          <w:highlight w:val="none"/>
          <w:lang w:val="en-US" w:eastAsia="zh-CN" w:bidi="ar"/>
        </w:rPr>
        <w:t>（节选自公众号：贸促专商）</w:t>
      </w:r>
    </w:p>
    <w:p w14:paraId="1B6D111C">
      <w:pPr>
        <w:rPr>
          <w:rStyle w:val="21"/>
          <w:rFonts w:hint="eastAsia" w:ascii="宋体" w:hAnsi="宋体" w:eastAsia="宋体" w:cs="宋体"/>
          <w:b w:val="0"/>
          <w:bCs/>
          <w:i w:val="0"/>
          <w:caps w:val="0"/>
          <w:color w:val="000000"/>
          <w:spacing w:val="15"/>
          <w:sz w:val="24"/>
          <w:szCs w:val="24"/>
          <w:highlight w:val="none"/>
          <w:shd w:val="clear" w:color="auto" w:fill="FFFFFF"/>
          <w:lang w:val="en-US" w:eastAsia="zh-CN"/>
        </w:rPr>
      </w:pPr>
    </w:p>
    <w:p w14:paraId="5894B147">
      <w:pPr>
        <w:pStyle w:val="17"/>
        <w:wordWrap w:val="0"/>
        <w:ind w:left="0" w:leftChars="0" w:firstLine="0" w:firstLineChars="0"/>
        <w:jc w:val="right"/>
        <w:rPr>
          <w:rStyle w:val="21"/>
          <w:rFonts w:hint="eastAsia" w:ascii="宋体" w:hAnsi="宋体" w:eastAsia="宋体" w:cs="宋体"/>
          <w:b/>
          <w:bCs w:val="0"/>
          <w:i w:val="0"/>
          <w:caps w:val="0"/>
          <w:color w:val="000000"/>
          <w:spacing w:val="15"/>
          <w:sz w:val="24"/>
          <w:szCs w:val="24"/>
          <w:highlight w:val="none"/>
          <w:shd w:val="clear" w:color="auto" w:fill="FFFFFF"/>
          <w:lang w:val="en-US" w:eastAsia="zh-CN"/>
        </w:rPr>
        <w:sectPr>
          <w:headerReference r:id="rId65" w:type="default"/>
          <w:headerReference r:id="rId66" w:type="even"/>
          <w:pgSz w:w="11906" w:h="16838"/>
          <w:pgMar w:top="1440" w:right="1247" w:bottom="794" w:left="1247" w:header="680" w:footer="850" w:gutter="0"/>
          <w:pgBorders>
            <w:top w:val="none" w:sz="0" w:space="0"/>
            <w:left w:val="none" w:sz="0" w:space="0"/>
            <w:bottom w:val="none" w:sz="0" w:space="0"/>
            <w:right w:val="none" w:sz="0" w:space="0"/>
          </w:pgBorders>
          <w:pgNumType w:fmt="numberInDash"/>
          <w:cols w:space="425" w:num="1"/>
          <w:rtlGutter w:val="0"/>
          <w:docGrid w:type="lines" w:linePitch="312" w:charSpace="0"/>
        </w:sectPr>
      </w:pPr>
      <w:r>
        <w:rPr>
          <w:color w:val="000000"/>
          <w:highlight w:val="none"/>
        </w:rPr>
        <mc:AlternateContent>
          <mc:Choice Requires="wps">
            <w:drawing>
              <wp:anchor distT="0" distB="0" distL="114300" distR="114300" simplePos="0" relativeHeight="251663360" behindDoc="0" locked="0" layoutInCell="1" allowOverlap="1">
                <wp:simplePos x="0" y="0"/>
                <wp:positionH relativeFrom="column">
                  <wp:posOffset>10795</wp:posOffset>
                </wp:positionH>
                <wp:positionV relativeFrom="paragraph">
                  <wp:posOffset>-66040</wp:posOffset>
                </wp:positionV>
                <wp:extent cx="1064895" cy="553720"/>
                <wp:effectExtent l="4445" t="4445" r="16510" b="13335"/>
                <wp:wrapNone/>
                <wp:docPr id="5" name="AutoShape 2"/>
                <wp:cNvGraphicFramePr/>
                <a:graphic xmlns:a="http://schemas.openxmlformats.org/drawingml/2006/main">
                  <a:graphicData uri="http://schemas.microsoft.com/office/word/2010/wordprocessingShape">
                    <wps:wsp>
                      <wps:cNvSpPr/>
                      <wps:spPr>
                        <a:xfrm>
                          <a:off x="0" y="0"/>
                          <a:ext cx="1064895" cy="553720"/>
                        </a:xfrm>
                        <a:prstGeom prst="horizontalScroll">
                          <a:avLst>
                            <a:gd name="adj" fmla="val 12500"/>
                          </a:avLst>
                        </a:prstGeom>
                        <a:noFill/>
                        <a:ln w="9525" cap="flat" cmpd="sng">
                          <a:solidFill>
                            <a:srgbClr val="000000"/>
                          </a:solidFill>
                          <a:prstDash val="solid"/>
                          <a:headEnd type="none" w="med" len="med"/>
                          <a:tailEnd type="none" w="med" len="med"/>
                        </a:ln>
                      </wps:spPr>
                      <wps:txbx>
                        <w:txbxContent>
                          <w:p w14:paraId="5BF52E3D">
                            <w:pPr>
                              <w:spacing w:before="93" w:beforeLines="30" w:line="320" w:lineRule="exact"/>
                              <w:jc w:val="center"/>
                              <w:rPr>
                                <w:rFonts w:hint="eastAsia" w:ascii="楷体" w:hAnsi="楷体" w:eastAsia="楷体" w:cs="楷体"/>
                                <w:b/>
                                <w:bCs/>
                                <w:sz w:val="30"/>
                                <w:szCs w:val="30"/>
                              </w:rPr>
                            </w:pPr>
                            <w:r>
                              <w:rPr>
                                <w:rFonts w:hint="eastAsia" w:ascii="楷体" w:hAnsi="楷体" w:eastAsia="楷体" w:cs="楷体"/>
                                <w:b/>
                                <w:bCs/>
                                <w:sz w:val="30"/>
                                <w:szCs w:val="30"/>
                              </w:rPr>
                              <w:t>政策法规</w:t>
                            </w:r>
                          </w:p>
                        </w:txbxContent>
                      </wps:txbx>
                      <wps:bodyPr wrap="square" lIns="91439" tIns="45719" rIns="91439" bIns="45719" upright="1"/>
                    </wps:wsp>
                  </a:graphicData>
                </a:graphic>
              </wp:anchor>
            </w:drawing>
          </mc:Choice>
          <mc:Fallback>
            <w:pict>
              <v:shape id="AutoShape 2" o:spid="_x0000_s1026" o:spt="98" type="#_x0000_t98" style="position:absolute;left:0pt;margin-left:0.85pt;margin-top:-5.2pt;height:43.6pt;width:83.85pt;z-index:251663360;mso-width-relative:page;mso-height-relative:page;" filled="f" stroked="t" coordsize="21600,21600" o:gfxdata="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G2enW1gAAAAgBAAAPAAAAAAAAAAEAIAAAACIAAABkcnMvZG93bnJldi54bWxQSwECFAAU&#10;AAAACACHTuJA2BRKQCwCAABzBAAADgAAAAAAAAABACAAAAAlAQAAZHJzL2Uyb0RvYy54bWxQSwUG&#10;AAAAAAYABgBZAQAAwwUAAAAA&#10;" adj="2700">
                <v:fill on="f" focussize="0,0"/>
                <v:stroke color="#000000" joinstyle="round"/>
                <v:imagedata o:title=""/>
                <o:lock v:ext="edit" aspectratio="f"/>
                <v:textbox inset="7.19992125984252pt,3.59992125984252pt,7.19992125984252pt,3.59992125984252pt">
                  <w:txbxContent>
                    <w:p w14:paraId="5BF52E3D">
                      <w:pPr>
                        <w:spacing w:before="93" w:beforeLines="30" w:line="320" w:lineRule="exact"/>
                        <w:jc w:val="center"/>
                        <w:rPr>
                          <w:rFonts w:hint="eastAsia" w:ascii="楷体" w:hAnsi="楷体" w:eastAsia="楷体" w:cs="楷体"/>
                          <w:b/>
                          <w:bCs/>
                          <w:sz w:val="30"/>
                          <w:szCs w:val="30"/>
                        </w:rPr>
                      </w:pPr>
                      <w:r>
                        <w:rPr>
                          <w:rFonts w:hint="eastAsia" w:ascii="楷体" w:hAnsi="楷体" w:eastAsia="楷体" w:cs="楷体"/>
                          <w:b/>
                          <w:bCs/>
                          <w:sz w:val="30"/>
                          <w:szCs w:val="30"/>
                        </w:rPr>
                        <w:t>政策法规</w:t>
                      </w:r>
                    </w:p>
                  </w:txbxContent>
                </v:textbox>
              </v:shape>
            </w:pict>
          </mc:Fallback>
        </mc:AlternateContent>
      </w:r>
    </w:p>
    <w:p w14:paraId="16339FB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7" w:afterLines="50" w:afterAutospacing="0" w:line="500" w:lineRule="exact"/>
        <w:ind w:left="0" w:right="0" w:firstLine="0"/>
        <w:jc w:val="center"/>
        <w:textAlignment w:val="auto"/>
        <w:rPr>
          <w:rFonts w:hint="eastAsia" w:ascii="方正小标宋简体" w:hAnsi="方正小标宋简体" w:eastAsia="方正小标宋简体" w:cs="方正小标宋简体"/>
          <w:b w:val="0"/>
          <w:bCs w:val="0"/>
          <w:color w:val="000000"/>
          <w:kern w:val="2"/>
          <w:sz w:val="36"/>
          <w:szCs w:val="36"/>
          <w:highlight w:val="none"/>
          <w:lang w:val="en-US" w:eastAsia="zh-CN" w:bidi="ar-SA"/>
        </w:rPr>
      </w:pPr>
      <w:r>
        <w:rPr>
          <w:rFonts w:hint="eastAsia" w:ascii="方正小标宋简体" w:hAnsi="方正小标宋简体" w:eastAsia="方正小标宋简体" w:cs="方正小标宋简体"/>
          <w:b w:val="0"/>
          <w:bCs w:val="0"/>
          <w:color w:val="000000"/>
          <w:kern w:val="2"/>
          <w:sz w:val="36"/>
          <w:szCs w:val="36"/>
          <w:highlight w:val="none"/>
          <w:lang w:val="en-US" w:eastAsia="zh-CN" w:bidi="ar-SA"/>
        </w:rPr>
        <w:t>近期政策一览</w:t>
      </w:r>
    </w:p>
    <w:p w14:paraId="344F302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0"/>
        <w:jc w:val="center"/>
        <w:textAlignment w:val="auto"/>
        <w:rPr>
          <w:rFonts w:hint="eastAsia" w:ascii="方正小标宋简体" w:hAnsi="方正小标宋简体" w:eastAsia="方正小标宋简体" w:cs="方正小标宋简体"/>
          <w:b w:val="0"/>
          <w:i w:val="0"/>
          <w:caps w:val="0"/>
          <w:color w:val="000000"/>
          <w:spacing w:val="0"/>
          <w:kern w:val="2"/>
          <w:sz w:val="32"/>
          <w:szCs w:val="32"/>
          <w:highlight w:val="none"/>
          <w:shd w:val="clear" w:color="auto" w:fill="FFFFFF"/>
          <w:lang w:val="en-US" w:eastAsia="zh-CN" w:bidi="ar-SA"/>
        </w:rPr>
        <w:sectPr>
          <w:type w:val="continuous"/>
          <w:pgSz w:w="11906" w:h="16838"/>
          <w:pgMar w:top="1440" w:right="1247" w:bottom="794" w:left="1247" w:header="680" w:footer="624" w:gutter="0"/>
          <w:pgBorders>
            <w:top w:val="none" w:sz="0" w:space="0"/>
            <w:left w:val="none" w:sz="0" w:space="0"/>
            <w:bottom w:val="none" w:sz="0" w:space="0"/>
            <w:right w:val="none" w:sz="0" w:space="0"/>
          </w:pgBorders>
          <w:pgNumType w:fmt="numberInDash"/>
          <w:cols w:space="425" w:num="1"/>
          <w:rtlGutter w:val="0"/>
          <w:docGrid w:type="lines" w:linePitch="312" w:charSpace="0"/>
        </w:sectPr>
      </w:pPr>
      <w:r>
        <w:rPr>
          <w:rFonts w:hint="eastAsia" w:ascii="方正小标宋简体" w:hAnsi="方正小标宋简体" w:eastAsia="方正小标宋简体" w:cs="方正小标宋简体"/>
          <w:b w:val="0"/>
          <w:i w:val="0"/>
          <w:caps w:val="0"/>
          <w:color w:val="000000"/>
          <w:spacing w:val="0"/>
          <w:kern w:val="2"/>
          <w:sz w:val="32"/>
          <w:szCs w:val="32"/>
          <w:highlight w:val="none"/>
          <w:shd w:val="clear" w:color="auto" w:fill="FFFFFF"/>
          <w:lang w:val="en-US" w:eastAsia="zh-CN" w:bidi="ar-SA"/>
        </w:rPr>
        <w:t>关于加强商标使用管理的通知</w:t>
      </w:r>
    </w:p>
    <w:p w14:paraId="17CADE9D">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Theme="minorEastAsia" w:hAnsiTheme="minorEastAsia" w:eastAsiaTheme="minorEastAsia" w:cstheme="minorEastAsia"/>
          <w:sz w:val="24"/>
          <w:szCs w:val="24"/>
          <w:lang w:val="en-US" w:eastAsia="zh-CN"/>
        </w:rPr>
        <w:sectPr>
          <w:type w:val="continuous"/>
          <w:pgSz w:w="11906" w:h="16838"/>
          <w:pgMar w:top="1440" w:right="1247" w:bottom="794" w:left="1247" w:header="680" w:footer="624" w:gutter="0"/>
          <w:pgBorders>
            <w:top w:val="none" w:sz="0" w:space="0"/>
            <w:left w:val="none" w:sz="0" w:space="0"/>
            <w:bottom w:val="none" w:sz="0" w:space="0"/>
            <w:right w:val="none" w:sz="0" w:space="0"/>
          </w:pgBorders>
          <w:pgNumType w:fmt="numberInDash"/>
          <w:cols w:equalWidth="0" w:num="2">
            <w:col w:w="4493" w:space="425"/>
            <w:col w:w="4493"/>
          </w:cols>
          <w:rtlGutter w:val="0"/>
          <w:docGrid w:type="lines" w:linePitch="312" w:charSpace="0"/>
        </w:sectPr>
      </w:pPr>
      <w:r>
        <w:rPr>
          <w:rFonts w:hint="eastAsia" w:asciiTheme="minorEastAsia" w:hAnsiTheme="minorEastAsia" w:eastAsiaTheme="minorEastAsia" w:cstheme="minorEastAsia"/>
          <w:sz w:val="24"/>
          <w:szCs w:val="24"/>
          <w:lang w:val="en-US" w:eastAsia="zh-CN"/>
        </w:rPr>
        <w:t>为认真贯彻落实党中央、国务院关于全面加强知识产权保护工作的决策部署，依照《中华人民共和国商标法》《中华人民共和国商标法实施条例》等法律法规的规定，加强对违法违规使用商标行为的管理，引导全社会尊重和正确行使商标专用权，促进公平竞争，推动实现高质量发展，现就有关事项通知如下。</w:t>
      </w:r>
    </w:p>
    <w:p w14:paraId="54576B7F">
      <w:pPr>
        <w:jc w:val="center"/>
        <w:rPr>
          <w:rFonts w:hint="eastAsia"/>
          <w:lang w:val="en-US" w:eastAsia="zh-CN"/>
        </w:rPr>
      </w:pPr>
      <w:r>
        <w:drawing>
          <wp:inline distT="0" distB="0" distL="114300" distR="114300">
            <wp:extent cx="1080135" cy="1093470"/>
            <wp:effectExtent l="0" t="0" r="5715" b="11430"/>
            <wp:docPr id="327" name="图片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图片 200"/>
                    <pic:cNvPicPr>
                      <a:picLocks noChangeAspect="1"/>
                    </pic:cNvPicPr>
                  </pic:nvPicPr>
                  <pic:blipFill>
                    <a:blip r:embed="rId102"/>
                    <a:stretch>
                      <a:fillRect/>
                    </a:stretch>
                  </pic:blipFill>
                  <pic:spPr>
                    <a:xfrm>
                      <a:off x="0" y="0"/>
                      <a:ext cx="1080135" cy="1093470"/>
                    </a:xfrm>
                    <a:prstGeom prst="rect">
                      <a:avLst/>
                    </a:prstGeom>
                    <a:noFill/>
                    <a:ln>
                      <a:noFill/>
                    </a:ln>
                  </pic:spPr>
                </pic:pic>
              </a:graphicData>
            </a:graphic>
          </wp:inline>
        </w:drawing>
      </w:r>
    </w:p>
    <w:p w14:paraId="0F44C52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0"/>
        <w:jc w:val="center"/>
        <w:textAlignment w:val="auto"/>
        <w:rPr>
          <w:rFonts w:hint="eastAsia" w:ascii="方正小标宋简体" w:hAnsi="方正小标宋简体" w:eastAsia="方正小标宋简体" w:cs="方正小标宋简体"/>
          <w:b w:val="0"/>
          <w:i w:val="0"/>
          <w:caps w:val="0"/>
          <w:color w:val="000000"/>
          <w:spacing w:val="0"/>
          <w:kern w:val="2"/>
          <w:sz w:val="32"/>
          <w:szCs w:val="32"/>
          <w:highlight w:val="none"/>
          <w:shd w:val="clear" w:color="auto" w:fill="FFFFFF"/>
          <w:lang w:val="en-US" w:eastAsia="zh-CN" w:bidi="ar-SA"/>
        </w:rPr>
      </w:pPr>
      <w:r>
        <w:rPr>
          <w:rFonts w:hint="eastAsia" w:ascii="方正小标宋简体" w:hAnsi="方正小标宋简体" w:eastAsia="方正小标宋简体" w:cs="方正小标宋简体"/>
          <w:b w:val="0"/>
          <w:i w:val="0"/>
          <w:caps w:val="0"/>
          <w:color w:val="000000"/>
          <w:spacing w:val="0"/>
          <w:kern w:val="2"/>
          <w:sz w:val="32"/>
          <w:szCs w:val="32"/>
          <w:highlight w:val="none"/>
          <w:shd w:val="clear" w:color="auto" w:fill="FFFFFF"/>
          <w:lang w:val="en-US" w:eastAsia="zh-CN" w:bidi="ar-SA"/>
        </w:rPr>
        <w:t>2025年《专利审查指南》修改内容解读</w:t>
      </w:r>
    </w:p>
    <w:p w14:paraId="1A17D0B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0"/>
        <w:jc w:val="center"/>
        <w:textAlignment w:val="auto"/>
        <w:rPr>
          <w:rFonts w:hint="eastAsia" w:ascii="方正小标宋简体" w:hAnsi="方正小标宋简体" w:eastAsia="方正小标宋简体" w:cs="方正小标宋简体"/>
          <w:b w:val="0"/>
          <w:i w:val="0"/>
          <w:caps w:val="0"/>
          <w:color w:val="000000"/>
          <w:spacing w:val="0"/>
          <w:kern w:val="2"/>
          <w:sz w:val="36"/>
          <w:szCs w:val="36"/>
          <w:highlight w:val="none"/>
          <w:shd w:val="clear" w:color="auto" w:fill="FFFFFF"/>
          <w:lang w:val="en-US" w:eastAsia="zh-CN" w:bidi="ar-SA"/>
        </w:rPr>
        <w:sectPr>
          <w:headerReference r:id="rId67" w:type="default"/>
          <w:headerReference r:id="rId68" w:type="even"/>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space="720" w:num="1"/>
          <w:rtlGutter w:val="0"/>
          <w:docGrid w:type="lines" w:linePitch="312" w:charSpace="0"/>
        </w:sectPr>
      </w:pPr>
    </w:p>
    <w:p w14:paraId="61EBFC9D">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国家知识产权局关于修改〈专利审查指南〉的决定》已于2025年11月10日发布，自2026年1月1日起施行。为了便于公众对此次《专利审查指南》（以下简称《指南》）修改内容的理解和使用，现对此次修改的总体情况和主要内容进行解读。详见原文、解析：</w:t>
      </w:r>
    </w:p>
    <w:p w14:paraId="0F2B4F47">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right="0" w:firstLine="528" w:firstLineChars="200"/>
        <w:jc w:val="both"/>
        <w:textAlignment w:val="auto"/>
        <w:rPr>
          <w:rFonts w:hint="eastAsia" w:ascii="宋体" w:hAnsi="宋体" w:eastAsia="宋体" w:cs="宋体"/>
          <w:b w:val="0"/>
          <w:bCs w:val="0"/>
          <w:i w:val="0"/>
          <w:iCs w:val="0"/>
          <w:caps w:val="0"/>
          <w:color w:val="auto"/>
          <w:spacing w:val="12"/>
          <w:sz w:val="24"/>
          <w:szCs w:val="24"/>
          <w:shd w:val="clear" w:color="auto" w:fill="FFFFFF"/>
          <w:lang w:val="en-US" w:eastAsia="zh-CN"/>
        </w:rPr>
        <w:sectPr>
          <w:type w:val="continuous"/>
          <w:pgSz w:w="11906" w:h="16838"/>
          <w:pgMar w:top="1440" w:right="1247" w:bottom="794" w:left="1247" w:header="680" w:footer="624" w:gutter="0"/>
          <w:pgBorders>
            <w:top w:val="none" w:sz="0" w:space="0"/>
            <w:left w:val="none" w:sz="0" w:space="0"/>
            <w:bottom w:val="none" w:sz="0" w:space="0"/>
            <w:right w:val="none" w:sz="0" w:space="0"/>
          </w:pgBorders>
          <w:pgNumType w:fmt="numberInDash"/>
          <w:cols w:equalWidth="0" w:num="2">
            <w:col w:w="4493" w:space="425"/>
            <w:col w:w="4493"/>
          </w:cols>
          <w:rtlGutter w:val="0"/>
          <w:docGrid w:type="lines" w:linePitch="312" w:charSpace="0"/>
        </w:sectPr>
      </w:pPr>
    </w:p>
    <w:p w14:paraId="7F35C483">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宋体" w:hAnsi="宋体" w:eastAsia="宋体" w:cs="宋体"/>
          <w:sz w:val="24"/>
          <w:szCs w:val="24"/>
          <w:vertAlign w:val="baseline"/>
          <w:lang w:val="en-US" w:eastAsia="zh-CN"/>
        </w:rPr>
      </w:pPr>
      <w:r>
        <w:drawing>
          <wp:inline distT="0" distB="0" distL="114300" distR="114300">
            <wp:extent cx="1080135" cy="1086485"/>
            <wp:effectExtent l="0" t="0" r="5715" b="18415"/>
            <wp:docPr id="328"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图片 201"/>
                    <pic:cNvPicPr>
                      <a:picLocks noChangeAspect="1"/>
                    </pic:cNvPicPr>
                  </pic:nvPicPr>
                  <pic:blipFill>
                    <a:blip r:embed="rId103"/>
                    <a:stretch>
                      <a:fillRect/>
                    </a:stretch>
                  </pic:blipFill>
                  <pic:spPr>
                    <a:xfrm>
                      <a:off x="0" y="0"/>
                      <a:ext cx="1080135" cy="1086485"/>
                    </a:xfrm>
                    <a:prstGeom prst="rect">
                      <a:avLst/>
                    </a:prstGeom>
                    <a:noFill/>
                    <a:ln>
                      <a:noFill/>
                    </a:ln>
                  </pic:spPr>
                </pic:pic>
              </a:graphicData>
            </a:graphic>
          </wp:inline>
        </w:drawing>
      </w:r>
    </w:p>
    <w:p w14:paraId="6927025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0"/>
        <w:jc w:val="center"/>
        <w:textAlignment w:val="auto"/>
        <w:rPr>
          <w:rFonts w:hint="eastAsia" w:ascii="方正小标宋简体" w:hAnsi="方正小标宋简体" w:eastAsia="方正小标宋简体" w:cs="方正小标宋简体"/>
          <w:b w:val="0"/>
          <w:i w:val="0"/>
          <w:caps w:val="0"/>
          <w:color w:val="000000"/>
          <w:spacing w:val="0"/>
          <w:kern w:val="2"/>
          <w:sz w:val="32"/>
          <w:szCs w:val="32"/>
          <w:highlight w:val="none"/>
          <w:shd w:val="clear" w:color="auto" w:fill="FFFFFF"/>
          <w:lang w:val="en-US" w:eastAsia="zh-CN" w:bidi="ar-SA"/>
        </w:rPr>
      </w:pPr>
      <w:r>
        <w:rPr>
          <w:rFonts w:hint="eastAsia" w:ascii="方正小标宋简体" w:hAnsi="方正小标宋简体" w:eastAsia="方正小标宋简体" w:cs="方正小标宋简体"/>
          <w:b w:val="0"/>
          <w:i w:val="0"/>
          <w:caps w:val="0"/>
          <w:color w:val="000000"/>
          <w:spacing w:val="0"/>
          <w:kern w:val="2"/>
          <w:sz w:val="32"/>
          <w:szCs w:val="32"/>
          <w:highlight w:val="none"/>
          <w:shd w:val="clear" w:color="auto" w:fill="FFFFFF"/>
          <w:lang w:val="en-US" w:eastAsia="zh-CN" w:bidi="ar-SA"/>
        </w:rPr>
        <w:t>关于印发2025年第四批行业标准制修订计划的通知</w:t>
      </w:r>
    </w:p>
    <w:p w14:paraId="0A3394D6">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Theme="minorEastAsia" w:hAnsiTheme="minorEastAsia" w:eastAsiaTheme="minorEastAsia" w:cstheme="minorEastAsia"/>
          <w:sz w:val="24"/>
          <w:szCs w:val="24"/>
          <w:lang w:val="en-US" w:eastAsia="zh-CN"/>
        </w:rPr>
        <w:sectPr>
          <w:type w:val="continuous"/>
          <w:pgSz w:w="11906" w:h="16838"/>
          <w:pgMar w:top="1440" w:right="1247" w:bottom="794" w:left="1247" w:header="680" w:footer="624" w:gutter="0"/>
          <w:pgBorders>
            <w:top w:val="none" w:sz="0" w:space="0"/>
            <w:left w:val="none" w:sz="0" w:space="0"/>
            <w:bottom w:val="none" w:sz="0" w:space="0"/>
            <w:right w:val="none" w:sz="0" w:space="0"/>
          </w:pgBorders>
          <w:pgNumType w:fmt="numberInDash"/>
          <w:cols w:space="720" w:num="1"/>
          <w:rtlGutter w:val="0"/>
          <w:docGrid w:type="lines" w:linePitch="312" w:charSpace="0"/>
        </w:sectPr>
      </w:pPr>
    </w:p>
    <w:p w14:paraId="146A36E0">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按照《2025年工业和信息化标准工作要点》部署，编制完成2025年第四批行业标准制修订计划。请标准起草单位做好标准制定与技术创新、试验验证、知识产权处置、产业化推进、应用推广的统筹协调。计划执行过程中，如需对标准项目进行调整，请按有关规定办理。详见原文：</w:t>
      </w:r>
    </w:p>
    <w:p w14:paraId="230C5005">
      <w:pPr>
        <w:pStyle w:val="31"/>
        <w:spacing w:line="240" w:lineRule="auto"/>
        <w:sectPr>
          <w:type w:val="continuous"/>
          <w:pgSz w:w="11906" w:h="16838"/>
          <w:pgMar w:top="1440" w:right="1247" w:bottom="794" w:left="1247" w:header="680" w:footer="624" w:gutter="0"/>
          <w:pgBorders>
            <w:top w:val="none" w:sz="0" w:space="0"/>
            <w:left w:val="none" w:sz="0" w:space="0"/>
            <w:bottom w:val="none" w:sz="0" w:space="0"/>
            <w:right w:val="none" w:sz="0" w:space="0"/>
          </w:pgBorders>
          <w:pgNumType w:fmt="numberInDash"/>
          <w:cols w:equalWidth="0" w:num="2">
            <w:col w:w="4493" w:space="425"/>
            <w:col w:w="4493"/>
          </w:cols>
          <w:rtlGutter w:val="0"/>
          <w:docGrid w:type="lines" w:linePitch="312" w:charSpace="0"/>
        </w:sectPr>
      </w:pPr>
    </w:p>
    <w:p w14:paraId="419BFB7F">
      <w:pPr>
        <w:pStyle w:val="31"/>
        <w:spacing w:line="240" w:lineRule="auto"/>
        <w:jc w:val="center"/>
        <w:rPr>
          <w:rFonts w:hint="eastAsia"/>
          <w:lang w:val="en-US" w:eastAsia="zh-CN"/>
        </w:rPr>
      </w:pPr>
      <w:r>
        <w:drawing>
          <wp:inline distT="0" distB="0" distL="114300" distR="114300">
            <wp:extent cx="1080135" cy="1086485"/>
            <wp:effectExtent l="0" t="0" r="5715" b="18415"/>
            <wp:docPr id="329" name="图片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图片 202"/>
                    <pic:cNvPicPr>
                      <a:picLocks noChangeAspect="1"/>
                    </pic:cNvPicPr>
                  </pic:nvPicPr>
                  <pic:blipFill>
                    <a:blip r:embed="rId104"/>
                    <a:stretch>
                      <a:fillRect/>
                    </a:stretch>
                  </pic:blipFill>
                  <pic:spPr>
                    <a:xfrm>
                      <a:off x="0" y="0"/>
                      <a:ext cx="1080135" cy="1086485"/>
                    </a:xfrm>
                    <a:prstGeom prst="rect">
                      <a:avLst/>
                    </a:prstGeom>
                    <a:noFill/>
                    <a:ln>
                      <a:noFill/>
                    </a:ln>
                  </pic:spPr>
                </pic:pic>
              </a:graphicData>
            </a:graphic>
          </wp:inline>
        </w:drawing>
      </w:r>
    </w:p>
    <w:p w14:paraId="4E6FF87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0"/>
        <w:jc w:val="center"/>
        <w:textAlignment w:val="auto"/>
        <w:rPr>
          <w:rFonts w:hint="eastAsia" w:ascii="方正小标宋简体" w:hAnsi="方正小标宋简体" w:eastAsia="方正小标宋简体" w:cs="方正小标宋简体"/>
          <w:b w:val="0"/>
          <w:i w:val="0"/>
          <w:caps w:val="0"/>
          <w:color w:val="000000"/>
          <w:spacing w:val="0"/>
          <w:kern w:val="2"/>
          <w:sz w:val="32"/>
          <w:szCs w:val="32"/>
          <w:highlight w:val="none"/>
          <w:shd w:val="clear" w:color="auto" w:fill="FFFFFF"/>
          <w:lang w:val="en-US" w:eastAsia="zh-CN" w:bidi="ar-SA"/>
        </w:rPr>
        <w:sectPr>
          <w:type w:val="continuous"/>
          <w:pgSz w:w="11906" w:h="16838"/>
          <w:pgMar w:top="1440" w:right="1247" w:bottom="794" w:left="1247" w:header="680" w:footer="624" w:gutter="0"/>
          <w:pgBorders>
            <w:top w:val="none" w:sz="0" w:space="0"/>
            <w:left w:val="none" w:sz="0" w:space="0"/>
            <w:bottom w:val="none" w:sz="0" w:space="0"/>
            <w:right w:val="none" w:sz="0" w:space="0"/>
          </w:pgBorders>
          <w:pgNumType w:fmt="numberInDash"/>
          <w:cols w:space="425" w:num="1"/>
          <w:rtlGutter w:val="0"/>
          <w:docGrid w:type="lines" w:linePitch="312" w:charSpace="0"/>
        </w:sectPr>
      </w:pPr>
    </w:p>
    <w:p w14:paraId="13752A5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0"/>
        <w:jc w:val="center"/>
        <w:textAlignment w:val="auto"/>
        <w:rPr>
          <w:rFonts w:hint="eastAsia" w:ascii="方正小标宋简体" w:hAnsi="方正小标宋简体" w:eastAsia="方正小标宋简体" w:cs="方正小标宋简体"/>
          <w:b w:val="0"/>
          <w:i w:val="0"/>
          <w:caps w:val="0"/>
          <w:color w:val="000000"/>
          <w:spacing w:val="0"/>
          <w:kern w:val="2"/>
          <w:sz w:val="32"/>
          <w:szCs w:val="32"/>
          <w:highlight w:val="none"/>
          <w:shd w:val="clear" w:color="auto" w:fill="FFFFFF"/>
          <w:lang w:val="en-US" w:eastAsia="zh-CN" w:bidi="ar-SA"/>
        </w:rPr>
      </w:pPr>
      <w:r>
        <w:rPr>
          <w:rFonts w:hint="eastAsia" w:ascii="方正小标宋简体" w:hAnsi="方正小标宋简体" w:eastAsia="方正小标宋简体" w:cs="方正小标宋简体"/>
          <w:b w:val="0"/>
          <w:i w:val="0"/>
          <w:caps w:val="0"/>
          <w:color w:val="000000"/>
          <w:spacing w:val="0"/>
          <w:kern w:val="2"/>
          <w:sz w:val="32"/>
          <w:szCs w:val="32"/>
          <w:highlight w:val="none"/>
          <w:shd w:val="clear" w:color="auto" w:fill="FFFFFF"/>
          <w:lang w:val="en-US" w:eastAsia="zh-CN" w:bidi="ar-SA"/>
        </w:rPr>
        <w:t>《关于加强知识产权纠纷仲裁工作的指导意见》的通知</w:t>
      </w:r>
    </w:p>
    <w:p w14:paraId="7004C44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0"/>
        <w:jc w:val="center"/>
        <w:textAlignment w:val="auto"/>
        <w:rPr>
          <w:rFonts w:hint="eastAsia" w:ascii="方正小标宋简体" w:hAnsi="方正小标宋简体" w:eastAsia="方正小标宋简体" w:cs="方正小标宋简体"/>
          <w:b w:val="0"/>
          <w:i w:val="0"/>
          <w:caps w:val="0"/>
          <w:color w:val="000000"/>
          <w:spacing w:val="0"/>
          <w:kern w:val="2"/>
          <w:sz w:val="36"/>
          <w:szCs w:val="36"/>
          <w:highlight w:val="none"/>
          <w:shd w:val="clear" w:color="auto" w:fill="FFFFFF"/>
          <w:lang w:val="en-US" w:eastAsia="zh-CN" w:bidi="ar-SA"/>
        </w:rPr>
        <w:sectPr>
          <w:headerReference r:id="rId69" w:type="default"/>
          <w:headerReference r:id="rId70" w:type="even"/>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space="720" w:num="1"/>
          <w:rtlGutter w:val="0"/>
          <w:docGrid w:type="lines" w:linePitch="312" w:charSpace="0"/>
        </w:sectPr>
      </w:pPr>
    </w:p>
    <w:p w14:paraId="071D617B">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Theme="minorEastAsia" w:hAnsiTheme="minorEastAsia" w:eastAsiaTheme="minorEastAsia" w:cstheme="minorEastAsia"/>
          <w:sz w:val="24"/>
          <w:szCs w:val="24"/>
          <w:lang w:val="en-US" w:eastAsia="zh-CN"/>
        </w:rPr>
        <w:sectPr>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equalWidth="0" w:num="2">
            <w:col w:w="4493" w:space="425"/>
            <w:col w:w="4493"/>
          </w:cols>
          <w:rtlGutter w:val="0"/>
          <w:docGrid w:type="lines" w:linePitch="312" w:charSpace="0"/>
        </w:sectPr>
      </w:pPr>
      <w:r>
        <w:rPr>
          <w:rFonts w:hint="eastAsia" w:ascii="宋体" w:hAnsi="宋体" w:eastAsia="宋体" w:cs="宋体"/>
          <w:i w:val="0"/>
          <w:iCs w:val="0"/>
          <w:caps w:val="0"/>
          <w:color w:val="333333"/>
          <w:spacing w:val="0"/>
          <w:sz w:val="24"/>
          <w:szCs w:val="24"/>
          <w:shd w:val="clear" w:fill="FFFFFF"/>
        </w:rPr>
        <w:t>为贯彻落实党中央、国务院关于强化知识产权保护的决策部署，加强知识产权纠纷仲裁工作，充分发挥仲裁在知识产权全链条保护中的重要作用，提出如下指导意见。。</w:t>
      </w:r>
      <w:r>
        <w:rPr>
          <w:rFonts w:hint="eastAsia" w:asciiTheme="minorEastAsia" w:hAnsiTheme="minorEastAsia" w:eastAsiaTheme="minorEastAsia" w:cstheme="minorEastAsia"/>
          <w:sz w:val="24"/>
          <w:szCs w:val="24"/>
          <w:lang w:val="en-US" w:eastAsia="zh-CN"/>
        </w:rPr>
        <w:t>详见原文：</w:t>
      </w:r>
    </w:p>
    <w:p w14:paraId="001BF7EC">
      <w:pPr>
        <w:pStyle w:val="31"/>
        <w:spacing w:line="240" w:lineRule="auto"/>
        <w:jc w:val="center"/>
        <w:rPr>
          <w:rFonts w:hint="eastAsia" w:asciiTheme="minorEastAsia" w:hAnsiTheme="minorEastAsia" w:eastAsiaTheme="minorEastAsia" w:cstheme="minorEastAsia"/>
          <w:sz w:val="24"/>
          <w:szCs w:val="24"/>
          <w:lang w:val="en-US" w:eastAsia="zh-CN"/>
        </w:rPr>
        <w:sectPr>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space="425" w:num="1"/>
          <w:rtlGutter w:val="0"/>
          <w:docGrid w:type="lines" w:linePitch="312" w:charSpace="0"/>
        </w:sectPr>
      </w:pPr>
      <w:r>
        <w:drawing>
          <wp:inline distT="0" distB="0" distL="114300" distR="114300">
            <wp:extent cx="1080135" cy="1073785"/>
            <wp:effectExtent l="0" t="0" r="5715" b="12065"/>
            <wp:docPr id="330" name="图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图片 203"/>
                    <pic:cNvPicPr>
                      <a:picLocks noChangeAspect="1"/>
                    </pic:cNvPicPr>
                  </pic:nvPicPr>
                  <pic:blipFill>
                    <a:blip r:embed="rId105"/>
                    <a:stretch>
                      <a:fillRect/>
                    </a:stretch>
                  </pic:blipFill>
                  <pic:spPr>
                    <a:xfrm>
                      <a:off x="0" y="0"/>
                      <a:ext cx="1080135" cy="1073785"/>
                    </a:xfrm>
                    <a:prstGeom prst="rect">
                      <a:avLst/>
                    </a:prstGeom>
                    <a:noFill/>
                    <a:ln>
                      <a:noFill/>
                    </a:ln>
                  </pic:spPr>
                </pic:pic>
              </a:graphicData>
            </a:graphic>
          </wp:inline>
        </w:drawing>
      </w:r>
    </w:p>
    <w:p w14:paraId="1C63B2B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0"/>
        <w:jc w:val="center"/>
        <w:textAlignment w:val="auto"/>
        <w:rPr>
          <w:rFonts w:hint="eastAsia" w:ascii="方正小标宋简体" w:hAnsi="方正小标宋简体" w:eastAsia="方正小标宋简体" w:cs="方正小标宋简体"/>
          <w:b w:val="0"/>
          <w:i w:val="0"/>
          <w:caps w:val="0"/>
          <w:color w:val="000000"/>
          <w:spacing w:val="0"/>
          <w:kern w:val="2"/>
          <w:sz w:val="32"/>
          <w:szCs w:val="32"/>
          <w:highlight w:val="none"/>
          <w:shd w:val="clear" w:color="auto" w:fill="FFFFFF"/>
          <w:lang w:val="en-US" w:eastAsia="zh-CN" w:bidi="ar-SA"/>
        </w:rPr>
      </w:pPr>
      <w:r>
        <w:rPr>
          <w:rFonts w:hint="eastAsia" w:ascii="方正小标宋简体" w:hAnsi="方正小标宋简体" w:eastAsia="方正小标宋简体" w:cs="方正小标宋简体"/>
          <w:b w:val="0"/>
          <w:i w:val="0"/>
          <w:caps w:val="0"/>
          <w:color w:val="000000"/>
          <w:spacing w:val="0"/>
          <w:kern w:val="2"/>
          <w:sz w:val="32"/>
          <w:szCs w:val="32"/>
          <w:highlight w:val="none"/>
          <w:shd w:val="clear" w:color="auto" w:fill="FFFFFF"/>
          <w:lang w:val="en-US" w:eastAsia="zh-CN" w:bidi="ar-SA"/>
        </w:rPr>
        <w:t>信用修复管理办法</w:t>
      </w:r>
    </w:p>
    <w:p w14:paraId="1D970DD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0"/>
        <w:jc w:val="center"/>
        <w:textAlignment w:val="auto"/>
        <w:rPr>
          <w:rFonts w:hint="eastAsia" w:ascii="方正小标宋简体" w:hAnsi="方正小标宋简体" w:eastAsia="方正小标宋简体" w:cs="方正小标宋简体"/>
          <w:b w:val="0"/>
          <w:i w:val="0"/>
          <w:caps w:val="0"/>
          <w:color w:val="000000"/>
          <w:spacing w:val="0"/>
          <w:kern w:val="2"/>
          <w:sz w:val="36"/>
          <w:szCs w:val="36"/>
          <w:highlight w:val="none"/>
          <w:shd w:val="clear" w:color="auto" w:fill="FFFFFF"/>
          <w:lang w:val="en-US" w:eastAsia="zh-CN" w:bidi="ar-SA"/>
        </w:rPr>
        <w:sectPr>
          <w:headerReference r:id="rId71" w:type="default"/>
          <w:headerReference r:id="rId72" w:type="even"/>
          <w:type w:val="continuous"/>
          <w:pgSz w:w="11906" w:h="16838"/>
          <w:pgMar w:top="1440" w:right="1247" w:bottom="794" w:left="1247" w:header="680" w:footer="624" w:gutter="0"/>
          <w:pgBorders>
            <w:top w:val="none" w:sz="0" w:space="0"/>
            <w:left w:val="none" w:sz="0" w:space="0"/>
            <w:bottom w:val="none" w:sz="0" w:space="0"/>
            <w:right w:val="none" w:sz="0" w:space="0"/>
          </w:pgBorders>
          <w:pgNumType w:fmt="numberInDash"/>
          <w:cols w:space="720" w:num="1"/>
          <w:rtlGutter w:val="0"/>
          <w:docGrid w:type="lines" w:linePitch="312" w:charSpace="0"/>
        </w:sectPr>
      </w:pPr>
    </w:p>
    <w:p w14:paraId="6B874998">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为建立健全统一规范、协同共享、科学高效的信用修复制度，切实保障信用主体合法权益，更好帮助信用主体高效便捷重塑信用，更好服务经济社会高质量发展，根据《中共中央办公厅、国务院办公厅关于健全社会信用体系的意见》、《国务院办公厅印发〈关于进一步完善信用修复制度的实施方案〉的通知》要求，制定本办法，自2026年4月1日起施行。详见原文：</w:t>
      </w:r>
    </w:p>
    <w:p w14:paraId="670730CF">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right="0"/>
        <w:jc w:val="center"/>
        <w:textAlignment w:val="auto"/>
        <w:sectPr>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equalWidth="0" w:num="2">
            <w:col w:w="4493" w:space="425"/>
            <w:col w:w="4493"/>
          </w:cols>
          <w:rtlGutter w:val="0"/>
          <w:docGrid w:type="lines" w:linePitch="312" w:charSpace="0"/>
        </w:sectPr>
      </w:pPr>
    </w:p>
    <w:p w14:paraId="4B1CAB2B">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sz w:val="24"/>
          <w:szCs w:val="24"/>
          <w:vertAlign w:val="baseline"/>
          <w:lang w:val="en-US" w:eastAsia="zh-CN"/>
        </w:rPr>
      </w:pPr>
      <w:r>
        <w:drawing>
          <wp:inline distT="0" distB="0" distL="114300" distR="114300">
            <wp:extent cx="1080135" cy="1100455"/>
            <wp:effectExtent l="0" t="0" r="5715" b="4445"/>
            <wp:docPr id="331" name="图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图片 204"/>
                    <pic:cNvPicPr>
                      <a:picLocks noChangeAspect="1"/>
                    </pic:cNvPicPr>
                  </pic:nvPicPr>
                  <pic:blipFill>
                    <a:blip r:embed="rId106"/>
                    <a:stretch>
                      <a:fillRect/>
                    </a:stretch>
                  </pic:blipFill>
                  <pic:spPr>
                    <a:xfrm>
                      <a:off x="0" y="0"/>
                      <a:ext cx="1080135" cy="1100455"/>
                    </a:xfrm>
                    <a:prstGeom prst="rect">
                      <a:avLst/>
                    </a:prstGeom>
                    <a:noFill/>
                    <a:ln>
                      <a:noFill/>
                    </a:ln>
                  </pic:spPr>
                </pic:pic>
              </a:graphicData>
            </a:graphic>
          </wp:inline>
        </w:drawing>
      </w:r>
    </w:p>
    <w:p w14:paraId="7242458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0"/>
        <w:jc w:val="center"/>
        <w:textAlignment w:val="auto"/>
        <w:rPr>
          <w:rFonts w:hint="eastAsia" w:ascii="方正小标宋简体" w:hAnsi="方正小标宋简体" w:eastAsia="方正小标宋简体" w:cs="方正小标宋简体"/>
          <w:b w:val="0"/>
          <w:i w:val="0"/>
          <w:caps w:val="0"/>
          <w:color w:val="000000"/>
          <w:spacing w:val="0"/>
          <w:kern w:val="2"/>
          <w:sz w:val="32"/>
          <w:szCs w:val="32"/>
          <w:highlight w:val="none"/>
          <w:shd w:val="clear" w:color="auto" w:fill="FFFFFF"/>
          <w:lang w:val="en-US" w:eastAsia="zh-CN" w:bidi="ar-SA"/>
        </w:rPr>
      </w:pPr>
      <w:r>
        <w:rPr>
          <w:rFonts w:hint="eastAsia" w:ascii="方正小标宋简体" w:hAnsi="方正小标宋简体" w:eastAsia="方正小标宋简体" w:cs="方正小标宋简体"/>
          <w:b w:val="0"/>
          <w:i w:val="0"/>
          <w:caps w:val="0"/>
          <w:color w:val="000000"/>
          <w:spacing w:val="0"/>
          <w:kern w:val="2"/>
          <w:sz w:val="32"/>
          <w:szCs w:val="32"/>
          <w:highlight w:val="none"/>
          <w:shd w:val="clear" w:color="auto" w:fill="FFFFFF"/>
          <w:lang w:val="en-US" w:eastAsia="zh-CN" w:bidi="ar-SA"/>
        </w:rPr>
        <w:t>关于组织申报镇海区2025年度第一批促进品牌标准战略和发明创造项目奖励资金的通知</w:t>
      </w:r>
    </w:p>
    <w:p w14:paraId="6ACD495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0"/>
        <w:jc w:val="center"/>
        <w:textAlignment w:val="auto"/>
        <w:rPr>
          <w:rFonts w:hint="eastAsia" w:ascii="方正小标宋简体" w:hAnsi="方正小标宋简体" w:eastAsia="方正小标宋简体" w:cs="方正小标宋简体"/>
          <w:b w:val="0"/>
          <w:i w:val="0"/>
          <w:caps w:val="0"/>
          <w:color w:val="000000"/>
          <w:spacing w:val="0"/>
          <w:kern w:val="2"/>
          <w:sz w:val="36"/>
          <w:szCs w:val="36"/>
          <w:highlight w:val="none"/>
          <w:shd w:val="clear" w:color="auto" w:fill="FFFFFF"/>
          <w:lang w:val="en-US" w:eastAsia="zh-CN" w:bidi="ar-SA"/>
        </w:rPr>
        <w:sectPr>
          <w:type w:val="continuous"/>
          <w:pgSz w:w="11906" w:h="16838"/>
          <w:pgMar w:top="1440" w:right="1247" w:bottom="794" w:left="1247" w:header="680" w:footer="624" w:gutter="0"/>
          <w:pgBorders>
            <w:top w:val="none" w:sz="0" w:space="0"/>
            <w:left w:val="none" w:sz="0" w:space="0"/>
            <w:bottom w:val="none" w:sz="0" w:space="0"/>
            <w:right w:val="none" w:sz="0" w:space="0"/>
          </w:pgBorders>
          <w:pgNumType w:fmt="numberInDash"/>
          <w:cols w:space="425" w:num="1"/>
          <w:rtlGutter w:val="0"/>
          <w:docGrid w:type="lines" w:linePitch="312" w:charSpace="0"/>
        </w:sectPr>
      </w:pPr>
    </w:p>
    <w:p w14:paraId="6B2761AC">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default" w:asciiTheme="minorEastAsia" w:hAnsiTheme="minorEastAsia" w:eastAsiaTheme="minorEastAsia" w:cstheme="minorEastAsia"/>
          <w:sz w:val="24"/>
          <w:szCs w:val="24"/>
          <w:lang w:val="en-US" w:eastAsia="zh-CN"/>
        </w:rPr>
        <w:sectPr>
          <w:type w:val="continuous"/>
          <w:pgSz w:w="11906" w:h="16838"/>
          <w:pgMar w:top="1440" w:right="1247" w:bottom="794" w:left="1247" w:header="680" w:footer="624" w:gutter="0"/>
          <w:pgBorders>
            <w:top w:val="none" w:sz="0" w:space="0"/>
            <w:left w:val="none" w:sz="0" w:space="0"/>
            <w:bottom w:val="none" w:sz="0" w:space="0"/>
            <w:right w:val="none" w:sz="0" w:space="0"/>
          </w:pgBorders>
          <w:pgNumType w:fmt="numberInDash"/>
          <w:cols w:equalWidth="0" w:num="2">
            <w:col w:w="4493" w:space="425"/>
            <w:col w:w="4493"/>
          </w:cols>
          <w:rtlGutter w:val="0"/>
          <w:docGrid w:type="lines" w:linePitch="312" w:charSpace="0"/>
        </w:sectPr>
      </w:pPr>
      <w:r>
        <w:rPr>
          <w:rFonts w:hint="eastAsia" w:asciiTheme="minorEastAsia" w:hAnsiTheme="minorEastAsia" w:eastAsiaTheme="minorEastAsia" w:cstheme="minorEastAsia"/>
          <w:sz w:val="24"/>
          <w:szCs w:val="24"/>
          <w:lang w:val="en-US" w:eastAsia="zh-CN"/>
        </w:rPr>
        <w:t>根据《宁波市镇海区人民政府办公室关于印发镇海区支持制造业领域高质量发展政策的通知》（镇政办发〔2024〕38号）《镇海区促进品牌标准战略和发明创造专项资金管理办法》（镇市监〔2025〕5号）文件精神，决定组织开展镇海区2025年度第一批促进品牌标准战略和发明创造项目奖励资金的申报工作。申报材料请于2025年2月28日前报送区市场监管局。详见原文：</w:t>
      </w:r>
    </w:p>
    <w:p w14:paraId="7BD7E82D">
      <w:pPr>
        <w:jc w:val="center"/>
        <w:rPr>
          <w:rFonts w:hint="eastAsia"/>
          <w:lang w:val="en-US" w:eastAsia="zh-CN"/>
        </w:rPr>
      </w:pPr>
      <w:r>
        <w:drawing>
          <wp:inline distT="0" distB="0" distL="114300" distR="114300">
            <wp:extent cx="1080135" cy="1080135"/>
            <wp:effectExtent l="0" t="0" r="5715" b="5715"/>
            <wp:docPr id="332" name="图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图片 205"/>
                    <pic:cNvPicPr>
                      <a:picLocks noChangeAspect="1"/>
                    </pic:cNvPicPr>
                  </pic:nvPicPr>
                  <pic:blipFill>
                    <a:blip r:embed="rId107"/>
                    <a:stretch>
                      <a:fillRect/>
                    </a:stretch>
                  </pic:blipFill>
                  <pic:spPr>
                    <a:xfrm>
                      <a:off x="0" y="0"/>
                      <a:ext cx="1080135" cy="1080135"/>
                    </a:xfrm>
                    <a:prstGeom prst="rect">
                      <a:avLst/>
                    </a:prstGeom>
                    <a:noFill/>
                    <a:ln>
                      <a:noFill/>
                    </a:ln>
                  </pic:spPr>
                </pic:pic>
              </a:graphicData>
            </a:graphic>
          </wp:inline>
        </w:drawing>
      </w:r>
    </w:p>
    <w:p w14:paraId="7A1FE41B">
      <w:pPr>
        <w:rPr>
          <w:rFonts w:hint="eastAsia" w:ascii="宋体" w:hAnsi="宋体" w:eastAsia="宋体" w:cs="宋体"/>
          <w:color w:val="000000"/>
          <w:kern w:val="0"/>
          <w:sz w:val="24"/>
          <w:szCs w:val="24"/>
          <w:highlight w:val="none"/>
          <w:shd w:val="clear" w:color="auto" w:fill="FFFFFF"/>
          <w:lang w:val="en-US" w:eastAsia="zh-CN" w:bidi="ar"/>
        </w:rPr>
      </w:pPr>
      <w:r>
        <w:rPr>
          <w:rFonts w:hint="eastAsia" w:ascii="宋体" w:hAnsi="宋体" w:eastAsia="宋体" w:cs="宋体"/>
          <w:color w:val="000000"/>
          <w:kern w:val="0"/>
          <w:sz w:val="24"/>
          <w:szCs w:val="24"/>
          <w:highlight w:val="none"/>
          <w:shd w:val="clear" w:color="auto" w:fill="FFFFFF"/>
          <w:lang w:val="en-US" w:eastAsia="zh-CN" w:bidi="ar"/>
        </w:rPr>
        <w:br w:type="page"/>
      </w:r>
    </w:p>
    <w:p w14:paraId="71953CD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after="157" w:afterLines="50" w:line="400" w:lineRule="exact"/>
        <w:jc w:val="center"/>
        <w:textAlignment w:val="auto"/>
        <w:rPr>
          <w:rFonts w:hint="eastAsia" w:ascii="方正小标宋简体" w:hAnsi="方正小标宋简体" w:eastAsia="方正小标宋简体" w:cs="方正小标宋简体"/>
          <w:b w:val="0"/>
          <w:bCs w:val="0"/>
          <w:color w:val="000000"/>
          <w:kern w:val="2"/>
          <w:sz w:val="36"/>
          <w:szCs w:val="36"/>
          <w:highlight w:val="none"/>
          <w:lang w:val="en-US" w:eastAsia="zh-CN" w:bidi="ar-SA"/>
        </w:rPr>
      </w:pPr>
      <w:r>
        <w:rPr>
          <w:color w:val="000000"/>
          <w:sz w:val="21"/>
          <w:highlight w:val="none"/>
        </w:rPr>
        <mc:AlternateContent>
          <mc:Choice Requires="wps">
            <w:drawing>
              <wp:anchor distT="0" distB="0" distL="114300" distR="114300" simplePos="0" relativeHeight="251664384" behindDoc="0" locked="0" layoutInCell="1" allowOverlap="1">
                <wp:simplePos x="0" y="0"/>
                <wp:positionH relativeFrom="column">
                  <wp:posOffset>118745</wp:posOffset>
                </wp:positionH>
                <wp:positionV relativeFrom="paragraph">
                  <wp:posOffset>-152400</wp:posOffset>
                </wp:positionV>
                <wp:extent cx="1402080" cy="579755"/>
                <wp:effectExtent l="5715" t="3175" r="20955" b="140970"/>
                <wp:wrapNone/>
                <wp:docPr id="6" name="AutoShape 2"/>
                <wp:cNvGraphicFramePr/>
                <a:graphic xmlns:a="http://schemas.openxmlformats.org/drawingml/2006/main">
                  <a:graphicData uri="http://schemas.microsoft.com/office/word/2010/wordprocessingShape">
                    <wps:wsp>
                      <wps:cNvSpPr/>
                      <wps:spPr>
                        <a:xfrm>
                          <a:off x="0" y="0"/>
                          <a:ext cx="1402080" cy="579755"/>
                        </a:xfrm>
                        <a:prstGeom prst="cloudCallout">
                          <a:avLst>
                            <a:gd name="adj1" fmla="val -43750"/>
                            <a:gd name="adj2" fmla="val 70000"/>
                          </a:avLst>
                        </a:prstGeom>
                        <a:noFill/>
                        <a:ln w="9525" cap="flat" cmpd="sng">
                          <a:solidFill>
                            <a:srgbClr val="000000"/>
                          </a:solidFill>
                          <a:prstDash val="solid"/>
                          <a:headEnd type="none" w="med" len="med"/>
                          <a:tailEnd type="none" w="med" len="med"/>
                        </a:ln>
                      </wps:spPr>
                      <wps:txbx>
                        <w:txbxContent>
                          <w:p w14:paraId="6BDA4F45">
                            <w:pPr>
                              <w:keepNext w:val="0"/>
                              <w:keepLines w:val="0"/>
                              <w:pageBreakBefore w:val="0"/>
                              <w:widowControl w:val="0"/>
                              <w:kinsoku/>
                              <w:wordWrap/>
                              <w:overflowPunct/>
                              <w:topLinePunct w:val="0"/>
                              <w:autoSpaceDE/>
                              <w:autoSpaceDN/>
                              <w:bidi w:val="0"/>
                              <w:adjustRightInd/>
                              <w:snapToGrid/>
                              <w:spacing w:before="93" w:beforeLines="30" w:after="0" w:afterLines="0" w:line="320" w:lineRule="exact"/>
                              <w:ind w:left="0" w:leftChars="0" w:right="0" w:rightChars="0" w:firstLine="0" w:firstLineChars="0"/>
                              <w:jc w:val="center"/>
                              <w:textAlignment w:val="auto"/>
                              <w:outlineLvl w:val="9"/>
                              <w:rPr>
                                <w:rFonts w:hint="eastAsia" w:ascii="华文仿宋" w:hAnsi="华文仿宋" w:eastAsia="华文仿宋" w:cs="华文仿宋"/>
                                <w:b/>
                                <w:bCs/>
                                <w:sz w:val="28"/>
                                <w:szCs w:val="28"/>
                                <w:lang w:eastAsia="zh-CN"/>
                              </w:rPr>
                            </w:pPr>
                            <w:r>
                              <w:rPr>
                                <w:rFonts w:hint="eastAsia" w:ascii="华文仿宋" w:hAnsi="华文仿宋" w:eastAsia="华文仿宋" w:cs="华文仿宋"/>
                                <w:b/>
                                <w:bCs/>
                                <w:sz w:val="28"/>
                                <w:szCs w:val="28"/>
                                <w:lang w:eastAsia="zh-CN"/>
                              </w:rPr>
                              <w:t>八面来风</w:t>
                            </w:r>
                          </w:p>
                        </w:txbxContent>
                      </wps:txbx>
                      <wps:bodyPr vert="horz" wrap="square" lIns="91439" tIns="45719" rIns="91439" bIns="45719" anchor="t" anchorCtr="0" upright="1"/>
                    </wps:wsp>
                  </a:graphicData>
                </a:graphic>
              </wp:anchor>
            </w:drawing>
          </mc:Choice>
          <mc:Fallback>
            <w:pict>
              <v:shape id="AutoShape 2" o:spid="_x0000_s1026" o:spt="106" type="#_x0000_t106" style="position:absolute;left:0pt;margin-left:9.35pt;margin-top:-12pt;height:45.65pt;width:110.4pt;z-index:251664384;mso-width-relative:page;mso-height-relative:page;" filled="f" stroked="t" coordsize="21600,21600" o:gfxdata="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6v8dsdkAAAAJAQAADwAAAAAA&#10;AAABACAAAAAiAAAAZHJzL2Rvd25yZXYueG1sUEsBAhQAFAAAAAgAh07iQJRjH3NLAgAAugQAAA4A&#10;AAAAAAAAAQAgAAAAKAEAAGRycy9lMm9Eb2MueG1sUEsFBgAAAAAGAAYAWQEAAOUFAAAAAA==&#10;" adj="1350,25920">
                <v:fill on="f" focussize="0,0"/>
                <v:stroke color="#000000" joinstyle="round"/>
                <v:imagedata o:title=""/>
                <o:lock v:ext="edit" aspectratio="f"/>
                <v:textbox inset="7.19992125984252pt,3.59992125984252pt,7.19992125984252pt,3.59992125984252pt">
                  <w:txbxContent>
                    <w:p w14:paraId="6BDA4F45">
                      <w:pPr>
                        <w:keepNext w:val="0"/>
                        <w:keepLines w:val="0"/>
                        <w:pageBreakBefore w:val="0"/>
                        <w:widowControl w:val="0"/>
                        <w:kinsoku/>
                        <w:wordWrap/>
                        <w:overflowPunct/>
                        <w:topLinePunct w:val="0"/>
                        <w:autoSpaceDE/>
                        <w:autoSpaceDN/>
                        <w:bidi w:val="0"/>
                        <w:adjustRightInd/>
                        <w:snapToGrid/>
                        <w:spacing w:before="93" w:beforeLines="30" w:after="0" w:afterLines="0" w:line="320" w:lineRule="exact"/>
                        <w:ind w:left="0" w:leftChars="0" w:right="0" w:rightChars="0" w:firstLine="0" w:firstLineChars="0"/>
                        <w:jc w:val="center"/>
                        <w:textAlignment w:val="auto"/>
                        <w:outlineLvl w:val="9"/>
                        <w:rPr>
                          <w:rFonts w:hint="eastAsia" w:ascii="华文仿宋" w:hAnsi="华文仿宋" w:eastAsia="华文仿宋" w:cs="华文仿宋"/>
                          <w:b/>
                          <w:bCs/>
                          <w:sz w:val="28"/>
                          <w:szCs w:val="28"/>
                          <w:lang w:eastAsia="zh-CN"/>
                        </w:rPr>
                      </w:pPr>
                      <w:r>
                        <w:rPr>
                          <w:rFonts w:hint="eastAsia" w:ascii="华文仿宋" w:hAnsi="华文仿宋" w:eastAsia="华文仿宋" w:cs="华文仿宋"/>
                          <w:b/>
                          <w:bCs/>
                          <w:sz w:val="28"/>
                          <w:szCs w:val="28"/>
                          <w:lang w:eastAsia="zh-CN"/>
                        </w:rPr>
                        <w:t>八面来风</w:t>
                      </w:r>
                    </w:p>
                  </w:txbxContent>
                </v:textbox>
              </v:shape>
            </w:pict>
          </mc:Fallback>
        </mc:AlternateContent>
      </w:r>
    </w:p>
    <w:p w14:paraId="598356D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313" w:beforeLines="100" w:after="157" w:afterLines="50" w:line="480" w:lineRule="exact"/>
        <w:jc w:val="center"/>
        <w:textAlignment w:val="auto"/>
        <w:rPr>
          <w:rFonts w:hint="eastAsia" w:ascii="方正小标宋简体" w:hAnsi="方正小标宋简体" w:eastAsia="方正小标宋简体" w:cs="方正小标宋简体"/>
          <w:b w:val="0"/>
          <w:bCs w:val="0"/>
          <w:color w:val="000000"/>
          <w:kern w:val="2"/>
          <w:sz w:val="36"/>
          <w:szCs w:val="36"/>
          <w:highlight w:val="none"/>
          <w:lang w:val="en-US" w:eastAsia="zh-CN" w:bidi="ar-SA"/>
        </w:rPr>
      </w:pPr>
      <w:r>
        <w:rPr>
          <w:rFonts w:hint="eastAsia" w:ascii="方正小标宋简体" w:hAnsi="方正小标宋简体" w:eastAsia="方正小标宋简体" w:cs="方正小标宋简体"/>
          <w:b w:val="0"/>
          <w:bCs w:val="0"/>
          <w:color w:val="000000"/>
          <w:kern w:val="2"/>
          <w:sz w:val="36"/>
          <w:szCs w:val="36"/>
          <w:highlight w:val="none"/>
          <w:lang w:val="en-US" w:eastAsia="zh-CN" w:bidi="ar-SA"/>
        </w:rPr>
        <w:t>中美贸易战与关税战：2025年最新局势与深度分析</w:t>
      </w:r>
    </w:p>
    <w:p w14:paraId="22CFC8E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313" w:beforeLines="100" w:after="157" w:afterLines="50" w:line="480" w:lineRule="exact"/>
        <w:jc w:val="center"/>
        <w:textAlignment w:val="auto"/>
        <w:rPr>
          <w:rFonts w:hint="eastAsia" w:ascii="方正小标宋简体" w:hAnsi="方正小标宋简体" w:eastAsia="方正小标宋简体" w:cs="方正小标宋简体"/>
          <w:b w:val="0"/>
          <w:bCs w:val="0"/>
          <w:color w:val="000000"/>
          <w:kern w:val="2"/>
          <w:sz w:val="36"/>
          <w:szCs w:val="36"/>
          <w:highlight w:val="none"/>
          <w:lang w:val="en-US" w:eastAsia="zh-CN" w:bidi="ar-SA"/>
        </w:rPr>
        <w:sectPr>
          <w:headerReference r:id="rId73" w:type="default"/>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space="720" w:num="1"/>
          <w:rtlGutter w:val="0"/>
          <w:docGrid w:type="lines" w:linePitch="312" w:charSpace="0"/>
        </w:sectPr>
      </w:pPr>
    </w:p>
    <w:p w14:paraId="4CBC2771">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中美贸易战分析：中美贸易战与关税战再度成为全球焦点。从特朗普政府加码关税到中国针对性反制，从能源领域博弈到科技产业链争夺，这场没有硝烟的战争正以更复杂的形态重塑全球经济格局。</w:t>
      </w:r>
    </w:p>
    <w:p w14:paraId="09EF3F4A">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2" w:firstLineChars="200"/>
        <w:jc w:val="both"/>
        <w:textAlignment w:val="auto"/>
        <w:rPr>
          <w:rFonts w:hint="eastAsia" w:ascii="宋体" w:hAnsi="宋体" w:cs="宋体"/>
          <w:b/>
          <w:bCs/>
          <w:i w:val="0"/>
          <w:iCs w:val="0"/>
          <w:caps w:val="0"/>
          <w:color w:val="auto"/>
          <w:spacing w:val="0"/>
          <w:sz w:val="24"/>
          <w:szCs w:val="24"/>
          <w:shd w:val="clear" w:color="auto" w:fill="FFFFFF"/>
          <w:lang w:eastAsia="zh-CN"/>
        </w:rPr>
      </w:pPr>
      <w:r>
        <w:rPr>
          <w:rFonts w:hint="eastAsia" w:ascii="宋体" w:hAnsi="宋体" w:cs="宋体"/>
          <w:b/>
          <w:bCs/>
          <w:i w:val="0"/>
          <w:iCs w:val="0"/>
          <w:caps w:val="0"/>
          <w:color w:val="auto"/>
          <w:spacing w:val="0"/>
          <w:sz w:val="24"/>
          <w:szCs w:val="24"/>
          <w:shd w:val="clear" w:color="auto" w:fill="FFFFFF"/>
          <w:lang w:eastAsia="zh-CN"/>
        </w:rPr>
        <w:t>关税战升级</w:t>
      </w:r>
    </w:p>
    <w:p w14:paraId="7D08A7A7">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一、关税战升级：从“对等”到“极限施压”</w:t>
      </w:r>
    </w:p>
    <w:p w14:paraId="61708063">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1. 美方单边加码：税率飙升至125%</w:t>
      </w:r>
    </w:p>
    <w:p w14:paraId="6CBEA719">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2025年4月，美国以“芬太尼问题”为由，对中国商品实施“对等关税”，累计税率达44%。随后，美方在三个月内连续四次提高关税：</w:t>
      </w:r>
    </w:p>
    <w:p w14:paraId="12768604">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4月9日：对华关税从34%提升至84%，叠加10%基础税率后达94%；</w:t>
      </w:r>
    </w:p>
    <w:p w14:paraId="5D3CECB2">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4月12日：进一步加征至125%，累计税率135%；</w:t>
      </w:r>
    </w:p>
    <w:p w14:paraId="42095AE0">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10月10日：美国贸易代表办公室宣布对岸边起重机、货物装卸设备征收100%关税，部分组件额外加征150%。</w:t>
      </w:r>
    </w:p>
    <w:p w14:paraId="2002C674">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美方策略呈现“高频次、高幅度”特征，试图通过极限施压迫使中国让步。但数据显示，2025年三季度中美双边贸易额同比下滑12.8%，美国对华进口依赖度仍高达18.7%，关税成本最终转嫁至美国消费者和企业。</w:t>
      </w:r>
    </w:p>
    <w:p w14:paraId="15302876">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2. 中方对等反制：精准打击美国软肋</w:t>
      </w:r>
    </w:p>
    <w:p w14:paraId="4F952F27">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中国采取“同步加征+定向反制”策略：</w:t>
      </w:r>
    </w:p>
    <w:p w14:paraId="00D56667">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关税对等：同步将美商品关税提升至84%、125%，覆盖农产品、能源、高端设备等领域；</w:t>
      </w:r>
    </w:p>
    <w:p w14:paraId="2F318D4A">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出口管制：对中重稀土、镓锗等战略物资实施出口许可管理，直接影响美国军工和半导体产业；</w:t>
      </w:r>
    </w:p>
    <w:p w14:paraId="5C0ABEC7">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船舶港务费：自10月14日起，对美籍船舶按航次征收特别港务费，首年每净吨400元，2028年增至1120元。一艘载箱量1万TEU的船舶单次费用或达100万美元。</w:t>
      </w:r>
    </w:p>
    <w:p w14:paraId="118021ED">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商务部明确表示，反制措施“师出有名”，旨在维护多边贸易体制和产业链安全。</w:t>
      </w:r>
    </w:p>
    <w:p w14:paraId="73301D7C">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2" w:firstLineChars="200"/>
        <w:jc w:val="both"/>
        <w:textAlignment w:val="auto"/>
        <w:rPr>
          <w:rFonts w:hint="eastAsia" w:ascii="宋体" w:hAnsi="宋体" w:cs="宋体"/>
          <w:b/>
          <w:bCs/>
          <w:i w:val="0"/>
          <w:iCs w:val="0"/>
          <w:caps w:val="0"/>
          <w:color w:val="auto"/>
          <w:spacing w:val="0"/>
          <w:sz w:val="24"/>
          <w:szCs w:val="24"/>
          <w:shd w:val="clear" w:color="auto" w:fill="FFFFFF"/>
          <w:lang w:eastAsia="zh-CN"/>
        </w:rPr>
      </w:pPr>
      <w:r>
        <w:rPr>
          <w:rFonts w:hint="eastAsia" w:ascii="宋体" w:hAnsi="宋体" w:cs="宋体"/>
          <w:b/>
          <w:bCs/>
          <w:i w:val="0"/>
          <w:iCs w:val="0"/>
          <w:caps w:val="0"/>
          <w:color w:val="auto"/>
          <w:spacing w:val="0"/>
          <w:sz w:val="24"/>
          <w:szCs w:val="24"/>
          <w:shd w:val="clear" w:color="auto" w:fill="FFFFFF"/>
          <w:lang w:eastAsia="zh-CN"/>
        </w:rPr>
        <w:t>科技战深化：芯片与AI成博弈核心</w:t>
      </w:r>
    </w:p>
    <w:p w14:paraId="44A07A45">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1. 美国构建“技术铁幕”</w:t>
      </w:r>
    </w:p>
    <w:p w14:paraId="4FCBA0A7">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出口管制：联合日、荷、韩限制高端光刻机、EDA软件对华出口，将1200家中国实体列入“实体清单”；</w:t>
      </w:r>
    </w:p>
    <w:p w14:paraId="2537A097">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融资封锁：禁止美资机构投资中国半导体、量子计算、AI领域，试图切断技术迭代资金链；</w:t>
      </w:r>
    </w:p>
    <w:p w14:paraId="39EF89AB">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人才限制：收紧STEM专业留学生签证，限制中国籍科研人员参与美方项目。</w:t>
      </w:r>
    </w:p>
    <w:p w14:paraId="238D4AE0">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2. 中国突破“卡脖子”技术</w:t>
      </w:r>
    </w:p>
    <w:p w14:paraId="3DF4AF41">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芯片国产化：2025年前三季度，中国半导体设备国产化率提升至38.7%，中芯国际28nm光刻机量产，华为昇腾AI芯片性能达国际主流水平；</w:t>
      </w:r>
    </w:p>
    <w:p w14:paraId="6CA288AF">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算力基建：全国一体化算力网覆盖30个城市，“东数西算”工程使西部数据中心PUE值降至1.1以下；</w:t>
      </w:r>
    </w:p>
    <w:p w14:paraId="5713D1D2">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开源生态：深度操作系统装机量突破2亿台，RISC-V架构芯片出货量占全球40%。</w:t>
      </w:r>
    </w:p>
    <w:p w14:paraId="1E367FB7">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科技部数据显示，中国在6G、量子通信、生成式AI等前沿领域专利申请量全球第一，技术自主性显著增强。</w:t>
      </w:r>
    </w:p>
    <w:p w14:paraId="4ED56DF7">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2" w:firstLineChars="200"/>
        <w:jc w:val="both"/>
        <w:textAlignment w:val="auto"/>
        <w:rPr>
          <w:rFonts w:hint="eastAsia" w:ascii="宋体" w:hAnsi="宋体" w:cs="宋体"/>
          <w:b/>
          <w:bCs/>
          <w:i w:val="0"/>
          <w:iCs w:val="0"/>
          <w:caps w:val="0"/>
          <w:color w:val="auto"/>
          <w:spacing w:val="0"/>
          <w:sz w:val="24"/>
          <w:szCs w:val="24"/>
          <w:shd w:val="clear" w:color="auto" w:fill="FFFFFF"/>
          <w:lang w:eastAsia="zh-CN"/>
        </w:rPr>
      </w:pPr>
      <w:r>
        <w:rPr>
          <w:rFonts w:hint="eastAsia" w:ascii="宋体" w:hAnsi="宋体" w:cs="宋体"/>
          <w:b/>
          <w:bCs/>
          <w:i w:val="0"/>
          <w:iCs w:val="0"/>
          <w:caps w:val="0"/>
          <w:color w:val="auto"/>
          <w:spacing w:val="0"/>
          <w:sz w:val="24"/>
          <w:szCs w:val="24"/>
          <w:shd w:val="clear" w:color="auto" w:fill="FFFFFF"/>
          <w:lang w:eastAsia="zh-CN"/>
        </w:rPr>
        <w:t>能源博弈</w:t>
      </w:r>
    </w:p>
    <w:p w14:paraId="5DFB5BDB">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1. 美国试图重构能源秩序</w:t>
      </w:r>
    </w:p>
    <w:p w14:paraId="3FA4107F">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制裁俄罗斯：要求中国停止进口俄能源，否则威胁二次制裁；</w:t>
      </w:r>
    </w:p>
    <w:p w14:paraId="2AA82A3A">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拉拢海湾国家：推动沙特、阿联酋减少对华原油供应，转而投资美国液化天然气（LNG）项目；</w:t>
      </w:r>
    </w:p>
    <w:p w14:paraId="61A15F62">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造船业打压：以“国家安全”为由，对中资船厂参与的LNG运输船项目征收200%关税。</w:t>
      </w:r>
    </w:p>
    <w:p w14:paraId="37157A10">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2. 中国构建“能源安全网”</w:t>
      </w:r>
    </w:p>
    <w:p w14:paraId="3F1903E9">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供应链多元化：2025年前三季度，中国自中东、非洲、拉美进口原油占比提升至62%，与安哥拉签署30年长期供应协议；</w:t>
      </w:r>
    </w:p>
    <w:p w14:paraId="70D5D7AD">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新能源替代：风电、光伏发电量同比增长12.5%，储能装机容量突破200GW；</w:t>
      </w:r>
    </w:p>
    <w:p w14:paraId="2CD2D51C">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人民币结算：与沙特、巴西达成原油人民币计价协议，上海原油期货日成交量超迪拜商品交易所。</w:t>
      </w:r>
    </w:p>
    <w:p w14:paraId="0DAA8235">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国家能源局指出，中国能源对外依存度已从2018年的72%降至2025年的58%，战略储备能力达90天净进口量。</w:t>
      </w:r>
    </w:p>
    <w:p w14:paraId="4D6559B3">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2" w:firstLineChars="200"/>
        <w:jc w:val="both"/>
        <w:textAlignment w:val="auto"/>
        <w:rPr>
          <w:rFonts w:hint="eastAsia" w:ascii="宋体" w:hAnsi="宋体" w:cs="宋体"/>
          <w:b/>
          <w:bCs/>
          <w:i w:val="0"/>
          <w:iCs w:val="0"/>
          <w:caps w:val="0"/>
          <w:color w:val="auto"/>
          <w:spacing w:val="0"/>
          <w:sz w:val="24"/>
          <w:szCs w:val="24"/>
          <w:shd w:val="clear" w:color="auto" w:fill="FFFFFF"/>
          <w:lang w:eastAsia="zh-CN"/>
        </w:rPr>
      </w:pPr>
      <w:r>
        <w:rPr>
          <w:rFonts w:hint="eastAsia" w:ascii="宋体" w:hAnsi="宋体" w:cs="宋体"/>
          <w:b/>
          <w:bCs/>
          <w:i w:val="0"/>
          <w:iCs w:val="0"/>
          <w:caps w:val="0"/>
          <w:color w:val="auto"/>
          <w:spacing w:val="0"/>
          <w:sz w:val="24"/>
          <w:szCs w:val="24"/>
          <w:shd w:val="clear" w:color="auto" w:fill="FFFFFF"/>
          <w:lang w:eastAsia="zh-CN"/>
        </w:rPr>
        <w:t>全球产业链</w:t>
      </w:r>
    </w:p>
    <w:p w14:paraId="56654F16">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1. 美方“小院高墙”战略受挫</w:t>
      </w:r>
    </w:p>
    <w:p w14:paraId="24726192">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成本困境：苹果将部分产能转移至印度后，良品率下降30%，综合成本增加22%；</w:t>
      </w:r>
    </w:p>
    <w:p w14:paraId="35632495">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技术断层：特斯拉德国工厂因缺乏中国供应链支持，Model Y交付周期延长至6个月；</w:t>
      </w:r>
    </w:p>
    <w:p w14:paraId="3E98B218">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市场反噬：美国对华光伏产品加征关税后，本土安装成本上涨40%，导致新增装机量同比下降18%。</w:t>
      </w:r>
    </w:p>
    <w:p w14:paraId="5A4E18A4">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2. 中国“链主”地位巩固</w:t>
      </w:r>
    </w:p>
    <w:p w14:paraId="73BA660E">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高端制造崛起：新能源汽车对美出口量同比增长20%，宁德时代电池全球市占率达45%；</w:t>
      </w:r>
    </w:p>
    <w:p w14:paraId="0009B864">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海外布局深化：2025年中国企业海外直接投资同比增长18%，在东南亚、墨西哥设立的“卫星工厂”使关税成本降低12%-15%；</w:t>
      </w:r>
    </w:p>
    <w:p w14:paraId="3A7F0604">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数字服务输出：跨境电商平台Temu、Shein覆盖全球200个国家，中国物流企业海外仓数量突破800个。</w:t>
      </w:r>
    </w:p>
    <w:p w14:paraId="29B5B99F">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eastAsia="zh-CN"/>
        </w:rPr>
      </w:pPr>
      <w:r>
        <w:rPr>
          <w:rFonts w:hint="eastAsia" w:ascii="宋体" w:hAnsi="宋体" w:cs="宋体"/>
          <w:b w:val="0"/>
          <w:bCs w:val="0"/>
          <w:i w:val="0"/>
          <w:iCs w:val="0"/>
          <w:caps w:val="0"/>
          <w:color w:val="auto"/>
          <w:spacing w:val="0"/>
          <w:sz w:val="24"/>
          <w:szCs w:val="24"/>
          <w:shd w:val="clear" w:color="auto" w:fill="FFFFFF"/>
          <w:lang w:eastAsia="zh-CN"/>
        </w:rPr>
        <w:t>IMF报告称，全球供应链“去中国化”尝试使跨国企业运营成本平均增加17%，而中国在全球价值链中的黏度反而提升。（</w:t>
      </w:r>
      <w:r>
        <w:rPr>
          <w:rFonts w:hint="eastAsia" w:ascii="宋体" w:hAnsi="宋体" w:cs="宋体"/>
          <w:b w:val="0"/>
          <w:bCs w:val="0"/>
          <w:i w:val="0"/>
          <w:iCs w:val="0"/>
          <w:caps w:val="0"/>
          <w:color w:val="auto"/>
          <w:spacing w:val="0"/>
          <w:sz w:val="24"/>
          <w:szCs w:val="24"/>
          <w:shd w:val="clear" w:color="auto" w:fill="FFFFFF"/>
          <w:lang w:val="en-US" w:eastAsia="zh-CN"/>
        </w:rPr>
        <w:t>来自公众号：国际物流视界</w:t>
      </w:r>
      <w:r>
        <w:rPr>
          <w:rFonts w:hint="eastAsia" w:ascii="宋体" w:hAnsi="宋体" w:cs="宋体"/>
          <w:b w:val="0"/>
          <w:bCs w:val="0"/>
          <w:i w:val="0"/>
          <w:iCs w:val="0"/>
          <w:caps w:val="0"/>
          <w:color w:val="auto"/>
          <w:spacing w:val="0"/>
          <w:sz w:val="24"/>
          <w:szCs w:val="24"/>
          <w:shd w:val="clear" w:color="auto" w:fill="FFFFFF"/>
          <w:lang w:eastAsia="zh-CN"/>
        </w:rPr>
        <w:t>）</w:t>
      </w:r>
    </w:p>
    <w:p w14:paraId="057BB639">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cs="宋体"/>
          <w:b w:val="0"/>
          <w:bCs w:val="0"/>
          <w:i w:val="0"/>
          <w:iCs w:val="0"/>
          <w:caps w:val="0"/>
          <w:color w:val="auto"/>
          <w:spacing w:val="12"/>
          <w:sz w:val="24"/>
          <w:szCs w:val="24"/>
          <w:shd w:val="clear" w:color="auto" w:fill="FFFFFF"/>
          <w:lang w:val="en-US" w:eastAsia="zh-CN"/>
        </w:rPr>
        <w:sectPr>
          <w:headerReference r:id="rId74" w:type="default"/>
          <w:footerReference r:id="rId76" w:type="default"/>
          <w:headerReference r:id="rId75" w:type="even"/>
          <w:footerReference r:id="rId77" w:type="even"/>
          <w:type w:val="continuous"/>
          <w:pgSz w:w="11906" w:h="16838"/>
          <w:pgMar w:top="1440" w:right="1247" w:bottom="794" w:left="1247" w:header="680" w:footer="850" w:gutter="0"/>
          <w:pgBorders>
            <w:top w:val="none" w:sz="0" w:space="0"/>
            <w:left w:val="none" w:sz="0" w:space="0"/>
            <w:bottom w:val="none" w:sz="0" w:space="0"/>
            <w:right w:val="none" w:sz="0" w:space="0"/>
          </w:pgBorders>
          <w:pgNumType w:fmt="numberInDash"/>
          <w:cols w:equalWidth="0" w:num="2">
            <w:col w:w="4493" w:space="425"/>
            <w:col w:w="4493"/>
          </w:cols>
          <w:rtlGutter w:val="0"/>
          <w:docGrid w:type="lines" w:linePitch="312" w:charSpace="0"/>
        </w:sectPr>
      </w:pPr>
    </w:p>
    <w:p w14:paraId="1534C3E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7" w:beforeLines="50" w:after="157" w:afterLines="50" w:line="480" w:lineRule="exact"/>
        <w:jc w:val="center"/>
        <w:textAlignment w:val="auto"/>
        <w:rPr>
          <w:rFonts w:hint="eastAsia" w:ascii="方正小标宋简体" w:hAnsi="方正小标宋简体" w:eastAsia="方正小标宋简体" w:cs="方正小标宋简体"/>
          <w:b w:val="0"/>
          <w:bCs w:val="0"/>
          <w:color w:val="000000"/>
          <w:kern w:val="2"/>
          <w:sz w:val="36"/>
          <w:szCs w:val="36"/>
          <w:highlight w:val="none"/>
          <w:lang w:val="en-US" w:eastAsia="zh-CN" w:bidi="ar-SA"/>
        </w:rPr>
      </w:pPr>
      <w:r>
        <w:rPr>
          <w:rFonts w:hint="eastAsia" w:ascii="方正小标宋简体" w:hAnsi="方正小标宋简体" w:eastAsia="方正小标宋简体" w:cs="方正小标宋简体"/>
          <w:b w:val="0"/>
          <w:bCs w:val="0"/>
          <w:color w:val="000000"/>
          <w:kern w:val="2"/>
          <w:sz w:val="36"/>
          <w:szCs w:val="36"/>
          <w:highlight w:val="none"/>
          <w:lang w:val="en-US" w:eastAsia="zh-CN" w:bidi="ar-SA"/>
        </w:rPr>
        <w:t>中央经济工作会议要点梳理</w:t>
      </w:r>
    </w:p>
    <w:p w14:paraId="14D9AFDC">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400" w:lineRule="exact"/>
        <w:ind w:left="0" w:right="0" w:rightChars="0" w:firstLine="528" w:firstLineChars="200"/>
        <w:jc w:val="both"/>
        <w:textAlignment w:val="auto"/>
        <w:rPr>
          <w:rFonts w:hint="eastAsia" w:ascii="宋体" w:hAnsi="宋体" w:cs="宋体"/>
          <w:b w:val="0"/>
          <w:bCs w:val="0"/>
          <w:i w:val="0"/>
          <w:iCs w:val="0"/>
          <w:caps w:val="0"/>
          <w:color w:val="auto"/>
          <w:spacing w:val="12"/>
          <w:sz w:val="24"/>
          <w:szCs w:val="24"/>
          <w:shd w:val="clear" w:color="auto" w:fill="FFFFFF"/>
          <w:lang w:val="en-US" w:eastAsia="zh-CN"/>
        </w:rPr>
        <w:sectPr>
          <w:headerReference r:id="rId78" w:type="default"/>
          <w:footerReference r:id="rId80" w:type="default"/>
          <w:headerReference r:id="rId79" w:type="even"/>
          <w:footerReference r:id="rId81" w:type="even"/>
          <w:type w:val="continuous"/>
          <w:pgSz w:w="11906" w:h="16838"/>
          <w:pgMar w:top="1440" w:right="1247" w:bottom="794" w:left="1247" w:header="680" w:footer="850" w:gutter="0"/>
          <w:pgBorders w:offsetFrom="page">
            <w:top w:val="none" w:sz="0" w:space="0"/>
            <w:left w:val="none" w:sz="0" w:space="0"/>
            <w:bottom w:val="none" w:sz="0" w:space="0"/>
            <w:right w:val="none" w:sz="0" w:space="0"/>
          </w:pgBorders>
          <w:pgNumType w:fmt="numberInDash"/>
          <w:cols w:space="425" w:num="1"/>
          <w:rtlGutter w:val="0"/>
          <w:docGrid w:type="lines" w:linePitch="312" w:charSpace="0"/>
        </w:sectPr>
      </w:pPr>
    </w:p>
    <w:p w14:paraId="4503F8B0">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中央经济工作会议12月10日至11日在北京举行。中共中央总书记、国家主席、中央军委主席习近平出席会议并发表重要讲话。</w:t>
      </w:r>
    </w:p>
    <w:p w14:paraId="6F18EB9D">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当前经济形势如何？明年中国经济怎么干？</w:t>
      </w:r>
    </w:p>
    <w:p w14:paraId="608918AA">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2" w:firstLineChars="200"/>
        <w:jc w:val="both"/>
        <w:textAlignment w:val="auto"/>
        <w:rPr>
          <w:rFonts w:hint="eastAsia" w:ascii="宋体" w:hAnsi="宋体" w:cs="宋体"/>
          <w:b/>
          <w:bCs/>
          <w:i w:val="0"/>
          <w:iCs w:val="0"/>
          <w:caps w:val="0"/>
          <w:color w:val="auto"/>
          <w:spacing w:val="0"/>
          <w:sz w:val="24"/>
          <w:szCs w:val="24"/>
          <w:shd w:val="clear" w:color="auto" w:fill="FFFFFF"/>
          <w:lang w:val="en-US" w:eastAsia="zh-CN"/>
        </w:rPr>
      </w:pPr>
      <w:r>
        <w:rPr>
          <w:rFonts w:hint="eastAsia" w:ascii="宋体" w:hAnsi="宋体" w:cs="宋体"/>
          <w:b/>
          <w:bCs/>
          <w:i w:val="0"/>
          <w:iCs w:val="0"/>
          <w:caps w:val="0"/>
          <w:color w:val="auto"/>
          <w:spacing w:val="0"/>
          <w:sz w:val="24"/>
          <w:szCs w:val="24"/>
          <w:shd w:val="clear" w:color="auto" w:fill="FFFFFF"/>
          <w:lang w:val="en-US" w:eastAsia="zh-CN"/>
        </w:rPr>
        <w:t>“今年是很不平凡的一年”</w:t>
      </w:r>
    </w:p>
    <w:p w14:paraId="4360B9DF">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今年是很不平凡的一年。以习近平同志为核心的党中央团结带领全党全国各族人民迎难而上、奋力拼搏，坚定不移贯彻新发展理念、推动高质量发展，统筹国内国际两个大局，实施更加积极有为的宏观政策，经济社会发展主要目标将顺利完成。我国经济顶压前行、向新向优发展，现代化产业体系建设持续推进，改革开放迈出新步伐，重点领域风险化解取得积极进展，民生保障更加有力。</w:t>
      </w:r>
    </w:p>
    <w:p w14:paraId="3236E93F">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过去5年，我们有效应对各种冲击挑战，推动党和国家事业取得新的重大成就，“十四五”即将圆满收官，第二个百年奋斗目标新征程实现良好开局。</w:t>
      </w:r>
    </w:p>
    <w:p w14:paraId="539E8E28">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2" w:firstLineChars="200"/>
        <w:jc w:val="both"/>
        <w:textAlignment w:val="auto"/>
        <w:rPr>
          <w:rFonts w:hint="eastAsia" w:ascii="宋体" w:hAnsi="宋体" w:cs="宋体"/>
          <w:b/>
          <w:bCs/>
          <w:i w:val="0"/>
          <w:iCs w:val="0"/>
          <w:caps w:val="0"/>
          <w:color w:val="auto"/>
          <w:spacing w:val="0"/>
          <w:sz w:val="24"/>
          <w:szCs w:val="24"/>
          <w:shd w:val="clear" w:color="auto" w:fill="FFFFFF"/>
          <w:lang w:val="en-US" w:eastAsia="zh-CN"/>
        </w:rPr>
      </w:pPr>
      <w:r>
        <w:rPr>
          <w:rFonts w:hint="eastAsia" w:ascii="宋体" w:hAnsi="宋体" w:cs="宋体"/>
          <w:b/>
          <w:bCs/>
          <w:i w:val="0"/>
          <w:iCs w:val="0"/>
          <w:caps w:val="0"/>
          <w:color w:val="auto"/>
          <w:spacing w:val="0"/>
          <w:sz w:val="24"/>
          <w:szCs w:val="24"/>
          <w:shd w:val="clear" w:color="auto" w:fill="FFFFFF"/>
          <w:lang w:val="en-US" w:eastAsia="zh-CN"/>
        </w:rPr>
        <w:t>新形势下经济工作新的认识和体会</w:t>
      </w:r>
    </w:p>
    <w:p w14:paraId="5BD2BBF1">
      <w:pPr>
        <w:pStyle w:val="1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黑体" w:hAnsi="黑体" w:eastAsia="黑体" w:cs="黑体"/>
          <w:b w:val="0"/>
          <w:bCs w:val="0"/>
          <w:i w:val="0"/>
          <w:iCs w:val="0"/>
          <w:caps w:val="0"/>
          <w:color w:val="auto"/>
          <w:spacing w:val="0"/>
          <w:sz w:val="24"/>
          <w:szCs w:val="24"/>
          <w:shd w:val="clear" w:color="auto" w:fill="FFFFFF"/>
          <w:lang w:val="en-US" w:eastAsia="zh-CN"/>
        </w:rPr>
      </w:pPr>
      <w:r>
        <w:rPr>
          <w:rFonts w:hint="eastAsia" w:ascii="黑体" w:hAnsi="黑体" w:eastAsia="黑体" w:cs="黑体"/>
          <w:b w:val="0"/>
          <w:bCs w:val="0"/>
          <w:i w:val="0"/>
          <w:iCs w:val="0"/>
          <w:caps w:val="0"/>
          <w:color w:val="auto"/>
          <w:spacing w:val="0"/>
          <w:sz w:val="24"/>
          <w:szCs w:val="24"/>
          <w:shd w:val="clear" w:color="auto" w:fill="FFFFFF"/>
          <w:lang w:val="en-US" w:eastAsia="zh-CN"/>
        </w:rPr>
        <w:t>“五个必须”</w:t>
      </w:r>
    </w:p>
    <w:p w14:paraId="2EEB0223">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必须充分挖掘经济潜能。</w:t>
      </w:r>
    </w:p>
    <w:p w14:paraId="4D540995">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必须坚持政策支持和改革创新并举。</w:t>
      </w:r>
    </w:p>
    <w:p w14:paraId="7F72B74B">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必须做到既“放得活”又“管得好”。</w:t>
      </w:r>
    </w:p>
    <w:p w14:paraId="1D2A776D">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必须坚持投资于物和投资于人紧密结合。</w:t>
      </w:r>
    </w:p>
    <w:p w14:paraId="78ECBAEE">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必须以苦练内功来应对外部挑战。</w:t>
      </w:r>
    </w:p>
    <w:p w14:paraId="13503E06">
      <w:pPr>
        <w:pStyle w:val="1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黑体" w:hAnsi="黑体" w:eastAsia="黑体" w:cs="黑体"/>
          <w:b w:val="0"/>
          <w:bCs w:val="0"/>
          <w:i w:val="0"/>
          <w:iCs w:val="0"/>
          <w:caps w:val="0"/>
          <w:color w:val="auto"/>
          <w:spacing w:val="0"/>
          <w:sz w:val="24"/>
          <w:szCs w:val="24"/>
          <w:shd w:val="clear" w:color="auto" w:fill="FFFFFF"/>
          <w:lang w:val="en-US" w:eastAsia="zh-CN"/>
        </w:rPr>
      </w:pPr>
      <w:r>
        <w:rPr>
          <w:rFonts w:hint="eastAsia" w:ascii="黑体" w:hAnsi="黑体" w:eastAsia="黑体" w:cs="黑体"/>
          <w:b w:val="0"/>
          <w:bCs w:val="0"/>
          <w:i w:val="0"/>
          <w:iCs w:val="0"/>
          <w:caps w:val="0"/>
          <w:color w:val="auto"/>
          <w:spacing w:val="0"/>
          <w:sz w:val="24"/>
          <w:szCs w:val="24"/>
          <w:shd w:val="clear" w:color="auto" w:fill="FFFFFF"/>
          <w:lang w:val="en-US" w:eastAsia="zh-CN"/>
        </w:rPr>
        <w:t>当前经济形势</w:t>
      </w:r>
    </w:p>
    <w:p w14:paraId="3EB9BDF4">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我国经济发展中老问题、新挑战仍然不少，外部环境变化影响加深，国内供强需弱矛盾突出，重点领域风险隐患较多。这些大多是发展中、转型中的问题，经过努力是可以解决的，我国经济长期向好的支撑条件和基本趋势没有改变。要坚定信心、用好优势、应对挑战，不断巩固拓展经济稳中向好势头。</w:t>
      </w:r>
    </w:p>
    <w:p w14:paraId="5DE42883">
      <w:pPr>
        <w:pStyle w:val="1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黑体" w:hAnsi="黑体" w:eastAsia="黑体" w:cs="黑体"/>
          <w:b w:val="0"/>
          <w:bCs w:val="0"/>
          <w:i w:val="0"/>
          <w:iCs w:val="0"/>
          <w:caps w:val="0"/>
          <w:color w:val="auto"/>
          <w:spacing w:val="0"/>
          <w:sz w:val="24"/>
          <w:szCs w:val="24"/>
          <w:shd w:val="clear" w:color="auto" w:fill="FFFFFF"/>
          <w:lang w:val="en-US" w:eastAsia="zh-CN"/>
        </w:rPr>
      </w:pPr>
      <w:r>
        <w:rPr>
          <w:rFonts w:hint="eastAsia" w:ascii="黑体" w:hAnsi="黑体" w:eastAsia="黑体" w:cs="黑体"/>
          <w:b w:val="0"/>
          <w:bCs w:val="0"/>
          <w:i w:val="0"/>
          <w:iCs w:val="0"/>
          <w:caps w:val="0"/>
          <w:color w:val="auto"/>
          <w:spacing w:val="0"/>
          <w:sz w:val="24"/>
          <w:szCs w:val="24"/>
          <w:shd w:val="clear" w:color="auto" w:fill="FFFFFF"/>
          <w:lang w:val="en-US" w:eastAsia="zh-CN"/>
        </w:rPr>
        <w:t>总体要求</w:t>
      </w:r>
    </w:p>
    <w:p w14:paraId="46702CBD">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做好明年经济工作，要以习近平新时代中国特色社会主义思想为指导，深入贯彻党的二十大和二十届历次全会精神，完整准确全面贯彻新发展理念，加快构建新发展格局，着力推动高质量发展，坚持稳中求进工作总基调，更好统筹国内经济工作和国际经贸斗争，更好统筹发展和安全，实施更加积极有为的宏观政策，增强政策前瞻性针对性协同性，持续扩大内需、优化供给，做优增量、盘活存量，因地制宜发展新质生产力，纵深推进全国统一大市场建设，持续防范化解重点领域风险，着力稳就业、稳企业、稳市场、稳预期，推动经济实现质的有效提升和量的合理增长，保持社会和谐稳定，实现“十五五”良好开局。</w:t>
      </w:r>
    </w:p>
    <w:p w14:paraId="2905867F">
      <w:pPr>
        <w:pStyle w:val="1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黑体" w:hAnsi="黑体" w:eastAsia="黑体" w:cs="黑体"/>
          <w:b w:val="0"/>
          <w:bCs w:val="0"/>
          <w:i w:val="0"/>
          <w:iCs w:val="0"/>
          <w:caps w:val="0"/>
          <w:color w:val="auto"/>
          <w:spacing w:val="0"/>
          <w:sz w:val="24"/>
          <w:szCs w:val="24"/>
          <w:shd w:val="clear" w:color="auto" w:fill="FFFFFF"/>
          <w:lang w:val="en-US" w:eastAsia="zh-CN"/>
        </w:rPr>
      </w:pPr>
      <w:r>
        <w:rPr>
          <w:rFonts w:hint="eastAsia" w:ascii="黑体" w:hAnsi="黑体" w:eastAsia="黑体" w:cs="黑体"/>
          <w:b w:val="0"/>
          <w:bCs w:val="0"/>
          <w:i w:val="0"/>
          <w:iCs w:val="0"/>
          <w:caps w:val="0"/>
          <w:color w:val="auto"/>
          <w:spacing w:val="0"/>
          <w:sz w:val="24"/>
          <w:szCs w:val="24"/>
          <w:shd w:val="clear" w:color="auto" w:fill="FFFFFF"/>
          <w:lang w:val="en-US" w:eastAsia="zh-CN"/>
        </w:rPr>
        <w:t>政策取向</w:t>
      </w:r>
    </w:p>
    <w:p w14:paraId="70F5AC9A">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明年经济工作在政策取向上，要坚持稳中求进、提质增效，发挥存量政策和增量政策集成效应，加大逆周期和跨周期调节力度，提升宏观经济治理效能。</w:t>
      </w:r>
    </w:p>
    <w:p w14:paraId="6DBCBEA4">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要继续实施更加积极的财政政策。保持必要的财政赤字、债务总规模和支出总量，加强财政科学管理，优化财政支出结构，规范税收优惠、财政补贴政策。重视解决地方财政困难，兜牢基层“三保”底线。严肃财经纪律，坚持党政机关过紧日子。</w:t>
      </w:r>
    </w:p>
    <w:p w14:paraId="7C68FABC">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要继续实施适度宽松的货币政策。把促进经济稳定增长、物价合理回升作为货币政策的重要考量，灵活高效运用降准降息等多种政策工具，保持流动性充裕，畅通货币政策传导机制，引导金融机构加力支持扩大内需、科技创新、中小微企业等重点领域。保持人民币汇率在合理均衡水平上的基本稳定。</w:t>
      </w:r>
    </w:p>
    <w:p w14:paraId="08FB33D8">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要增强宏观政策取向一致性和有效性。将各类经济政策和非经济政策、存量政策和增量政策纳入宏观政策取向一致性评估。健全预期管理机制，提振社会信心。</w:t>
      </w:r>
    </w:p>
    <w:p w14:paraId="32024B42">
      <w:pPr>
        <w:pStyle w:val="1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黑体" w:hAnsi="黑体" w:eastAsia="黑体" w:cs="黑体"/>
          <w:b w:val="0"/>
          <w:bCs w:val="0"/>
          <w:i w:val="0"/>
          <w:iCs w:val="0"/>
          <w:caps w:val="0"/>
          <w:color w:val="auto"/>
          <w:spacing w:val="0"/>
          <w:sz w:val="24"/>
          <w:szCs w:val="24"/>
          <w:shd w:val="clear" w:color="auto" w:fill="FFFFFF"/>
          <w:lang w:val="en-US" w:eastAsia="zh-CN"/>
        </w:rPr>
      </w:pPr>
      <w:r>
        <w:rPr>
          <w:rFonts w:hint="eastAsia" w:ascii="黑体" w:hAnsi="黑体" w:eastAsia="黑体" w:cs="黑体"/>
          <w:b w:val="0"/>
          <w:bCs w:val="0"/>
          <w:i w:val="0"/>
          <w:iCs w:val="0"/>
          <w:caps w:val="0"/>
          <w:color w:val="auto"/>
          <w:spacing w:val="0"/>
          <w:sz w:val="24"/>
          <w:szCs w:val="24"/>
          <w:shd w:val="clear" w:color="auto" w:fill="FFFFFF"/>
          <w:lang w:val="en-US" w:eastAsia="zh-CN"/>
        </w:rPr>
        <w:t>重点任务</w:t>
      </w:r>
    </w:p>
    <w:p w14:paraId="29D782DD">
      <w:pPr>
        <w:pStyle w:val="16"/>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“八个坚持”</w:t>
      </w:r>
    </w:p>
    <w:p w14:paraId="22D32544">
      <w:pPr>
        <w:pStyle w:val="16"/>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坚持内需主导，建设强大国内市场</w:t>
      </w:r>
    </w:p>
    <w:p w14:paraId="2E6D78F3">
      <w:pPr>
        <w:pStyle w:val="16"/>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深入实施提振消费专项行动，制定实施城乡居民增收计划。</w:t>
      </w:r>
    </w:p>
    <w:p w14:paraId="2781D21F">
      <w:pPr>
        <w:pStyle w:val="16"/>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扩大优质商品和服务供给。</w:t>
      </w:r>
    </w:p>
    <w:p w14:paraId="47CC21FD">
      <w:pPr>
        <w:pStyle w:val="16"/>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优化“两新”政策实施。</w:t>
      </w:r>
    </w:p>
    <w:p w14:paraId="1D2E07F5">
      <w:pPr>
        <w:pStyle w:val="16"/>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清理消费领域不合理限制措施，释放服务消费潜力。</w:t>
      </w:r>
    </w:p>
    <w:p w14:paraId="42A2C4CE">
      <w:pPr>
        <w:pStyle w:val="16"/>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推动投资止跌回稳，适当增加中央预算内投资规模，优化实施“两重”项目，优化地方政府专项债券用途管理，继续发挥新型政策性金融工具作用，有效激发民间投资活力。</w:t>
      </w:r>
    </w:p>
    <w:p w14:paraId="0EF516C7">
      <w:pPr>
        <w:pStyle w:val="16"/>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高质量推进城市更新。</w:t>
      </w:r>
    </w:p>
    <w:p w14:paraId="1262A3DB">
      <w:pPr>
        <w:pStyle w:val="16"/>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二、坚持创新驱动，加紧培育壮大新动能</w:t>
      </w:r>
    </w:p>
    <w:p w14:paraId="64FE0A46">
      <w:pPr>
        <w:pStyle w:val="16"/>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制定一体推进教育科技人才发展方案。</w:t>
      </w:r>
    </w:p>
    <w:p w14:paraId="2DF02DCD">
      <w:pPr>
        <w:pStyle w:val="16"/>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建设北京（京津冀）、上海（长三角）、粤港澳大湾区国际科技创新中心。</w:t>
      </w:r>
    </w:p>
    <w:p w14:paraId="5959BC2E">
      <w:pPr>
        <w:pStyle w:val="16"/>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强化企业创新主体地位，完善新兴领域知识产权保护制度。</w:t>
      </w:r>
    </w:p>
    <w:p w14:paraId="1E02840E">
      <w:pPr>
        <w:pStyle w:val="16"/>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制定服务业扩能提质行动方案。</w:t>
      </w:r>
    </w:p>
    <w:p w14:paraId="24FE43C5">
      <w:pPr>
        <w:pStyle w:val="16"/>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实施新一轮重点产业链高质量发展行动。</w:t>
      </w:r>
    </w:p>
    <w:p w14:paraId="111C7E29">
      <w:pPr>
        <w:pStyle w:val="16"/>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深化拓展“人工智能+”，完善人工智能治理。</w:t>
      </w:r>
    </w:p>
    <w:p w14:paraId="1F0CD3B8">
      <w:pPr>
        <w:pStyle w:val="16"/>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创新科技金融服务。</w:t>
      </w:r>
    </w:p>
    <w:p w14:paraId="1090C9C1">
      <w:pPr>
        <w:pStyle w:val="16"/>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坚持改革攻坚，增强高质量发展动力活力</w:t>
      </w:r>
    </w:p>
    <w:p w14:paraId="226D3D02">
      <w:pPr>
        <w:pStyle w:val="16"/>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制定全国统一大市场建设条例，深入整治“内卷式”竞争。</w:t>
      </w:r>
    </w:p>
    <w:p w14:paraId="07376E1E">
      <w:pPr>
        <w:pStyle w:val="16"/>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制定和实施进一步深化国资国企改革方案，完善民营经济促进法配套法规政策。</w:t>
      </w:r>
    </w:p>
    <w:p w14:paraId="15C44AEF">
      <w:pPr>
        <w:pStyle w:val="16"/>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加紧清理拖欠企业账款。</w:t>
      </w:r>
    </w:p>
    <w:p w14:paraId="6634FE78">
      <w:pPr>
        <w:pStyle w:val="16"/>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推动平台企业和平台内经营者、劳动者共赢发展。</w:t>
      </w:r>
    </w:p>
    <w:p w14:paraId="732A427D">
      <w:pPr>
        <w:pStyle w:val="16"/>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拓展要素市场化改革试点。</w:t>
      </w:r>
    </w:p>
    <w:p w14:paraId="0FCA40E7">
      <w:pPr>
        <w:pStyle w:val="16"/>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健全地方税体系。</w:t>
      </w:r>
    </w:p>
    <w:p w14:paraId="512A9AF1">
      <w:pPr>
        <w:pStyle w:val="16"/>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深入推进中小金融机构减量提质，持续深化资本市场投融资综合改革。</w:t>
      </w:r>
    </w:p>
    <w:p w14:paraId="50032F58">
      <w:pPr>
        <w:pStyle w:val="16"/>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坚持对外开放，推动多领域合作共赢</w:t>
      </w:r>
    </w:p>
    <w:p w14:paraId="0B2F4A96">
      <w:pPr>
        <w:pStyle w:val="16"/>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稳步推进制度型开放，有序扩大服务领域自主开放，优化自由贸易试验区布局范围，扎实推进海南自由贸易港建设。</w:t>
      </w:r>
    </w:p>
    <w:p w14:paraId="30E2184D">
      <w:pPr>
        <w:pStyle w:val="16"/>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推进贸易投资一体化、内外贸一体化发展。</w:t>
      </w:r>
    </w:p>
    <w:p w14:paraId="2BA0CA5F">
      <w:pPr>
        <w:pStyle w:val="16"/>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鼓励支持服务出口，积极发展数字贸易、绿色贸易。</w:t>
      </w:r>
    </w:p>
    <w:p w14:paraId="4F4BFBF6">
      <w:pPr>
        <w:pStyle w:val="16"/>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深化外商投资促进体制机制改革。</w:t>
      </w:r>
    </w:p>
    <w:p w14:paraId="3C30F9F8">
      <w:pPr>
        <w:pStyle w:val="16"/>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完善海外综合服务体系。</w:t>
      </w:r>
    </w:p>
    <w:p w14:paraId="6E1150A0">
      <w:pPr>
        <w:pStyle w:val="16"/>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推动共建“一带一路”高质量发展。</w:t>
      </w:r>
    </w:p>
    <w:p w14:paraId="3C1DF2E4">
      <w:pPr>
        <w:pStyle w:val="16"/>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推动商签更多区域和双边贸易投资协定。</w:t>
      </w:r>
    </w:p>
    <w:p w14:paraId="0D663B6C">
      <w:pPr>
        <w:pStyle w:val="16"/>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坚持协调发展，促进城乡融合和区域联动</w:t>
      </w:r>
    </w:p>
    <w:p w14:paraId="0E412B67">
      <w:pPr>
        <w:pStyle w:val="16"/>
        <w:keepNext w:val="0"/>
        <w:keepLines w:val="0"/>
        <w:pageBreakBefore w:val="0"/>
        <w:widowControl/>
        <w:numPr>
          <w:ilvl w:val="0"/>
          <w:numId w:val="8"/>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统筹推进以县城为重要载体的城镇化建设和乡村全面振兴，推动县域经济高质量发展。</w:t>
      </w:r>
    </w:p>
    <w:p w14:paraId="4CFC0D3C">
      <w:pPr>
        <w:pStyle w:val="16"/>
        <w:keepNext w:val="0"/>
        <w:keepLines w:val="0"/>
        <w:pageBreakBefore w:val="0"/>
        <w:widowControl/>
        <w:numPr>
          <w:ilvl w:val="0"/>
          <w:numId w:val="8"/>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严守耕地红线，毫不放松抓好粮食生产，促进粮食等重要农产品价格保持在合理水平。</w:t>
      </w:r>
    </w:p>
    <w:p w14:paraId="4242D3F3">
      <w:pPr>
        <w:pStyle w:val="16"/>
        <w:keepNext w:val="0"/>
        <w:keepLines w:val="0"/>
        <w:pageBreakBefore w:val="0"/>
        <w:widowControl/>
        <w:numPr>
          <w:ilvl w:val="0"/>
          <w:numId w:val="8"/>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持续巩固拓展脱贫攻坚成果，把常态化帮扶纳入乡村振兴战略统筹实施，守牢不发生规模性返贫致贫底线。</w:t>
      </w:r>
    </w:p>
    <w:p w14:paraId="4C25D785">
      <w:pPr>
        <w:pStyle w:val="16"/>
        <w:keepNext w:val="0"/>
        <w:keepLines w:val="0"/>
        <w:pageBreakBefore w:val="0"/>
        <w:widowControl/>
        <w:numPr>
          <w:ilvl w:val="0"/>
          <w:numId w:val="8"/>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支持经济大省挑大梁。</w:t>
      </w:r>
    </w:p>
    <w:p w14:paraId="5D201615">
      <w:pPr>
        <w:pStyle w:val="16"/>
        <w:keepNext w:val="0"/>
        <w:keepLines w:val="0"/>
        <w:pageBreakBefore w:val="0"/>
        <w:widowControl/>
        <w:numPr>
          <w:ilvl w:val="0"/>
          <w:numId w:val="8"/>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加强重点城市群协调联动，深化跨行政区合作。</w:t>
      </w:r>
    </w:p>
    <w:p w14:paraId="2437F307">
      <w:pPr>
        <w:pStyle w:val="16"/>
        <w:keepNext w:val="0"/>
        <w:keepLines w:val="0"/>
        <w:pageBreakBefore w:val="0"/>
        <w:widowControl/>
        <w:numPr>
          <w:ilvl w:val="0"/>
          <w:numId w:val="8"/>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加强主要海湾整体规划，推动海洋经济高质量发展。</w:t>
      </w:r>
    </w:p>
    <w:p w14:paraId="37AE4C35">
      <w:pPr>
        <w:pStyle w:val="16"/>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坚持“双碳”引领，推动全面绿色转型</w:t>
      </w:r>
    </w:p>
    <w:p w14:paraId="298B453C">
      <w:pPr>
        <w:pStyle w:val="16"/>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深入推进重点行业节能降碳改造。</w:t>
      </w:r>
    </w:p>
    <w:p w14:paraId="39297556">
      <w:pPr>
        <w:pStyle w:val="16"/>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制定能源强国建设规划纲要，加快新型能源体系建设，扩大绿电应用。</w:t>
      </w:r>
    </w:p>
    <w:p w14:paraId="1620A820">
      <w:pPr>
        <w:pStyle w:val="16"/>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加强全国碳排放权交易市场建设。</w:t>
      </w:r>
    </w:p>
    <w:p w14:paraId="2DA4660A">
      <w:pPr>
        <w:pStyle w:val="16"/>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实施固体废物综合治理行动，深入打好蓝天、碧水、净土保卫战，强化新污染物治理。</w:t>
      </w:r>
    </w:p>
    <w:p w14:paraId="07E201A4">
      <w:pPr>
        <w:pStyle w:val="16"/>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扎实推进“三北”工程攻坚战，实施自然保护地整合优化。</w:t>
      </w:r>
    </w:p>
    <w:p w14:paraId="35A380FD">
      <w:pPr>
        <w:pStyle w:val="16"/>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加强气象监测预报预警体系建设，加紧补齐北方地区防洪排涝抗灾基础设施短板，提高应对极端天气能力。</w:t>
      </w:r>
    </w:p>
    <w:p w14:paraId="09A95844">
      <w:pPr>
        <w:pStyle w:val="16"/>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坚持民生为大，努力为人民群众多办实事</w:t>
      </w:r>
    </w:p>
    <w:p w14:paraId="0FD80BFC">
      <w:pPr>
        <w:pStyle w:val="16"/>
        <w:keepNext w:val="0"/>
        <w:keepLines w:val="0"/>
        <w:pageBreakBefore w:val="0"/>
        <w:widowControl/>
        <w:numPr>
          <w:ilvl w:val="0"/>
          <w:numId w:val="1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实施稳岗扩容提质行动，稳定高校毕业生、农民工等重点群体就业，鼓励支持灵活就业人员、新就业形态人员参加职工保险。</w:t>
      </w:r>
    </w:p>
    <w:p w14:paraId="41780372">
      <w:pPr>
        <w:pStyle w:val="16"/>
        <w:keepNext w:val="0"/>
        <w:keepLines w:val="0"/>
        <w:pageBreakBefore w:val="0"/>
        <w:widowControl/>
        <w:numPr>
          <w:ilvl w:val="0"/>
          <w:numId w:val="1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推进教育资源布局结构调整，增加普通高中学位供给和优质高校本科招生。</w:t>
      </w:r>
    </w:p>
    <w:p w14:paraId="08DBBAB4">
      <w:pPr>
        <w:pStyle w:val="16"/>
        <w:keepNext w:val="0"/>
        <w:keepLines w:val="0"/>
        <w:pageBreakBefore w:val="0"/>
        <w:widowControl/>
        <w:numPr>
          <w:ilvl w:val="0"/>
          <w:numId w:val="1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优化药品集中采购，深化医保支付方式改革。</w:t>
      </w:r>
    </w:p>
    <w:p w14:paraId="2FF6D28D">
      <w:pPr>
        <w:pStyle w:val="16"/>
        <w:keepNext w:val="0"/>
        <w:keepLines w:val="0"/>
        <w:pageBreakBefore w:val="0"/>
        <w:widowControl/>
        <w:numPr>
          <w:ilvl w:val="0"/>
          <w:numId w:val="1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实施康复护理扩容提升工程，推行长期护理保险制度，加强对困难群体的关爱帮扶。</w:t>
      </w:r>
    </w:p>
    <w:p w14:paraId="6276D7D1">
      <w:pPr>
        <w:pStyle w:val="16"/>
        <w:keepNext w:val="0"/>
        <w:keepLines w:val="0"/>
        <w:pageBreakBefore w:val="0"/>
        <w:widowControl/>
        <w:numPr>
          <w:ilvl w:val="0"/>
          <w:numId w:val="1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倡导积极婚育观，努力稳定新出生人口规模。</w:t>
      </w:r>
    </w:p>
    <w:p w14:paraId="6D44C2C9">
      <w:pPr>
        <w:pStyle w:val="16"/>
        <w:keepNext w:val="0"/>
        <w:keepLines w:val="0"/>
        <w:pageBreakBefore w:val="0"/>
        <w:widowControl/>
        <w:numPr>
          <w:ilvl w:val="0"/>
          <w:numId w:val="1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扎实做好安全生产、防灾减灾救灾、食品药品安全等工作。</w:t>
      </w:r>
    </w:p>
    <w:p w14:paraId="0B5E1F4B">
      <w:pPr>
        <w:pStyle w:val="16"/>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坚持守牢底线，积极稳妥化解重点领域风险</w:t>
      </w:r>
    </w:p>
    <w:p w14:paraId="7B6AD77B">
      <w:pPr>
        <w:pStyle w:val="16"/>
        <w:keepNext w:val="0"/>
        <w:keepLines w:val="0"/>
        <w:pageBreakBefore w:val="0"/>
        <w:widowControl/>
        <w:numPr>
          <w:ilvl w:val="0"/>
          <w:numId w:val="11"/>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着力稳定房地产市场，因城施策控增量、去库存、优供给，鼓励收购存量商品房重点用于保障性住房等。</w:t>
      </w:r>
    </w:p>
    <w:p w14:paraId="42718824">
      <w:pPr>
        <w:pStyle w:val="16"/>
        <w:keepNext w:val="0"/>
        <w:keepLines w:val="0"/>
        <w:pageBreakBefore w:val="0"/>
        <w:widowControl/>
        <w:numPr>
          <w:ilvl w:val="0"/>
          <w:numId w:val="11"/>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深化住房公积金制度改革，有序推动“好房子”建设。</w:t>
      </w:r>
    </w:p>
    <w:p w14:paraId="5715A350">
      <w:pPr>
        <w:pStyle w:val="16"/>
        <w:keepNext w:val="0"/>
        <w:keepLines w:val="0"/>
        <w:pageBreakBefore w:val="0"/>
        <w:widowControl/>
        <w:numPr>
          <w:ilvl w:val="0"/>
          <w:numId w:val="11"/>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加快构建房地产发展新模式。</w:t>
      </w:r>
    </w:p>
    <w:p w14:paraId="69841E67">
      <w:pPr>
        <w:pStyle w:val="16"/>
        <w:keepNext w:val="0"/>
        <w:keepLines w:val="0"/>
        <w:pageBreakBefore w:val="0"/>
        <w:widowControl/>
        <w:numPr>
          <w:ilvl w:val="0"/>
          <w:numId w:val="11"/>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积极有序化解地方政府债务风险，督促各地主动化债，不得违规新增隐性债务。</w:t>
      </w:r>
    </w:p>
    <w:p w14:paraId="18EC3665">
      <w:pPr>
        <w:pStyle w:val="16"/>
        <w:keepNext w:val="0"/>
        <w:keepLines w:val="0"/>
        <w:pageBreakBefore w:val="0"/>
        <w:widowControl/>
        <w:numPr>
          <w:ilvl w:val="0"/>
          <w:numId w:val="11"/>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优化债务重组和置换办法，多措并举化解地方政府融资平台经营性债务风险。</w:t>
      </w:r>
    </w:p>
    <w:p w14:paraId="25975F8B">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2" w:firstLineChars="200"/>
        <w:jc w:val="both"/>
        <w:textAlignment w:val="auto"/>
        <w:rPr>
          <w:rFonts w:hint="eastAsia" w:ascii="宋体" w:hAnsi="宋体" w:cs="宋体"/>
          <w:b/>
          <w:bCs/>
          <w:i w:val="0"/>
          <w:iCs w:val="0"/>
          <w:caps w:val="0"/>
          <w:color w:val="auto"/>
          <w:spacing w:val="0"/>
          <w:sz w:val="24"/>
          <w:szCs w:val="24"/>
          <w:shd w:val="clear" w:color="auto" w:fill="FFFFFF"/>
          <w:lang w:val="en-US" w:eastAsia="zh-CN"/>
        </w:rPr>
      </w:pPr>
      <w:r>
        <w:rPr>
          <w:rFonts w:hint="eastAsia" w:ascii="宋体" w:hAnsi="宋体" w:cs="宋体"/>
          <w:b/>
          <w:bCs/>
          <w:i w:val="0"/>
          <w:iCs w:val="0"/>
          <w:caps w:val="0"/>
          <w:color w:val="auto"/>
          <w:spacing w:val="0"/>
          <w:sz w:val="24"/>
          <w:szCs w:val="24"/>
          <w:shd w:val="clear" w:color="auto" w:fill="FFFFFF"/>
          <w:lang w:val="en-US" w:eastAsia="zh-CN"/>
        </w:rPr>
        <w:t>全面贯彻总体要求和政策取向</w:t>
      </w:r>
    </w:p>
    <w:p w14:paraId="6203B63D">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2" w:firstLineChars="200"/>
        <w:jc w:val="both"/>
        <w:textAlignment w:val="auto"/>
        <w:rPr>
          <w:rFonts w:hint="eastAsia" w:ascii="宋体" w:hAnsi="宋体" w:cs="宋体"/>
          <w:b/>
          <w:bCs/>
          <w:i w:val="0"/>
          <w:iCs w:val="0"/>
          <w:caps w:val="0"/>
          <w:color w:val="auto"/>
          <w:spacing w:val="0"/>
          <w:sz w:val="24"/>
          <w:szCs w:val="24"/>
          <w:shd w:val="clear" w:color="auto" w:fill="FFFFFF"/>
          <w:lang w:val="en-US" w:eastAsia="zh-CN"/>
        </w:rPr>
      </w:pPr>
      <w:r>
        <w:rPr>
          <w:rFonts w:hint="eastAsia" w:ascii="宋体" w:hAnsi="宋体" w:cs="宋体"/>
          <w:b/>
          <w:bCs/>
          <w:i w:val="0"/>
          <w:iCs w:val="0"/>
          <w:caps w:val="0"/>
          <w:color w:val="auto"/>
          <w:spacing w:val="0"/>
          <w:sz w:val="24"/>
          <w:szCs w:val="24"/>
          <w:shd w:val="clear" w:color="auto" w:fill="FFFFFF"/>
          <w:lang w:val="en-US" w:eastAsia="zh-CN"/>
        </w:rPr>
        <w:t>把握明年经济工作的关键着力点</w:t>
      </w:r>
    </w:p>
    <w:p w14:paraId="57DB3E25">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要自觉把思想和行动统一到党中央对形势的科学判断上来，把握我国发展大势，坚定对未来发展的信心。</w:t>
      </w:r>
    </w:p>
    <w:p w14:paraId="063B8D2A">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要全面贯彻明年经济工作的总体要求和政策取向，坚持积极务实的目标导向，着力解决存在的困难问题，在质的有效提升上取得更大突破，增强居民和企业的获得感；增强改革与政策的协同效应，推动经济运行和市场预期持续向好。</w:t>
      </w:r>
    </w:p>
    <w:p w14:paraId="096B00DB">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要在大局中把握明年经济工作的关键着力点，围绕做强国内大循环，拓展内需增长新空间；围绕发展新质生产力，推动科技创新和产业创新深度融合；围绕激发高质量发展的动力活力，坚定不移深化改革扩大开放；围绕不断增进民生福祉，加大保障和改善民生力度；围绕守牢安全底线，稳妥做好重点领域风险化解。</w:t>
      </w:r>
    </w:p>
    <w:p w14:paraId="7C369633">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2" w:firstLineChars="200"/>
        <w:jc w:val="both"/>
        <w:textAlignment w:val="auto"/>
        <w:rPr>
          <w:rFonts w:hint="eastAsia" w:ascii="宋体" w:hAnsi="宋体" w:cs="宋体"/>
          <w:b/>
          <w:bCs/>
          <w:i w:val="0"/>
          <w:iCs w:val="0"/>
          <w:caps w:val="0"/>
          <w:color w:val="auto"/>
          <w:spacing w:val="0"/>
          <w:sz w:val="24"/>
          <w:szCs w:val="24"/>
          <w:shd w:val="clear" w:color="auto" w:fill="FFFFFF"/>
          <w:lang w:val="en-US" w:eastAsia="zh-CN"/>
        </w:rPr>
      </w:pPr>
      <w:r>
        <w:rPr>
          <w:rFonts w:hint="eastAsia" w:ascii="宋体" w:hAnsi="宋体" w:cs="宋体"/>
          <w:b/>
          <w:bCs/>
          <w:i w:val="0"/>
          <w:iCs w:val="0"/>
          <w:caps w:val="0"/>
          <w:color w:val="auto"/>
          <w:spacing w:val="0"/>
          <w:sz w:val="24"/>
          <w:szCs w:val="24"/>
          <w:shd w:val="clear" w:color="auto" w:fill="FFFFFF"/>
          <w:lang w:val="en-US" w:eastAsia="zh-CN"/>
        </w:rPr>
        <w:t>加强党对经济工作的全面领导</w:t>
      </w:r>
    </w:p>
    <w:p w14:paraId="78CA27E7">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要加强党对经济工作的全面领导，形成统一意志和强大合力。</w:t>
      </w:r>
    </w:p>
    <w:p w14:paraId="3ED7F506">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要坚持党中央集中统一领导，各地区各部门结合实际、因地制宜，全面落实党中央关于明年经济工作的思路、任务、政策。</w:t>
      </w:r>
    </w:p>
    <w:p w14:paraId="2BDDE8B0">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要树立和践行正确政绩观，坚持为人民出政绩、以实干出政绩，自觉按规律办事，完善差异化考核评价体系。</w:t>
      </w:r>
    </w:p>
    <w:p w14:paraId="4C00B99C">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要按照党的二十届四中全会《建议》编制国家和地方“十五五”规划及专项规划，推动高质量、可持续的发展。</w:t>
      </w:r>
    </w:p>
    <w:p w14:paraId="7EA06F34">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要营造良好的政治环境、人才环境、营商环境、舆论环境，加强政策宣传解读，充分激发社会正能量。</w:t>
      </w:r>
    </w:p>
    <w:p w14:paraId="07FD79A6">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2" w:firstLineChars="200"/>
        <w:jc w:val="both"/>
        <w:textAlignment w:val="auto"/>
        <w:rPr>
          <w:rFonts w:hint="eastAsia" w:ascii="宋体" w:hAnsi="宋体" w:cs="宋体"/>
          <w:b/>
          <w:bCs/>
          <w:i w:val="0"/>
          <w:iCs w:val="0"/>
          <w:caps w:val="0"/>
          <w:color w:val="auto"/>
          <w:spacing w:val="0"/>
          <w:sz w:val="24"/>
          <w:szCs w:val="24"/>
          <w:shd w:val="clear" w:color="auto" w:fill="FFFFFF"/>
          <w:lang w:val="en-US" w:eastAsia="zh-CN"/>
        </w:rPr>
      </w:pPr>
      <w:r>
        <w:rPr>
          <w:rFonts w:hint="eastAsia" w:ascii="宋体" w:hAnsi="宋体" w:cs="宋体"/>
          <w:b/>
          <w:bCs/>
          <w:i w:val="0"/>
          <w:iCs w:val="0"/>
          <w:caps w:val="0"/>
          <w:color w:val="auto"/>
          <w:spacing w:val="0"/>
          <w:sz w:val="24"/>
          <w:szCs w:val="24"/>
          <w:shd w:val="clear" w:color="auto" w:fill="FFFFFF"/>
          <w:lang w:val="en-US" w:eastAsia="zh-CN"/>
        </w:rPr>
        <w:t>做好岁末年初重要民生商品保供工作</w:t>
      </w:r>
    </w:p>
    <w:p w14:paraId="720C8CBF">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80" w:lineRule="exact"/>
        <w:ind w:left="0" w:right="0" w:rightChars="0" w:firstLine="480" w:firstLineChars="200"/>
        <w:jc w:val="both"/>
        <w:textAlignment w:val="auto"/>
        <w:rPr>
          <w:rFonts w:hint="eastAsia" w:ascii="宋体" w:hAnsi="宋体" w:cs="宋体"/>
          <w:b w:val="0"/>
          <w:bCs w:val="0"/>
          <w:i w:val="0"/>
          <w:iCs w:val="0"/>
          <w:caps w:val="0"/>
          <w:color w:val="auto"/>
          <w:spacing w:val="0"/>
          <w:sz w:val="24"/>
          <w:szCs w:val="24"/>
          <w:shd w:val="clear" w:color="auto" w:fill="FFFFFF"/>
          <w:lang w:val="en-US" w:eastAsia="zh-CN"/>
        </w:rPr>
      </w:pPr>
      <w:r>
        <w:rPr>
          <w:rFonts w:hint="eastAsia" w:ascii="宋体" w:hAnsi="宋体" w:cs="宋体"/>
          <w:b w:val="0"/>
          <w:bCs w:val="0"/>
          <w:i w:val="0"/>
          <w:iCs w:val="0"/>
          <w:caps w:val="0"/>
          <w:color w:val="auto"/>
          <w:spacing w:val="0"/>
          <w:sz w:val="24"/>
          <w:szCs w:val="24"/>
          <w:shd w:val="clear" w:color="auto" w:fill="FFFFFF"/>
          <w:lang w:val="en-US" w:eastAsia="zh-CN"/>
        </w:rPr>
        <w:t>要做好岁末年初重要民生商品保供工作，关心困难群众生产生活，坚决防范遏制重特大事故发生。（来源：新闻联播）</w:t>
      </w:r>
    </w:p>
    <w:p w14:paraId="3C33AAC4">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40" w:lineRule="exact"/>
        <w:ind w:right="0" w:rightChars="0" w:firstLine="480" w:firstLineChars="200"/>
        <w:jc w:val="both"/>
        <w:textAlignment w:val="auto"/>
        <w:rPr>
          <w:rFonts w:hint="default" w:ascii="宋体" w:hAnsi="宋体" w:cs="宋体"/>
          <w:b w:val="0"/>
          <w:bCs w:val="0"/>
          <w:i w:val="0"/>
          <w:iCs w:val="0"/>
          <w:caps w:val="0"/>
          <w:color w:val="auto"/>
          <w:spacing w:val="0"/>
          <w:sz w:val="24"/>
          <w:szCs w:val="24"/>
          <w:shd w:val="clear" w:color="auto" w:fill="FFFFFF"/>
          <w:lang w:val="en-US" w:eastAsia="zh-CN"/>
        </w:rPr>
        <w:sectPr>
          <w:type w:val="continuous"/>
          <w:pgSz w:w="11906" w:h="16838"/>
          <w:pgMar w:top="1440" w:right="1247" w:bottom="794" w:left="1247" w:header="680" w:footer="850" w:gutter="0"/>
          <w:pgBorders w:offsetFrom="page">
            <w:top w:val="none" w:sz="0" w:space="0"/>
            <w:left w:val="none" w:sz="0" w:space="0"/>
            <w:bottom w:val="none" w:sz="0" w:space="0"/>
            <w:right w:val="none" w:sz="0" w:space="0"/>
          </w:pgBorders>
          <w:pgNumType w:fmt="numberInDash"/>
          <w:cols w:equalWidth="0" w:num="2">
            <w:col w:w="4493" w:space="425"/>
            <w:col w:w="4493"/>
          </w:cols>
          <w:rtlGutter w:val="0"/>
          <w:docGrid w:type="lines" w:linePitch="312" w:charSpace="0"/>
        </w:sectPr>
      </w:pPr>
    </w:p>
    <w:p w14:paraId="694BBA3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313" w:beforeLines="100" w:after="157" w:afterLines="50" w:line="500" w:lineRule="exact"/>
        <w:jc w:val="center"/>
        <w:textAlignment w:val="auto"/>
        <w:rPr>
          <w:rFonts w:hint="eastAsia" w:ascii="方正小标宋简体" w:hAnsi="方正小标宋简体" w:eastAsia="方正小标宋简体" w:cs="方正小标宋简体"/>
          <w:b w:val="0"/>
          <w:bCs w:val="0"/>
          <w:color w:val="000000"/>
          <w:kern w:val="2"/>
          <w:sz w:val="36"/>
          <w:szCs w:val="36"/>
          <w:highlight w:val="none"/>
          <w:lang w:val="en-US" w:eastAsia="zh-CN" w:bidi="ar-SA"/>
        </w:rPr>
      </w:pPr>
      <w:r>
        <w:rPr>
          <w:rFonts w:hint="eastAsia" w:ascii="方正小标宋简体" w:hAnsi="方正小标宋简体" w:eastAsia="方正小标宋简体" w:cs="方正小标宋简体"/>
          <w:b w:val="0"/>
          <w:bCs w:val="0"/>
          <w:color w:val="000000"/>
          <w:kern w:val="2"/>
          <w:sz w:val="36"/>
          <w:szCs w:val="36"/>
          <w:highlight w:val="none"/>
          <w:lang w:val="en-US" w:eastAsia="zh-CN" w:bidi="ar-SA"/>
        </w:rPr>
        <w:t>多地新政！AI时代，小微企业如何抢占先机？</w:t>
      </w:r>
    </w:p>
    <w:p w14:paraId="73363E73">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313" w:beforeLines="100" w:beforeAutospacing="0" w:after="157" w:afterLines="50" w:afterAutospacing="0" w:line="500" w:lineRule="exact"/>
        <w:ind w:right="0" w:rightChars="0" w:firstLine="528" w:firstLineChars="200"/>
        <w:jc w:val="both"/>
        <w:textAlignment w:val="auto"/>
        <w:rPr>
          <w:rFonts w:hint="eastAsia" w:ascii="宋体" w:hAnsi="宋体" w:cs="宋体"/>
          <w:b w:val="0"/>
          <w:bCs w:val="0"/>
          <w:i w:val="0"/>
          <w:iCs w:val="0"/>
          <w:caps w:val="0"/>
          <w:color w:val="auto"/>
          <w:spacing w:val="12"/>
          <w:sz w:val="24"/>
          <w:szCs w:val="24"/>
          <w:shd w:val="clear" w:color="auto" w:fill="FFFFFF"/>
          <w:lang w:eastAsia="zh-CN"/>
        </w:rPr>
        <w:sectPr>
          <w:headerReference r:id="rId82" w:type="default"/>
          <w:footerReference r:id="rId83" w:type="default"/>
          <w:type w:val="continuous"/>
          <w:pgSz w:w="11906" w:h="16838"/>
          <w:pgMar w:top="1440" w:right="1247" w:bottom="794" w:left="1247" w:header="680" w:footer="624" w:gutter="0"/>
          <w:pgBorders w:offsetFrom="page">
            <w:top w:val="none" w:sz="0" w:space="0"/>
            <w:left w:val="none" w:sz="0" w:space="0"/>
            <w:bottom w:val="none" w:sz="0" w:space="0"/>
            <w:right w:val="none" w:sz="0" w:space="0"/>
          </w:pgBorders>
          <w:pgNumType w:fmt="numberInDash"/>
          <w:cols w:space="425" w:num="1"/>
          <w:rtlGutter w:val="0"/>
          <w:docGrid w:type="lines" w:linePitch="312" w:charSpace="0"/>
        </w:sectPr>
      </w:pPr>
    </w:p>
    <w:p w14:paraId="0006C5D0">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400" w:lineRule="exact"/>
        <w:ind w:right="0" w:rightChars="0" w:firstLine="528" w:firstLineChars="200"/>
        <w:jc w:val="both"/>
        <w:textAlignment w:val="auto"/>
        <w:rPr>
          <w:rFonts w:hint="eastAsia" w:ascii="宋体" w:hAnsi="宋体" w:cs="宋体"/>
          <w:b w:val="0"/>
          <w:bCs w:val="0"/>
          <w:i w:val="0"/>
          <w:iCs w:val="0"/>
          <w:caps w:val="0"/>
          <w:color w:val="auto"/>
          <w:spacing w:val="12"/>
          <w:sz w:val="24"/>
          <w:szCs w:val="24"/>
          <w:shd w:val="clear" w:color="auto" w:fill="FFFFFF"/>
          <w:lang w:eastAsia="zh-CN"/>
        </w:rPr>
      </w:pPr>
      <w:r>
        <w:rPr>
          <w:rFonts w:hint="eastAsia" w:ascii="宋体" w:hAnsi="宋体" w:cs="宋体"/>
          <w:b w:val="0"/>
          <w:bCs w:val="0"/>
          <w:i w:val="0"/>
          <w:iCs w:val="0"/>
          <w:caps w:val="0"/>
          <w:color w:val="auto"/>
          <w:spacing w:val="12"/>
          <w:sz w:val="24"/>
          <w:szCs w:val="24"/>
          <w:shd w:val="clear" w:color="auto" w:fill="FFFFFF"/>
          <w:lang w:eastAsia="zh-CN"/>
        </w:rPr>
        <w:t>当前，中国经济已经进入高质量发展新阶段。人工智能作为推动产业转型升级的关键动力，战略价值日益凸显。人工智能已从提升运营效率的辅助工具，逐步转变为构建核心竞争力的重要支撑、推动创新发展的战略要素，不断融入企业的发展战略。依托人工智能技术，地方小微企业可以优化运营流程，释放创新潜力，提升市场竞争力，探索数字化转型和产业升级的新路径。</w:t>
      </w:r>
    </w:p>
    <w:p w14:paraId="01AE8709">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400" w:lineRule="exact"/>
        <w:ind w:right="0" w:rightChars="0" w:firstLine="530" w:firstLineChars="200"/>
        <w:jc w:val="both"/>
        <w:textAlignment w:val="auto"/>
        <w:rPr>
          <w:rFonts w:hint="eastAsia" w:ascii="宋体" w:hAnsi="宋体" w:cs="宋体"/>
          <w:b/>
          <w:bCs/>
          <w:i w:val="0"/>
          <w:iCs w:val="0"/>
          <w:caps w:val="0"/>
          <w:color w:val="auto"/>
          <w:spacing w:val="12"/>
          <w:sz w:val="24"/>
          <w:szCs w:val="24"/>
          <w:shd w:val="clear" w:color="auto" w:fill="FFFFFF"/>
          <w:lang w:eastAsia="zh-CN"/>
        </w:rPr>
      </w:pPr>
      <w:r>
        <w:rPr>
          <w:rFonts w:hint="eastAsia" w:ascii="宋体" w:hAnsi="宋体" w:cs="宋体"/>
          <w:b/>
          <w:bCs/>
          <w:i w:val="0"/>
          <w:iCs w:val="0"/>
          <w:caps w:val="0"/>
          <w:color w:val="auto"/>
          <w:spacing w:val="12"/>
          <w:sz w:val="24"/>
          <w:szCs w:val="24"/>
          <w:shd w:val="clear" w:color="auto" w:fill="FFFFFF"/>
          <w:lang w:eastAsia="zh-CN"/>
        </w:rPr>
        <w:t>地方小微企业创新发展面临的主要制约因素</w:t>
      </w:r>
    </w:p>
    <w:p w14:paraId="0E6CF9ED">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400" w:lineRule="exact"/>
        <w:ind w:right="0" w:rightChars="0" w:firstLine="528" w:firstLineChars="200"/>
        <w:jc w:val="both"/>
        <w:textAlignment w:val="auto"/>
        <w:rPr>
          <w:rFonts w:hint="eastAsia" w:ascii="宋体" w:hAnsi="宋体" w:cs="宋体"/>
          <w:b w:val="0"/>
          <w:bCs w:val="0"/>
          <w:i w:val="0"/>
          <w:iCs w:val="0"/>
          <w:caps w:val="0"/>
          <w:color w:val="auto"/>
          <w:spacing w:val="12"/>
          <w:sz w:val="24"/>
          <w:szCs w:val="24"/>
          <w:shd w:val="clear" w:color="auto" w:fill="FFFFFF"/>
          <w:lang w:eastAsia="zh-CN"/>
        </w:rPr>
      </w:pPr>
      <w:r>
        <w:rPr>
          <w:rFonts w:hint="eastAsia" w:ascii="宋体" w:hAnsi="宋体" w:cs="宋体"/>
          <w:b w:val="0"/>
          <w:bCs w:val="0"/>
          <w:i w:val="0"/>
          <w:iCs w:val="0"/>
          <w:caps w:val="0"/>
          <w:color w:val="auto"/>
          <w:spacing w:val="12"/>
          <w:sz w:val="24"/>
          <w:szCs w:val="24"/>
          <w:shd w:val="clear" w:color="auto" w:fill="FFFFFF"/>
          <w:lang w:eastAsia="zh-CN"/>
        </w:rPr>
        <w:t>技术供给与业务需求适配不足。以生成式人工智能为代表的人工智能技术在多个行业取得了初步成功，但对于地方小微企业来说，技术与实际业务运营的深度融合仍存在困难。企业实施人工智能技术，不仅需要具备一定规模的算力支撑和数据基础，还需要定制化模型，精确匹配业务需求。目前，大多数地方小微企业缺乏专业的技术团队和配套资源，人工智能技术难以在具体的应用场景中落地。</w:t>
      </w:r>
    </w:p>
    <w:p w14:paraId="24AC834D">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400" w:lineRule="exact"/>
        <w:ind w:right="0" w:rightChars="0" w:firstLine="528" w:firstLineChars="200"/>
        <w:jc w:val="both"/>
        <w:textAlignment w:val="auto"/>
        <w:rPr>
          <w:rFonts w:hint="eastAsia" w:ascii="宋体" w:hAnsi="宋体" w:cs="宋体"/>
          <w:b w:val="0"/>
          <w:bCs w:val="0"/>
          <w:i w:val="0"/>
          <w:iCs w:val="0"/>
          <w:caps w:val="0"/>
          <w:color w:val="auto"/>
          <w:spacing w:val="12"/>
          <w:sz w:val="24"/>
          <w:szCs w:val="24"/>
          <w:shd w:val="clear" w:color="auto" w:fill="FFFFFF"/>
          <w:lang w:eastAsia="zh-CN"/>
        </w:rPr>
      </w:pPr>
      <w:r>
        <w:rPr>
          <w:rFonts w:hint="eastAsia" w:ascii="宋体" w:hAnsi="宋体" w:cs="宋体"/>
          <w:b w:val="0"/>
          <w:bCs w:val="0"/>
          <w:i w:val="0"/>
          <w:iCs w:val="0"/>
          <w:caps w:val="0"/>
          <w:color w:val="auto"/>
          <w:spacing w:val="12"/>
          <w:sz w:val="24"/>
          <w:szCs w:val="24"/>
          <w:shd w:val="clear" w:color="auto" w:fill="FFFFFF"/>
          <w:lang w:eastAsia="zh-CN"/>
        </w:rPr>
        <w:t>资金保障与人才支持双重短缺。引入人工智能技术所需的成本和维护费用，给地方小微企业在推动技术应用方面带来了经济压力。根据《中国企业家人工智能应用调研报告（2025）》，尽管68.75%的企业认可人工智能技术在“降本增效”方面的效益，但29.69%的企业认为人工智能应用成本过高。此外，人工智能技术的有效实施离不开软硬件设施的投资，更离不开兼具技术能力和商业头脑的复合型人才。根据《中国企业家人工智能应用调研报告（2025）》，47.66%的企业缺乏能够熟练应用人工智能技术的复合型人才，43.75%的企业存在缺AI专业知识的问题，严重制约了人工智能技术的推广和应用。</w:t>
      </w:r>
    </w:p>
    <w:p w14:paraId="736487D0">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400" w:lineRule="exact"/>
        <w:ind w:right="0" w:rightChars="0" w:firstLine="528" w:firstLineChars="200"/>
        <w:jc w:val="both"/>
        <w:textAlignment w:val="auto"/>
        <w:rPr>
          <w:rFonts w:hint="eastAsia" w:ascii="宋体" w:hAnsi="宋体" w:cs="宋体"/>
          <w:b w:val="0"/>
          <w:bCs w:val="0"/>
          <w:i w:val="0"/>
          <w:iCs w:val="0"/>
          <w:caps w:val="0"/>
          <w:color w:val="auto"/>
          <w:spacing w:val="12"/>
          <w:sz w:val="24"/>
          <w:szCs w:val="24"/>
          <w:shd w:val="clear" w:color="auto" w:fill="FFFFFF"/>
          <w:lang w:eastAsia="zh-CN"/>
        </w:rPr>
      </w:pPr>
      <w:r>
        <w:rPr>
          <w:rFonts w:hint="eastAsia" w:ascii="宋体" w:hAnsi="宋体" w:cs="宋体"/>
          <w:b w:val="0"/>
          <w:bCs w:val="0"/>
          <w:i w:val="0"/>
          <w:iCs w:val="0"/>
          <w:caps w:val="0"/>
          <w:color w:val="auto"/>
          <w:spacing w:val="12"/>
          <w:sz w:val="24"/>
          <w:szCs w:val="24"/>
          <w:shd w:val="clear" w:color="auto" w:fill="FFFFFF"/>
          <w:lang w:eastAsia="zh-CN"/>
        </w:rPr>
        <w:t>行业规范与技术支持体系不完善。地方小微企业在应用人工智能的过程中，往往由于缺乏行业标准、参考案例有限、技术服务支持不足等问题，难以将人工智能技术有效融入日常运营。由于缺乏规范的制度和专业的支持，人工智能技术实施效果参差不齐，影响人工智能技术在地方小微企业的大规模推广。</w:t>
      </w:r>
    </w:p>
    <w:p w14:paraId="1A28AA0D">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400" w:lineRule="exact"/>
        <w:ind w:right="0" w:rightChars="0" w:firstLine="530" w:firstLineChars="200"/>
        <w:jc w:val="both"/>
        <w:textAlignment w:val="auto"/>
        <w:rPr>
          <w:rFonts w:hint="eastAsia" w:ascii="宋体" w:hAnsi="宋体" w:cs="宋体"/>
          <w:b/>
          <w:bCs/>
          <w:i w:val="0"/>
          <w:iCs w:val="0"/>
          <w:caps w:val="0"/>
          <w:color w:val="auto"/>
          <w:spacing w:val="12"/>
          <w:sz w:val="24"/>
          <w:szCs w:val="24"/>
          <w:shd w:val="clear" w:color="auto" w:fill="FFFFFF"/>
          <w:lang w:eastAsia="zh-CN"/>
        </w:rPr>
      </w:pPr>
      <w:r>
        <w:rPr>
          <w:rFonts w:hint="eastAsia" w:ascii="宋体" w:hAnsi="宋体" w:cs="宋体"/>
          <w:b/>
          <w:bCs/>
          <w:i w:val="0"/>
          <w:iCs w:val="0"/>
          <w:caps w:val="0"/>
          <w:color w:val="auto"/>
          <w:spacing w:val="12"/>
          <w:sz w:val="24"/>
          <w:szCs w:val="24"/>
          <w:shd w:val="clear" w:color="auto" w:fill="FFFFFF"/>
          <w:lang w:eastAsia="zh-CN"/>
        </w:rPr>
        <w:t>推动地方小微企业创新发展的政策支持路径</w:t>
      </w:r>
    </w:p>
    <w:p w14:paraId="7F63E80C">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400" w:lineRule="exact"/>
        <w:ind w:right="0" w:rightChars="0" w:firstLine="528" w:firstLineChars="200"/>
        <w:jc w:val="both"/>
        <w:textAlignment w:val="auto"/>
        <w:rPr>
          <w:rFonts w:hint="eastAsia" w:ascii="宋体" w:hAnsi="宋体" w:cs="宋体"/>
          <w:b w:val="0"/>
          <w:bCs w:val="0"/>
          <w:i w:val="0"/>
          <w:iCs w:val="0"/>
          <w:caps w:val="0"/>
          <w:color w:val="auto"/>
          <w:spacing w:val="12"/>
          <w:sz w:val="24"/>
          <w:szCs w:val="24"/>
          <w:shd w:val="clear" w:color="auto" w:fill="FFFFFF"/>
          <w:lang w:eastAsia="zh-CN"/>
        </w:rPr>
      </w:pPr>
      <w:r>
        <w:rPr>
          <w:rFonts w:hint="eastAsia" w:ascii="宋体" w:hAnsi="宋体" w:cs="宋体"/>
          <w:b w:val="0"/>
          <w:bCs w:val="0"/>
          <w:i w:val="0"/>
          <w:iCs w:val="0"/>
          <w:caps w:val="0"/>
          <w:color w:val="auto"/>
          <w:spacing w:val="12"/>
          <w:sz w:val="24"/>
          <w:szCs w:val="24"/>
          <w:shd w:val="clear" w:color="auto" w:fill="FFFFFF"/>
          <w:lang w:eastAsia="zh-CN"/>
        </w:rPr>
        <w:t>实施人工智能技术精准分类施策。要根据区域经济发展的实际情况、产业布局的特点和企业的差异化需求，制定有针对性的支持政策。例如，地方政府在经济基础相对薄弱的地区，优先推进云计算、物联网等数字基础设施建设，帮助地方小微企业降低技术使用门槛。在经济发达地区，要重点支持人工智能与生物制造、智能制造、量子科技、第六代移动通信（6G）领域技术协同创新等研究和应用，以科技创新带动产业升级。同时，加大人工智能领域金融和财政支持力度，通过减税免税、专项补贴、融资贴息等多元化措施，缓解地方小微企业在技术创新方面的资金压力。</w:t>
      </w:r>
    </w:p>
    <w:p w14:paraId="17CDC3F4">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400" w:lineRule="exact"/>
        <w:ind w:right="0" w:rightChars="0" w:firstLine="528" w:firstLineChars="200"/>
        <w:jc w:val="both"/>
        <w:textAlignment w:val="auto"/>
        <w:rPr>
          <w:rFonts w:hint="eastAsia" w:ascii="宋体" w:hAnsi="宋体" w:cs="宋体"/>
          <w:b w:val="0"/>
          <w:bCs w:val="0"/>
          <w:i w:val="0"/>
          <w:iCs w:val="0"/>
          <w:caps w:val="0"/>
          <w:color w:val="auto"/>
          <w:spacing w:val="12"/>
          <w:sz w:val="24"/>
          <w:szCs w:val="24"/>
          <w:shd w:val="clear" w:color="auto" w:fill="FFFFFF"/>
          <w:lang w:eastAsia="zh-CN"/>
        </w:rPr>
      </w:pPr>
      <w:r>
        <w:rPr>
          <w:rFonts w:hint="eastAsia" w:ascii="宋体" w:hAnsi="宋体" w:cs="宋体"/>
          <w:b w:val="0"/>
          <w:bCs w:val="0"/>
          <w:i w:val="0"/>
          <w:iCs w:val="0"/>
          <w:caps w:val="0"/>
          <w:color w:val="auto"/>
          <w:spacing w:val="12"/>
          <w:sz w:val="24"/>
          <w:szCs w:val="24"/>
          <w:shd w:val="clear" w:color="auto" w:fill="FFFFFF"/>
          <w:lang w:eastAsia="zh-CN"/>
        </w:rPr>
        <w:t>构建人工智能人才引育用留体系。通过设立人工智能人才培养专项基金，深化校企合作、产学研合作，支持高校将开源贡献纳入成果认定，探索普惠高效的开源应用新模式。支持开展人工智能技能培训，提升地方人才专业能力。通过住房保障、个人所得税优惠等激励政策，支持小微企业规范用好股权、期权等中长期激励方式引才留才用才。地方高校要加强人工智能学科建设，优化人才培养计划，培养符合市场需求的专业技术人才。</w:t>
      </w:r>
    </w:p>
    <w:p w14:paraId="65794E24">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400" w:lineRule="exact"/>
        <w:ind w:right="0" w:rightChars="0" w:firstLine="528" w:firstLineChars="200"/>
        <w:jc w:val="both"/>
        <w:textAlignment w:val="auto"/>
        <w:rPr>
          <w:rFonts w:hint="eastAsia" w:ascii="宋体" w:hAnsi="宋体" w:cs="宋体"/>
          <w:b w:val="0"/>
          <w:bCs w:val="0"/>
          <w:i w:val="0"/>
          <w:iCs w:val="0"/>
          <w:caps w:val="0"/>
          <w:color w:val="auto"/>
          <w:spacing w:val="12"/>
          <w:sz w:val="24"/>
          <w:szCs w:val="24"/>
          <w:shd w:val="clear" w:color="auto" w:fill="FFFFFF"/>
          <w:lang w:eastAsia="zh-CN"/>
        </w:rPr>
      </w:pPr>
      <w:r>
        <w:rPr>
          <w:rFonts w:hint="eastAsia" w:ascii="宋体" w:hAnsi="宋体" w:cs="宋体"/>
          <w:b w:val="0"/>
          <w:bCs w:val="0"/>
          <w:i w:val="0"/>
          <w:iCs w:val="0"/>
          <w:caps w:val="0"/>
          <w:color w:val="auto"/>
          <w:spacing w:val="12"/>
          <w:sz w:val="24"/>
          <w:szCs w:val="24"/>
          <w:shd w:val="clear" w:color="auto" w:fill="FFFFFF"/>
          <w:lang w:eastAsia="zh-CN"/>
        </w:rPr>
        <w:t>推动人工智能与传统产业深度融合。通过引导地方小微企业在生产制造、设备管理、质量监控等关键环节应用人工智能技术，提升生产效率和产品质量。通过智能管理系统优化业务流程，降低人工成本，特别是推动农业、物流等传统产业的精准化、自动化运营升级，推动工业全要素智能化发展，加快农业数智化转型步伐。支持地方小微企业与行业龙头企业、研究机构合作，打造具有地方特色的智慧产业链。</w:t>
      </w:r>
    </w:p>
    <w:p w14:paraId="25795BF0">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400" w:lineRule="exact"/>
        <w:ind w:right="0" w:rightChars="0" w:firstLine="528" w:firstLineChars="200"/>
        <w:jc w:val="both"/>
        <w:textAlignment w:val="auto"/>
        <w:rPr>
          <w:rFonts w:hint="eastAsia" w:ascii="宋体" w:hAnsi="宋体" w:cs="宋体"/>
          <w:b w:val="0"/>
          <w:bCs w:val="0"/>
          <w:i w:val="0"/>
          <w:iCs w:val="0"/>
          <w:caps w:val="0"/>
          <w:color w:val="auto"/>
          <w:spacing w:val="12"/>
          <w:sz w:val="24"/>
          <w:szCs w:val="24"/>
          <w:shd w:val="clear" w:color="auto" w:fill="FFFFFF"/>
          <w:lang w:eastAsia="zh-CN"/>
        </w:rPr>
      </w:pPr>
      <w:r>
        <w:rPr>
          <w:rFonts w:hint="eastAsia" w:ascii="宋体" w:hAnsi="宋体" w:cs="宋体"/>
          <w:b w:val="0"/>
          <w:bCs w:val="0"/>
          <w:i w:val="0"/>
          <w:iCs w:val="0"/>
          <w:caps w:val="0"/>
          <w:color w:val="auto"/>
          <w:spacing w:val="12"/>
          <w:sz w:val="24"/>
          <w:szCs w:val="24"/>
          <w:shd w:val="clear" w:color="auto" w:fill="FFFFFF"/>
          <w:lang w:eastAsia="zh-CN"/>
        </w:rPr>
        <w:t>搭建公共技术平台与创新孵化载体。探索人工智能模型应用新形态，加快建设开放共享的人工智能公共技术服务平台，培育人工智能应用服务商，为小微企业提供技术咨询、数据支持、定制化解决方案等服务，切实降低技术应用门槛。通过建立创新孵化基地，提供研发支持、产品孵化、市场资源对接等服务，帮助小微企业管控创新风险，加快成果转化，打造人工智能技术推广应用的智能原生新业态。</w:t>
      </w:r>
    </w:p>
    <w:p w14:paraId="4A45FF4A">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400" w:lineRule="exact"/>
        <w:ind w:right="0" w:rightChars="0" w:firstLine="528" w:firstLineChars="200"/>
        <w:jc w:val="both"/>
        <w:textAlignment w:val="auto"/>
        <w:rPr>
          <w:rFonts w:hint="eastAsia" w:ascii="宋体" w:hAnsi="宋体" w:cs="宋体"/>
          <w:b w:val="0"/>
          <w:bCs w:val="0"/>
          <w:i w:val="0"/>
          <w:iCs w:val="0"/>
          <w:caps w:val="0"/>
          <w:color w:val="auto"/>
          <w:spacing w:val="12"/>
          <w:sz w:val="24"/>
          <w:szCs w:val="24"/>
          <w:shd w:val="clear" w:color="auto" w:fill="FFFFFF"/>
          <w:lang w:eastAsia="zh-CN"/>
        </w:rPr>
      </w:pPr>
      <w:r>
        <w:rPr>
          <w:rFonts w:hint="eastAsia" w:ascii="宋体" w:hAnsi="宋体" w:cs="宋体"/>
          <w:b w:val="0"/>
          <w:bCs w:val="0"/>
          <w:i w:val="0"/>
          <w:iCs w:val="0"/>
          <w:caps w:val="0"/>
          <w:color w:val="auto"/>
          <w:spacing w:val="12"/>
          <w:sz w:val="24"/>
          <w:szCs w:val="24"/>
          <w:shd w:val="clear" w:color="auto" w:fill="FFFFFF"/>
          <w:lang w:eastAsia="zh-CN"/>
        </w:rPr>
        <w:t>推进人工智能技术应用标准化建设。创新智能算力基础设施运营模式，打造开放共享的高质量科学数据集，发展标准化、可扩展的算力云服务。牵头制定和推广人工智能应用行业标准，协助小微企业实现规范化转型。通过发布典型人工智能技术应用场景指南，引导企业和服务提供针对行业的解决方案，提升转型效率。支持特定领域数字化服务平台建设，为小微企业提供定制化技术服务，全面提升中小企业数字化水平和市场竞争力。</w:t>
      </w:r>
    </w:p>
    <w:p w14:paraId="42A532A8">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400" w:lineRule="exact"/>
        <w:ind w:right="0" w:rightChars="0" w:firstLine="528" w:firstLineChars="200"/>
        <w:jc w:val="both"/>
        <w:textAlignment w:val="auto"/>
        <w:rPr>
          <w:rFonts w:hint="eastAsia" w:ascii="宋体" w:hAnsi="宋体" w:cs="宋体"/>
          <w:b w:val="0"/>
          <w:bCs w:val="0"/>
          <w:i w:val="0"/>
          <w:iCs w:val="0"/>
          <w:caps w:val="0"/>
          <w:color w:val="auto"/>
          <w:spacing w:val="12"/>
          <w:sz w:val="24"/>
          <w:szCs w:val="24"/>
          <w:shd w:val="clear" w:color="auto" w:fill="FFFFFF"/>
          <w:lang w:val="en-US" w:eastAsia="zh-CN"/>
        </w:rPr>
      </w:pPr>
      <w:r>
        <w:rPr>
          <w:rFonts w:hint="eastAsia" w:ascii="宋体" w:hAnsi="宋体" w:cs="宋体"/>
          <w:b w:val="0"/>
          <w:bCs w:val="0"/>
          <w:i w:val="0"/>
          <w:iCs w:val="0"/>
          <w:caps w:val="0"/>
          <w:color w:val="auto"/>
          <w:spacing w:val="12"/>
          <w:sz w:val="24"/>
          <w:szCs w:val="24"/>
          <w:shd w:val="clear" w:color="auto" w:fill="FFFFFF"/>
          <w:lang w:eastAsia="zh-CN"/>
        </w:rPr>
        <w:t>作为引领科技革命与产业变革的核心技术，人工智能已成为支撑地方小微企业创新发展的重要力量。人工智能技术在提升企业运营效率、激发创新活力、促进产业升级等方面潜力巨大，但地方小微企业在实际应用中仍面临技术融合难、资金压力大、人才供给不足等挑战。地方政府需结合企业实际需求，实施更精准的分类政策引导，加强人工智能人才队伍建设，深化人工智能与传统产业融合，加快公共技术服务平台构建，完善行业标准体系，助力地方小微企业突破资源与技术瓶颈，提升创新能力，为地方经济高质量发展注入新动能。（</w:t>
      </w:r>
      <w:r>
        <w:rPr>
          <w:rFonts w:hint="eastAsia" w:ascii="宋体" w:hAnsi="宋体" w:cs="宋体"/>
          <w:b w:val="0"/>
          <w:bCs w:val="0"/>
          <w:i w:val="0"/>
          <w:iCs w:val="0"/>
          <w:caps w:val="0"/>
          <w:color w:val="auto"/>
          <w:spacing w:val="12"/>
          <w:sz w:val="24"/>
          <w:szCs w:val="24"/>
          <w:shd w:val="clear" w:color="auto" w:fill="FFFFFF"/>
          <w:lang w:val="en-US" w:eastAsia="zh-CN"/>
        </w:rPr>
        <w:t>来自公众号：中国工业报）</w:t>
      </w:r>
    </w:p>
    <w:p w14:paraId="0013938C">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400" w:lineRule="exact"/>
        <w:ind w:right="0" w:rightChars="0" w:firstLine="528" w:firstLineChars="200"/>
        <w:jc w:val="both"/>
        <w:textAlignment w:val="auto"/>
        <w:rPr>
          <w:rFonts w:hint="default" w:ascii="宋体" w:hAnsi="宋体" w:cs="宋体"/>
          <w:b w:val="0"/>
          <w:bCs w:val="0"/>
          <w:i w:val="0"/>
          <w:iCs w:val="0"/>
          <w:caps w:val="0"/>
          <w:color w:val="auto"/>
          <w:spacing w:val="12"/>
          <w:sz w:val="24"/>
          <w:szCs w:val="24"/>
          <w:shd w:val="clear" w:color="auto" w:fill="FFFFFF"/>
          <w:lang w:val="en-US" w:eastAsia="zh-CN"/>
        </w:rPr>
        <w:sectPr>
          <w:type w:val="continuous"/>
          <w:pgSz w:w="11906" w:h="16838"/>
          <w:pgMar w:top="1440" w:right="1247" w:bottom="794" w:left="1247" w:header="680" w:footer="850" w:gutter="0"/>
          <w:pgBorders w:offsetFrom="page">
            <w:top w:val="none" w:sz="0" w:space="0"/>
            <w:left w:val="none" w:sz="0" w:space="0"/>
            <w:bottom w:val="none" w:sz="0" w:space="0"/>
            <w:right w:val="none" w:sz="0" w:space="0"/>
          </w:pgBorders>
          <w:pgNumType w:fmt="numberInDash"/>
          <w:cols w:equalWidth="0" w:num="2">
            <w:col w:w="4493" w:space="425"/>
            <w:col w:w="4493"/>
          </w:cols>
          <w:rtlGutter w:val="0"/>
          <w:docGrid w:type="lines" w:linePitch="312" w:charSpace="0"/>
        </w:sectPr>
      </w:pPr>
    </w:p>
    <w:p w14:paraId="52AF7A38">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420" w:lineRule="exact"/>
        <w:ind w:right="0" w:rightChars="0" w:firstLine="528" w:firstLineChars="200"/>
        <w:jc w:val="both"/>
        <w:textAlignment w:val="auto"/>
        <w:rPr>
          <w:rFonts w:hint="default" w:ascii="宋体" w:hAnsi="宋体" w:cs="宋体"/>
          <w:b w:val="0"/>
          <w:bCs w:val="0"/>
          <w:i w:val="0"/>
          <w:iCs w:val="0"/>
          <w:caps w:val="0"/>
          <w:color w:val="auto"/>
          <w:spacing w:val="12"/>
          <w:sz w:val="24"/>
          <w:szCs w:val="24"/>
          <w:shd w:val="clear" w:color="auto" w:fill="FFFFFF"/>
          <w:lang w:val="en-US" w:eastAsia="zh-CN"/>
        </w:rPr>
      </w:pPr>
    </w:p>
    <w:sectPr>
      <w:type w:val="continuous"/>
      <w:pgSz w:w="11906" w:h="16838"/>
      <w:pgMar w:top="1440" w:right="1247" w:bottom="794" w:left="1247" w:header="680" w:footer="624" w:gutter="0"/>
      <w:pgBorders w:offsetFrom="page">
        <w:top w:val="none" w:sz="0" w:space="0"/>
        <w:left w:val="none" w:sz="0" w:space="0"/>
        <w:bottom w:val="none" w:sz="0" w:space="0"/>
        <w:right w:val="none" w:sz="0" w:space="0"/>
      </w:pgBorders>
      <w:pgNumType w:fmt="numberInDash"/>
      <w:cols w:space="425"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8"/>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DE8E8D7-DFDA-465F-97FC-4FDE3C83185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5270398-5366-4B4D-AAAD-0F5AAB67147F}"/>
  </w:font>
  <w:font w:name="Verdana">
    <w:panose1 w:val="020B0604030504040204"/>
    <w:charset w:val="00"/>
    <w:family w:val="auto"/>
    <w:pitch w:val="default"/>
    <w:sig w:usb0="A00006FF" w:usb1="4000205B" w:usb2="00000010" w:usb3="00000000" w:csb0="2000019F" w:csb1="00000000"/>
  </w:font>
  <w:font w:name="仿宋">
    <w:panose1 w:val="02010609060101010101"/>
    <w:charset w:val="86"/>
    <w:family w:val="auto"/>
    <w:pitch w:val="default"/>
    <w:sig w:usb0="800002BF" w:usb1="38CF7CFA" w:usb2="00000016" w:usb3="00000000" w:csb0="00040001" w:csb1="00000000"/>
  </w:font>
  <w:font w:name="PMingLiU">
    <w:altName w:val="Georgia"/>
    <w:panose1 w:val="02020500000000000000"/>
    <w:charset w:val="00"/>
    <w:family w:val="roman"/>
    <w:pitch w:val="default"/>
    <w:sig w:usb0="00000000" w:usb1="00000000" w:usb2="00000016" w:usb3="00000000" w:csb0="00100001" w:csb1="00000000"/>
  </w:font>
  <w:font w:name="Georgia">
    <w:panose1 w:val="02040502050405020303"/>
    <w:charset w:val="00"/>
    <w:family w:val="auto"/>
    <w:pitch w:val="default"/>
    <w:sig w:usb0="00000287" w:usb1="00000000" w:usb2="00000000" w:usb3="00000000" w:csb0="2000009F" w:csb1="00000000"/>
  </w:font>
  <w:font w:name="方正小标宋_GBK">
    <w:panose1 w:val="02000000000000000000"/>
    <w:charset w:val="86"/>
    <w:family w:val="script"/>
    <w:pitch w:val="default"/>
    <w:sig w:usb0="A00002BF" w:usb1="38CF7CFA" w:usb2="00082016" w:usb3="00000000" w:csb0="00040001" w:csb1="00000000"/>
    <w:embedRegular r:id="rId3" w:fontKey="{8A77C4E3-6D16-44B1-9E95-FC7BFF8D905A}"/>
  </w:font>
  <w:font w:name="仿宋_GB2312">
    <w:panose1 w:val="02010609030101010101"/>
    <w:charset w:val="86"/>
    <w:family w:val="auto"/>
    <w:pitch w:val="default"/>
    <w:sig w:usb0="00000001" w:usb1="080E0000" w:usb2="00000000" w:usb3="00000000" w:csb0="00040000" w:csb1="00000000"/>
    <w:embedRegular r:id="rId4" w:fontKey="{FFA1DB64-2731-4843-8EBA-DF680CCA016F}"/>
  </w:font>
  <w:font w:name="Palatino Linotype">
    <w:panose1 w:val="02040502050505030304"/>
    <w:charset w:val="00"/>
    <w:family w:val="roman"/>
    <w:pitch w:val="default"/>
    <w:sig w:usb0="E0000287" w:usb1="40000013" w:usb2="00000000" w:usb3="00000000" w:csb0="2000019F" w:csb1="00000000"/>
  </w:font>
  <w:font w:name="Consolas">
    <w:panose1 w:val="020B0609020204030204"/>
    <w:charset w:val="00"/>
    <w:family w:val="auto"/>
    <w:pitch w:val="default"/>
    <w:sig w:usb0="E00006FF" w:usb1="0000FCFF" w:usb2="00000001" w:usb3="00000000" w:csb0="6000019F" w:csb1="DFD70000"/>
  </w:font>
  <w:font w:name="思源黑體 Medium">
    <w:altName w:val="黑体"/>
    <w:panose1 w:val="020B0600000000000000"/>
    <w:charset w:val="00"/>
    <w:family w:val="swiss"/>
    <w:pitch w:val="default"/>
    <w:sig w:usb0="00000000" w:usb1="00000000" w:usb2="00000016" w:usb3="00000000" w:csb0="603A0107" w:csb1="00000000"/>
  </w:font>
  <w:font w:name="Microsoft JhengHei UI">
    <w:panose1 w:val="020B0604030504040204"/>
    <w:charset w:val="88"/>
    <w:family w:val="swiss"/>
    <w:pitch w:val="default"/>
    <w:sig w:usb0="0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方正楷体_GB2312">
    <w:panose1 w:val="02000000000000000000"/>
    <w:charset w:val="86"/>
    <w:family w:val="auto"/>
    <w:pitch w:val="default"/>
    <w:sig w:usb0="A00002BF" w:usb1="184F6CFA" w:usb2="00000012" w:usb3="00000000" w:csb0="00040001" w:csb1="00000000"/>
    <w:embedRegular r:id="rId5" w:fontKey="{318401D2-504F-47F3-8643-15805EC98D81}"/>
  </w:font>
  <w:font w:name="方正公文小标宋">
    <w:panose1 w:val="02000500000000000000"/>
    <w:charset w:val="86"/>
    <w:family w:val="auto"/>
    <w:pitch w:val="default"/>
    <w:sig w:usb0="A00002BF" w:usb1="38CF7CFA" w:usb2="00000016" w:usb3="00000000" w:csb0="00040001" w:csb1="00000000"/>
    <w:embedRegular r:id="rId6" w:fontKey="{821EC3AF-8633-43BE-8A8B-C5A4C83ED711}"/>
  </w:font>
  <w:font w:name="方正大标宋_GBK">
    <w:panose1 w:val="02000000000000000000"/>
    <w:charset w:val="86"/>
    <w:family w:val="auto"/>
    <w:pitch w:val="default"/>
    <w:sig w:usb0="A00002BF" w:usb1="08CF7CFA" w:usb2="00000000" w:usb3="00000000" w:csb0="00040001" w:csb1="00000000"/>
    <w:embedRegular r:id="rId7" w:fontKey="{D6812AED-266B-47AD-A5BF-C0159E16FA83}"/>
  </w:font>
  <w:font w:name="楷体">
    <w:panose1 w:val="02010609060101010101"/>
    <w:charset w:val="86"/>
    <w:family w:val="auto"/>
    <w:pitch w:val="default"/>
    <w:sig w:usb0="800002BF" w:usb1="38CF7CFA" w:usb2="00000016" w:usb3="00000000" w:csb0="00040001" w:csb1="00000000"/>
    <w:embedRegular r:id="rId8" w:fontKey="{7E17FF8F-B502-48EF-81A3-C60264D4A495}"/>
  </w:font>
  <w:font w:name="方正小标宋简体">
    <w:panose1 w:val="03000509000000000000"/>
    <w:charset w:val="86"/>
    <w:family w:val="auto"/>
    <w:pitch w:val="default"/>
    <w:sig w:usb0="00000001" w:usb1="080E0000" w:usb2="00000000" w:usb3="00000000" w:csb0="00040000" w:csb1="00000000"/>
    <w:embedRegular r:id="rId9" w:fontKey="{6BF206F9-2D06-456B-8957-46490621DD33}"/>
  </w:font>
  <w:font w:name="幼圆">
    <w:panose1 w:val="02010509060101010101"/>
    <w:charset w:val="86"/>
    <w:family w:val="modern"/>
    <w:pitch w:val="default"/>
    <w:sig w:usb0="00000001" w:usb1="080E0000" w:usb2="00000000" w:usb3="00000000" w:csb0="00040000" w:csb1="00000000"/>
    <w:embedRegular r:id="rId10" w:fontKey="{B815851E-03F8-48C4-A912-F820AE5BD35D}"/>
  </w:font>
  <w:font w:name="方正黑体简体">
    <w:panose1 w:val="02010601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embedRegular r:id="rId11" w:fontKey="{3B42EDEC-3416-4B93-AEC1-9EE35A5CFC1F}"/>
  </w:font>
  <w:font w:name="方正大标宋简体">
    <w:panose1 w:val="02000000000000000000"/>
    <w:charset w:val="86"/>
    <w:family w:val="auto"/>
    <w:pitch w:val="default"/>
    <w:sig w:usb0="00000001" w:usb1="080E0000" w:usb2="00000000" w:usb3="00000000" w:csb0="00040000" w:csb1="00000000"/>
    <w:embedRegular r:id="rId12" w:fontKey="{993FC45C-1F75-4347-BEBF-15F86B9AA7FC}"/>
  </w:font>
  <w:font w:name="华文仿宋">
    <w:panose1 w:val="02010600040101010101"/>
    <w:charset w:val="86"/>
    <w:family w:val="auto"/>
    <w:pitch w:val="default"/>
    <w:sig w:usb0="00000287" w:usb1="080F0000" w:usb2="00000000" w:usb3="00000000" w:csb0="0004009F" w:csb1="DFD70000"/>
    <w:embedRegular r:id="rId13" w:fontKey="{06F8FBA0-CAF8-4702-8A76-7503A8B75F1D}"/>
  </w:font>
  <w:font w:name="MS PGothic">
    <w:panose1 w:val="020B0600070205080204"/>
    <w:charset w:val="80"/>
    <w:family w:val="auto"/>
    <w:pitch w:val="default"/>
    <w:sig w:usb0="E00002FF" w:usb1="6AC7FDFB" w:usb2="08000012" w:usb3="00000000" w:csb0="4002009F" w:csb1="DFD70000"/>
  </w:font>
  <w:font w:name="PingFangSC-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EBD9A">
    <w:pPr>
      <w:pStyle w:val="12"/>
    </w:pPr>
    <w: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align>top</wp:align>
              </wp:positionV>
              <wp:extent cx="1828800" cy="1828800"/>
              <wp:effectExtent l="0" t="0" r="0" b="0"/>
              <wp:wrapNone/>
              <wp:docPr id="76" name="文本框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D59D95">
                          <w:pPr>
                            <w:pStyle w:val="12"/>
                            <w:rPr>
                              <w:rFonts w:hint="eastAsia" w:ascii="方正公文小标宋" w:eastAsia="方正公文小标宋"/>
                            </w:rPr>
                          </w:pPr>
                        </w:p>
                      </w:txbxContent>
                    </wps:txbx>
                    <wps:bodyPr wrap="none" lIns="0" tIns="0" rIns="0" bIns="0" upright="0">
                      <a:spAutoFit/>
                    </wps:bodyPr>
                  </wps:wsp>
                </a:graphicData>
              </a:graphic>
            </wp:anchor>
          </w:drawing>
        </mc:Choice>
        <mc:Fallback>
          <w:pict>
            <v:shape id="文本框6" o:spid="_x0000_s1026" o:spt="202" type="#_x0000_t202" style="position:absolute;left:0pt;height:144pt;width:144pt;mso-position-horizontal:center;mso-position-horizontal-relative:margin;mso-position-vertical:top;mso-wrap-style:none;z-index:25167974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Ngn6xrIAQAAmQMAAA4AAAAAAAAAAQAgAAAAHgEAAGRycy9lMm9Eb2Mu&#10;eG1sUEsFBgAAAAAGAAYAWQEAAFgFAAAAAA==&#10;">
              <v:fill on="f" focussize="0,0"/>
              <v:stroke on="f"/>
              <v:imagedata o:title=""/>
              <o:lock v:ext="edit" aspectratio="f"/>
              <v:textbox inset="0mm,0mm,0mm,0mm" style="mso-fit-shape-to-text:t;">
                <w:txbxContent>
                  <w:p w14:paraId="16D59D95">
                    <w:pPr>
                      <w:pStyle w:val="12"/>
                      <w:rPr>
                        <w:rFonts w:hint="eastAsia" w:ascii="方正公文小标宋" w:eastAsia="方正公文小标宋"/>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ABA8E">
    <w:pPr>
      <w:pStyle w:val="12"/>
    </w:pPr>
    <w:r>
      <w:rPr>
        <w:sz w:val="18"/>
      </w:rPr>
      <mc:AlternateContent>
        <mc:Choice Requires="wps">
          <w:drawing>
            <wp:anchor distT="0" distB="0" distL="114300" distR="114300" simplePos="0" relativeHeight="2516889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99" name="文本框 5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1D27E28">
                          <w:pPr>
                            <w:pStyle w:val="12"/>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3</w:t>
                          </w:r>
                          <w:r>
                            <w:rPr>
                              <w:sz w:val="21"/>
                              <w:szCs w:val="21"/>
                            </w:rPr>
                            <w:fldChar w:fldCharType="end"/>
                          </w:r>
                        </w:p>
                      </w:txbxContent>
                    </wps:txbx>
                    <wps:bodyPr vert="horz" wrap="none" lIns="0" tIns="0" rIns="0" bIns="0" anchor="t" anchorCtr="0" upright="0">
                      <a:spAutoFit/>
                    </wps:bodyPr>
                  </wps:wsp>
                </a:graphicData>
              </a:graphic>
            </wp:anchor>
          </w:drawing>
        </mc:Choice>
        <mc:Fallback>
          <w:pict>
            <v:shape id="文本框 524" o:spid="_x0000_s1026" o:spt="202" type="#_x0000_t202" style="position:absolute;left:0pt;margin-top:0pt;height:144pt;width:144pt;mso-position-horizontal:outside;mso-position-horizontal-relative:margin;mso-wrap-style:none;z-index:25168896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AWvbAq&#10;6QEAAMsDAAAOAAAAAAAAAAEAIAAAACIBAABkcnMvZTJvRG9jLnhtbFBLBQYAAAAABgAGAFkBAAB9&#10;BQAAAAA=&#10;">
              <v:fill on="f" focussize="0,0"/>
              <v:stroke on="f" weight="1.25pt"/>
              <v:imagedata o:title=""/>
              <o:lock v:ext="edit" aspectratio="f"/>
              <v:textbox inset="0mm,0mm,0mm,0mm" style="mso-fit-shape-to-text:t;">
                <w:txbxContent>
                  <w:p w14:paraId="61D27E28">
                    <w:pPr>
                      <w:pStyle w:val="12"/>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3</w:t>
                    </w:r>
                    <w:r>
                      <w:rPr>
                        <w:sz w:val="21"/>
                        <w:szCs w:val="21"/>
                      </w:rPr>
                      <w:fldChar w:fldCharType="end"/>
                    </w:r>
                  </w:p>
                </w:txbxContent>
              </v:textbox>
            </v:shape>
          </w:pict>
        </mc:Fallback>
      </mc:AlternateContent>
    </w:r>
    <w: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align>top</wp:align>
              </wp:positionV>
              <wp:extent cx="1828800" cy="1828800"/>
              <wp:effectExtent l="0" t="0" r="0" b="0"/>
              <wp:wrapNone/>
              <wp:docPr id="69" name="文本框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47EB77C">
                          <w:pPr>
                            <w:pStyle w:val="12"/>
                            <w:rPr>
                              <w:rFonts w:hint="eastAsia" w:ascii="方正公文小标宋" w:eastAsia="方正公文小标宋"/>
                            </w:rPr>
                          </w:pPr>
                        </w:p>
                      </w:txbxContent>
                    </wps:txbx>
                    <wps:bodyPr wrap="none" lIns="0" tIns="0" rIns="0" bIns="0" upright="0">
                      <a:spAutoFit/>
                    </wps:bodyPr>
                  </wps:wsp>
                </a:graphicData>
              </a:graphic>
            </wp:anchor>
          </w:drawing>
        </mc:Choice>
        <mc:Fallback>
          <w:pict>
            <v:shape id="文本框6" o:spid="_x0000_s1026" o:spt="202" type="#_x0000_t202" style="position:absolute;left:0pt;height:144pt;width:144pt;mso-position-horizontal:center;mso-position-horizontal-relative:margin;mso-position-vertical:top;mso-wrap-style:none;z-index:25167667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KKyp7DIAQAAmQMAAA4AAAAAAAAAAQAgAAAAHgEAAGRycy9lMm9Eb2Mu&#10;eG1sUEsFBgAAAAAGAAYAWQEAAFgFAAAAAA==&#10;">
              <v:fill on="f" focussize="0,0"/>
              <v:stroke on="f"/>
              <v:imagedata o:title=""/>
              <o:lock v:ext="edit" aspectratio="f"/>
              <v:textbox inset="0mm,0mm,0mm,0mm" style="mso-fit-shape-to-text:t;">
                <w:txbxContent>
                  <w:p w14:paraId="047EB77C">
                    <w:pPr>
                      <w:pStyle w:val="12"/>
                      <w:rPr>
                        <w:rFonts w:hint="eastAsia" w:ascii="方正公文小标宋" w:eastAsia="方正公文小标宋"/>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02E2A">
    <w:pPr>
      <w:pStyle w:val="12"/>
    </w:pPr>
    <w:r>
      <w:rPr>
        <w:sz w:val="18"/>
      </w:rPr>
      <mc:AlternateContent>
        <mc:Choice Requires="wps">
          <w:drawing>
            <wp:anchor distT="0" distB="0" distL="114300" distR="114300" simplePos="0" relativeHeight="2516899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0" name="文本框 5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8D4BB4E">
                          <w:pPr>
                            <w:pStyle w:val="1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2</w:t>
                          </w:r>
                          <w:r>
                            <w:rPr>
                              <w:sz w:val="21"/>
                              <w:szCs w:val="21"/>
                            </w:rPr>
                            <w:fldChar w:fldCharType="end"/>
                          </w:r>
                        </w:p>
                      </w:txbxContent>
                    </wps:txbx>
                    <wps:bodyPr vert="horz" wrap="none" lIns="0" tIns="0" rIns="0" bIns="0" anchor="t" anchorCtr="0" upright="0">
                      <a:spAutoFit/>
                    </wps:bodyPr>
                  </wps:wsp>
                </a:graphicData>
              </a:graphic>
            </wp:anchor>
          </w:drawing>
        </mc:Choice>
        <mc:Fallback>
          <w:pict>
            <v:shape id="文本框 525" o:spid="_x0000_s1026" o:spt="202" type="#_x0000_t202" style="position:absolute;left:0pt;margin-top:0pt;height:144pt;width:144pt;mso-position-horizontal:outside;mso-position-horizontal-relative:margin;mso-wrap-style:none;z-index:25168998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OYnvgLo&#10;AQAAzAMAAA4AAAAAAAAAAQAgAAAAIgEAAGRycy9lMm9Eb2MueG1sUEsFBgAAAAAGAAYAWQEAAHwF&#10;AAAAAA==&#10;">
              <v:fill on="f" focussize="0,0"/>
              <v:stroke on="f" weight="1.25pt"/>
              <v:imagedata o:title=""/>
              <o:lock v:ext="edit" aspectratio="f"/>
              <v:textbox inset="0mm,0mm,0mm,0mm" style="mso-fit-shape-to-text:t;">
                <w:txbxContent>
                  <w:p w14:paraId="78D4BB4E">
                    <w:pPr>
                      <w:pStyle w:val="1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2</w:t>
                    </w:r>
                    <w:r>
                      <w:rPr>
                        <w:sz w:val="21"/>
                        <w:szCs w:val="21"/>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936D7">
    <w:pPr>
      <w:pStyle w:val="12"/>
    </w:pPr>
    <w:r>
      <w:rPr>
        <w:sz w:val="18"/>
      </w:rPr>
      <mc:AlternateContent>
        <mc:Choice Requires="wps">
          <w:drawing>
            <wp:anchor distT="0" distB="0" distL="114300" distR="114300" simplePos="0" relativeHeight="2517401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 name="文本框 5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9BA8DEE">
                          <w:pPr>
                            <w:pStyle w:val="12"/>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3</w:t>
                          </w:r>
                          <w:r>
                            <w:rPr>
                              <w:sz w:val="21"/>
                              <w:szCs w:val="21"/>
                            </w:rPr>
                            <w:fldChar w:fldCharType="end"/>
                          </w:r>
                        </w:p>
                      </w:txbxContent>
                    </wps:txbx>
                    <wps:bodyPr vert="horz" wrap="none" lIns="0" tIns="0" rIns="0" bIns="0" anchor="t" anchorCtr="0" upright="0">
                      <a:spAutoFit/>
                    </wps:bodyPr>
                  </wps:wsp>
                </a:graphicData>
              </a:graphic>
            </wp:anchor>
          </w:drawing>
        </mc:Choice>
        <mc:Fallback>
          <w:pict>
            <v:shape id="文本框 524" o:spid="_x0000_s1026" o:spt="202" type="#_x0000_t202" style="position:absolute;left:0pt;margin-top:0pt;height:144pt;width:144pt;mso-position-horizontal:outside;mso-position-horizontal-relative:margin;mso-wrap-style:none;z-index:25174016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Oa2esPo&#10;AQAAywMAAA4AAAAAAAAAAQAgAAAAIgEAAGRycy9lMm9Eb2MueG1sUEsFBgAAAAAGAAYAWQEAAHwF&#10;AAAAAA==&#10;">
              <v:fill on="f" focussize="0,0"/>
              <v:stroke on="f" weight="1.25pt"/>
              <v:imagedata o:title=""/>
              <o:lock v:ext="edit" aspectratio="f"/>
              <v:textbox inset="0mm,0mm,0mm,0mm" style="mso-fit-shape-to-text:t;">
                <w:txbxContent>
                  <w:p w14:paraId="79BA8DEE">
                    <w:pPr>
                      <w:pStyle w:val="12"/>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3</w:t>
                    </w:r>
                    <w:r>
                      <w:rPr>
                        <w:sz w:val="21"/>
                        <w:szCs w:val="21"/>
                      </w:rPr>
                      <w:fldChar w:fldCharType="end"/>
                    </w:r>
                  </w:p>
                </w:txbxContent>
              </v:textbox>
            </v:shape>
          </w:pict>
        </mc:Fallback>
      </mc:AlternateContent>
    </w:r>
    <w:r>
      <mc:AlternateContent>
        <mc:Choice Requires="wps">
          <w:drawing>
            <wp:anchor distT="0" distB="0" distL="114300" distR="114300" simplePos="0" relativeHeight="251739136" behindDoc="0" locked="0" layoutInCell="1" allowOverlap="1">
              <wp:simplePos x="0" y="0"/>
              <wp:positionH relativeFrom="margin">
                <wp:align>center</wp:align>
              </wp:positionH>
              <wp:positionV relativeFrom="paragraph">
                <wp:align>top</wp:align>
              </wp:positionV>
              <wp:extent cx="1828800" cy="1828800"/>
              <wp:effectExtent l="0" t="0" r="0" b="0"/>
              <wp:wrapNone/>
              <wp:docPr id="22" name="文本框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92F6B9A">
                          <w:pPr>
                            <w:pStyle w:val="12"/>
                            <w:rPr>
                              <w:rFonts w:hint="eastAsia" w:ascii="方正公文小标宋" w:eastAsia="方正公文小标宋"/>
                            </w:rPr>
                          </w:pPr>
                        </w:p>
                      </w:txbxContent>
                    </wps:txbx>
                    <wps:bodyPr wrap="none" lIns="0" tIns="0" rIns="0" bIns="0" upright="0">
                      <a:spAutoFit/>
                    </wps:bodyPr>
                  </wps:wsp>
                </a:graphicData>
              </a:graphic>
            </wp:anchor>
          </w:drawing>
        </mc:Choice>
        <mc:Fallback>
          <w:pict>
            <v:shape id="文本框6" o:spid="_x0000_s1026" o:spt="202" type="#_x0000_t202" style="position:absolute;left:0pt;height:144pt;width:144pt;mso-position-horizontal:center;mso-position-horizontal-relative:margin;mso-position-vertical:top;mso-wrap-style:none;z-index:2517391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VhanPIAQAAmQMAAA4AAAAAAAAAAQAgAAAAHgEAAGRycy9lMm9Eb2Mu&#10;eG1sUEsFBgAAAAAGAAYAWQEAAFgFAAAAAA==&#10;">
              <v:fill on="f" focussize="0,0"/>
              <v:stroke on="f"/>
              <v:imagedata o:title=""/>
              <o:lock v:ext="edit" aspectratio="f"/>
              <v:textbox inset="0mm,0mm,0mm,0mm" style="mso-fit-shape-to-text:t;">
                <w:txbxContent>
                  <w:p w14:paraId="292F6B9A">
                    <w:pPr>
                      <w:pStyle w:val="12"/>
                      <w:rPr>
                        <w:rFonts w:hint="eastAsia" w:ascii="方正公文小标宋" w:eastAsia="方正公文小标宋"/>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E53D3">
    <w:pPr>
      <w:pStyle w:val="12"/>
    </w:pPr>
    <w:r>
      <w:rPr>
        <w:sz w:val="18"/>
      </w:rPr>
      <mc:AlternateContent>
        <mc:Choice Requires="wps">
          <w:drawing>
            <wp:anchor distT="0" distB="0" distL="114300" distR="114300" simplePos="0" relativeHeight="2517411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5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374DA1B">
                          <w:pPr>
                            <w:pStyle w:val="1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2</w:t>
                          </w:r>
                          <w:r>
                            <w:rPr>
                              <w:sz w:val="21"/>
                              <w:szCs w:val="21"/>
                            </w:rPr>
                            <w:fldChar w:fldCharType="end"/>
                          </w:r>
                        </w:p>
                      </w:txbxContent>
                    </wps:txbx>
                    <wps:bodyPr vert="horz" wrap="none" lIns="0" tIns="0" rIns="0" bIns="0" anchor="t" anchorCtr="0" upright="0">
                      <a:spAutoFit/>
                    </wps:bodyPr>
                  </wps:wsp>
                </a:graphicData>
              </a:graphic>
            </wp:anchor>
          </w:drawing>
        </mc:Choice>
        <mc:Fallback>
          <w:pict>
            <v:shape id="文本框 525" o:spid="_x0000_s1026" o:spt="202" type="#_x0000_t202" style="position:absolute;left:0pt;margin-top:0pt;height:144pt;width:144pt;mso-position-horizontal:outside;mso-position-horizontal-relative:margin;mso-wrap-style:none;z-index:25174118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Bi4BpX&#10;6QEAAMsDAAAOAAAAAAAAAAEAIAAAACIBAABkcnMvZTJvRG9jLnhtbFBLBQYAAAAABgAGAFkBAAB9&#10;BQAAAAA=&#10;">
              <v:fill on="f" focussize="0,0"/>
              <v:stroke on="f" weight="1.25pt"/>
              <v:imagedata o:title=""/>
              <o:lock v:ext="edit" aspectratio="f"/>
              <v:textbox inset="0mm,0mm,0mm,0mm" style="mso-fit-shape-to-text:t;">
                <w:txbxContent>
                  <w:p w14:paraId="7374DA1B">
                    <w:pPr>
                      <w:pStyle w:val="1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2</w:t>
                    </w:r>
                    <w:r>
                      <w:rPr>
                        <w:sz w:val="21"/>
                        <w:szCs w:val="21"/>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D3EA3">
    <w:pPr>
      <w:pStyle w:val="12"/>
    </w:pPr>
    <w:r>
      <w:rPr>
        <w:sz w:val="18"/>
      </w:rPr>
      <mc:AlternateContent>
        <mc:Choice Requires="wps">
          <w:drawing>
            <wp:anchor distT="0" distB="0" distL="114300" distR="114300" simplePos="0" relativeHeight="2517432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3" name="文本框 5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A843A76">
                          <w:pPr>
                            <w:pStyle w:val="12"/>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3</w:t>
                          </w:r>
                          <w:r>
                            <w:rPr>
                              <w:sz w:val="21"/>
                              <w:szCs w:val="21"/>
                            </w:rPr>
                            <w:fldChar w:fldCharType="end"/>
                          </w:r>
                        </w:p>
                      </w:txbxContent>
                    </wps:txbx>
                    <wps:bodyPr vert="horz" wrap="none" lIns="0" tIns="0" rIns="0" bIns="0" anchor="t" anchorCtr="0" upright="0">
                      <a:spAutoFit/>
                    </wps:bodyPr>
                  </wps:wsp>
                </a:graphicData>
              </a:graphic>
            </wp:anchor>
          </w:drawing>
        </mc:Choice>
        <mc:Fallback>
          <w:pict>
            <v:shape id="文本框 524" o:spid="_x0000_s1026" o:spt="202" type="#_x0000_t202" style="position:absolute;left:0pt;margin-top:0pt;height:144pt;width:144pt;mso-position-horizontal:outside;mso-position-horizontal-relative:margin;mso-wrap-style:none;z-index:25174323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AHBdvE&#10;6QEAAMsDAAAOAAAAAAAAAAEAIAAAACIBAABkcnMvZTJvRG9jLnhtbFBLBQYAAAAABgAGAFkBAAB9&#10;BQAAAAA=&#10;">
              <v:fill on="f" focussize="0,0"/>
              <v:stroke on="f" weight="1.25pt"/>
              <v:imagedata o:title=""/>
              <o:lock v:ext="edit" aspectratio="f"/>
              <v:textbox inset="0mm,0mm,0mm,0mm" style="mso-fit-shape-to-text:t;">
                <w:txbxContent>
                  <w:p w14:paraId="4A843A76">
                    <w:pPr>
                      <w:pStyle w:val="12"/>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3</w:t>
                    </w:r>
                    <w:r>
                      <w:rPr>
                        <w:sz w:val="21"/>
                        <w:szCs w:val="21"/>
                      </w:rPr>
                      <w:fldChar w:fldCharType="end"/>
                    </w:r>
                  </w:p>
                </w:txbxContent>
              </v:textbox>
            </v:shape>
          </w:pict>
        </mc:Fallback>
      </mc:AlternateContent>
    </w:r>
    <w:r>
      <mc:AlternateContent>
        <mc:Choice Requires="wps">
          <w:drawing>
            <wp:anchor distT="0" distB="0" distL="114300" distR="114300" simplePos="0" relativeHeight="251742208" behindDoc="0" locked="0" layoutInCell="1" allowOverlap="1">
              <wp:simplePos x="0" y="0"/>
              <wp:positionH relativeFrom="margin">
                <wp:align>center</wp:align>
              </wp:positionH>
              <wp:positionV relativeFrom="paragraph">
                <wp:align>top</wp:align>
              </wp:positionV>
              <wp:extent cx="1828800" cy="1828800"/>
              <wp:effectExtent l="0" t="0" r="0" b="0"/>
              <wp:wrapNone/>
              <wp:docPr id="44" name="文本框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AFE9164">
                          <w:pPr>
                            <w:pStyle w:val="12"/>
                            <w:rPr>
                              <w:rFonts w:hint="eastAsia" w:ascii="方正公文小标宋" w:eastAsia="方正公文小标宋"/>
                            </w:rPr>
                          </w:pPr>
                        </w:p>
                      </w:txbxContent>
                    </wps:txbx>
                    <wps:bodyPr wrap="none" lIns="0" tIns="0" rIns="0" bIns="0" upright="0">
                      <a:spAutoFit/>
                    </wps:bodyPr>
                  </wps:wsp>
                </a:graphicData>
              </a:graphic>
            </wp:anchor>
          </w:drawing>
        </mc:Choice>
        <mc:Fallback>
          <w:pict>
            <v:shape id="文本框6" o:spid="_x0000_s1026" o:spt="202" type="#_x0000_t202" style="position:absolute;left:0pt;height:144pt;width:144pt;mso-position-horizontal:center;mso-position-horizontal-relative:margin;mso-position-vertical:top;mso-wrap-style:none;z-index:2517422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3tr0UyQEAAJkDAAAOAAAAAAAAAAEAIAAAAB4BAABkcnMvZTJvRG9j&#10;LnhtbFBLBQYAAAAABgAGAFkBAABZBQAAAAA=&#10;">
              <v:fill on="f" focussize="0,0"/>
              <v:stroke on="f"/>
              <v:imagedata o:title=""/>
              <o:lock v:ext="edit" aspectratio="f"/>
              <v:textbox inset="0mm,0mm,0mm,0mm" style="mso-fit-shape-to-text:t;">
                <w:txbxContent>
                  <w:p w14:paraId="3AFE9164">
                    <w:pPr>
                      <w:pStyle w:val="12"/>
                      <w:rPr>
                        <w:rFonts w:hint="eastAsia" w:ascii="方正公文小标宋" w:eastAsia="方正公文小标宋"/>
                      </w:rPr>
                    </w:pP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54CAA">
    <w:pPr>
      <w:pStyle w:val="12"/>
    </w:pPr>
    <w:r>
      <w:rPr>
        <w:sz w:val="18"/>
      </w:rPr>
      <mc:AlternateContent>
        <mc:Choice Requires="wps">
          <w:drawing>
            <wp:anchor distT="0" distB="0" distL="114300" distR="114300" simplePos="0" relativeHeight="2517442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5" name="文本框 5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DA4E34E">
                          <w:pPr>
                            <w:pStyle w:val="1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2</w:t>
                          </w:r>
                          <w:r>
                            <w:rPr>
                              <w:sz w:val="21"/>
                              <w:szCs w:val="21"/>
                            </w:rPr>
                            <w:fldChar w:fldCharType="end"/>
                          </w:r>
                        </w:p>
                      </w:txbxContent>
                    </wps:txbx>
                    <wps:bodyPr vert="horz" wrap="none" lIns="0" tIns="0" rIns="0" bIns="0" anchor="t" anchorCtr="0" upright="0">
                      <a:spAutoFit/>
                    </wps:bodyPr>
                  </wps:wsp>
                </a:graphicData>
              </a:graphic>
            </wp:anchor>
          </w:drawing>
        </mc:Choice>
        <mc:Fallback>
          <w:pict>
            <v:shape id="文本框 525" o:spid="_x0000_s1026" o:spt="202" type="#_x0000_t202" style="position:absolute;left:0pt;margin-top:0pt;height:144pt;width:144pt;mso-position-horizontal:outside;mso-position-horizontal-relative:margin;mso-wrap-style:none;z-index:2517442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oaYJL0wAA&#10;AAUBAAAPAAAAAAAAAAEAIAAAACIAAABkcnMvZG93bnJldi54bWxQSwECFAAUAAAACACHTuJA+naw&#10;l+oBAADLAwAADgAAAAAAAAABACAAAAAiAQAAZHJzL2Uyb0RvYy54bWxQSwUGAAAAAAYABgBZAQAA&#10;fgUAAAAA&#10;">
              <v:fill on="f" focussize="0,0"/>
              <v:stroke on="f" weight="1.25pt"/>
              <v:imagedata o:title=""/>
              <o:lock v:ext="edit" aspectratio="f"/>
              <v:textbox inset="0mm,0mm,0mm,0mm" style="mso-fit-shape-to-text:t;">
                <w:txbxContent>
                  <w:p w14:paraId="2DA4E34E">
                    <w:pPr>
                      <w:pStyle w:val="1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2</w:t>
                    </w:r>
                    <w:r>
                      <w:rPr>
                        <w:sz w:val="21"/>
                        <w:szCs w:val="21"/>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3FAF1">
    <w:pPr>
      <w:pStyle w:val="12"/>
    </w:pPr>
    <w:r>
      <w:rPr>
        <w:sz w:val="18"/>
      </w:rPr>
      <mc:AlternateContent>
        <mc:Choice Requires="wps">
          <w:drawing>
            <wp:anchor distT="0" distB="0" distL="114300" distR="114300" simplePos="0" relativeHeight="2516910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1" name="文本框 5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416A607">
                          <w:pPr>
                            <w:pStyle w:val="1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wps:txbx>
                    <wps:bodyPr vert="horz" wrap="none" lIns="0" tIns="0" rIns="0" bIns="0" anchor="t" anchorCtr="0" upright="0">
                      <a:spAutoFit/>
                    </wps:bodyPr>
                  </wps:wsp>
                </a:graphicData>
              </a:graphic>
            </wp:anchor>
          </w:drawing>
        </mc:Choice>
        <mc:Fallback>
          <w:pict>
            <v:shape id="文本框 526" o:spid="_x0000_s1026" o:spt="202" type="#_x0000_t202" style="position:absolute;left:0pt;margin-top:0pt;height:144pt;width:144pt;mso-position-horizontal:outside;mso-position-horizontal-relative:margin;mso-wrap-style:none;z-index:25169100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CWXi8X&#10;6QEAAMwDAAAOAAAAAAAAAAEAIAAAACIBAABkcnMvZTJvRG9jLnhtbFBLBQYAAAAABgAGAFkBAAB9&#10;BQAAAAA=&#10;">
              <v:fill on="f" focussize="0,0"/>
              <v:stroke on="f" weight="1.25pt"/>
              <v:imagedata o:title=""/>
              <o:lock v:ext="edit" aspectratio="f"/>
              <v:textbox inset="0mm,0mm,0mm,0mm" style="mso-fit-shape-to-text:t;">
                <w:txbxContent>
                  <w:p w14:paraId="0416A607">
                    <w:pPr>
                      <w:pStyle w:val="1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BDE3D">
    <w:pPr>
      <w:pStyle w:val="12"/>
    </w:pPr>
    <w:r>
      <w:rPr>
        <w:sz w:val="18"/>
      </w:rPr>
      <mc:AlternateContent>
        <mc:Choice Requires="wps">
          <w:drawing>
            <wp:anchor distT="0" distB="0" distL="114300" distR="114300" simplePos="0" relativeHeight="2516920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2" name="文本框 5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8E4D9CA">
                          <w:pPr>
                            <w:pStyle w:val="12"/>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14</w:t>
                          </w:r>
                          <w:r>
                            <w:rPr>
                              <w:sz w:val="21"/>
                              <w:szCs w:val="21"/>
                            </w:rPr>
                            <w:fldChar w:fldCharType="end"/>
                          </w:r>
                        </w:p>
                      </w:txbxContent>
                    </wps:txbx>
                    <wps:bodyPr vert="horz" wrap="none" lIns="0" tIns="0" rIns="0" bIns="0" anchor="t" anchorCtr="0" upright="0">
                      <a:spAutoFit/>
                    </wps:bodyPr>
                  </wps:wsp>
                </a:graphicData>
              </a:graphic>
            </wp:anchor>
          </w:drawing>
        </mc:Choice>
        <mc:Fallback>
          <w:pict>
            <v:shape id="文本框 527" o:spid="_x0000_s1026" o:spt="202" type="#_x0000_t202" style="position:absolute;left:0pt;margin-top:0pt;height:144pt;width:144pt;mso-position-horizontal:outside;mso-position-horizontal-relative:margin;mso-wrap-style:none;z-index:25169203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oaYJL0wAA&#10;AAUBAAAPAAAAAAAAAAEAIAAAACIAAABkcnMvZG93bnJldi54bWxQSwECFAAUAAAACACHTuJA+FXC&#10;nuoBAADMAwAADgAAAAAAAAABACAAAAAiAQAAZHJzL2Uyb0RvYy54bWxQSwUGAAAAAAYABgBZAQAA&#10;fgUAAAAA&#10;">
              <v:fill on="f" focussize="0,0"/>
              <v:stroke on="f" weight="1.25pt"/>
              <v:imagedata o:title=""/>
              <o:lock v:ext="edit" aspectratio="f"/>
              <v:textbox inset="0mm,0mm,0mm,0mm" style="mso-fit-shape-to-text:t;">
                <w:txbxContent>
                  <w:p w14:paraId="78E4D9CA">
                    <w:pPr>
                      <w:pStyle w:val="12"/>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14</w:t>
                    </w:r>
                    <w:r>
                      <w:rPr>
                        <w:sz w:val="21"/>
                        <w:szCs w:val="21"/>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F2AD8">
    <w:pPr>
      <w:pStyle w:val="12"/>
    </w:pPr>
    <w:r>
      <w:rPr>
        <w:sz w:val="18"/>
      </w:rPr>
      <mc:AlternateContent>
        <mc:Choice Requires="wps">
          <w:drawing>
            <wp:anchor distT="0" distB="0" distL="114300" distR="114300" simplePos="0" relativeHeight="2516930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3" name="文本框 5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18D5A64">
                          <w:pPr>
                            <w:pStyle w:val="12"/>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528" o:spid="_x0000_s1026" o:spt="202" type="#_x0000_t202" style="position:absolute;left:0pt;margin-top:0pt;height:144pt;width:144pt;mso-position-horizontal:outside;mso-position-horizontal-relative:margin;mso-wrap-style:none;z-index:2516930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DLq8GJ&#10;6QEAAMwDAAAOAAAAAAAAAAEAIAAAACIBAABkcnMvZTJvRG9jLnhtbFBLBQYAAAAABgAGAFkBAAB9&#10;BQAAAAA=&#10;">
              <v:fill on="f" focussize="0,0"/>
              <v:stroke on="f" weight="1.25pt"/>
              <v:imagedata o:title=""/>
              <o:lock v:ext="edit" aspectratio="f"/>
              <v:textbox inset="0mm,0mm,0mm,0mm" style="mso-fit-shape-to-text:t;">
                <w:txbxContent>
                  <w:p w14:paraId="718D5A64">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ECD73">
    <w:pPr>
      <w:pStyle w:val="12"/>
    </w:pPr>
    <w:r>
      <w:rPr>
        <w:sz w:val="18"/>
      </w:rPr>
      <mc:AlternateContent>
        <mc:Choice Requires="wps">
          <w:drawing>
            <wp:anchor distT="0" distB="0" distL="114300" distR="114300" simplePos="0" relativeHeight="2516940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4" name="文本框 5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C403A80">
                          <w:pPr>
                            <w:pStyle w:val="12"/>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529" o:spid="_x0000_s1026" o:spt="202" type="#_x0000_t202" style="position:absolute;left:0pt;margin-top:0pt;height:144pt;width:144pt;mso-position-horizontal:outside;mso-position-horizontal-relative:margin;mso-wrap-style:none;z-index:25169408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AmwvtU&#10;6QEAAMwDAAAOAAAAAAAAAAEAIAAAACIBAABkcnMvZTJvRG9jLnhtbFBLBQYAAAAABgAGAFkBAAB9&#10;BQAAAAA=&#10;">
              <v:fill on="f" focussize="0,0"/>
              <v:stroke on="f" weight="1.25pt"/>
              <v:imagedata o:title=""/>
              <o:lock v:ext="edit" aspectratio="f"/>
              <v:textbox inset="0mm,0mm,0mm,0mm" style="mso-fit-shape-to-text:t;">
                <w:txbxContent>
                  <w:p w14:paraId="4C403A80">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F5F6F">
    <w:pPr>
      <w:pStyle w:val="12"/>
      <w:tabs>
        <w:tab w:val="center" w:pos="4706"/>
        <w:tab w:val="clear" w:pos="4153"/>
      </w:tabs>
    </w:pPr>
    <w:r>
      <w:rPr>
        <w:sz w:val="18"/>
      </w:rPr>
      <mc:AlternateContent>
        <mc:Choice Requires="wps">
          <w:drawing>
            <wp:anchor distT="0" distB="0" distL="114300" distR="114300" simplePos="0" relativeHeight="2516951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5" name="文本框 5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E6165A3">
                          <w:pPr>
                            <w:pStyle w:val="1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15</w:t>
                          </w:r>
                          <w:r>
                            <w:rPr>
                              <w:sz w:val="21"/>
                              <w:szCs w:val="21"/>
                            </w:rPr>
                            <w:fldChar w:fldCharType="end"/>
                          </w:r>
                        </w:p>
                      </w:txbxContent>
                    </wps:txbx>
                    <wps:bodyPr vert="horz" wrap="none" lIns="0" tIns="0" rIns="0" bIns="0" anchor="t" anchorCtr="0" upright="0">
                      <a:spAutoFit/>
                    </wps:bodyPr>
                  </wps:wsp>
                </a:graphicData>
              </a:graphic>
            </wp:anchor>
          </w:drawing>
        </mc:Choice>
        <mc:Fallback>
          <w:pict>
            <v:shape id="文本框 530" o:spid="_x0000_s1026" o:spt="202" type="#_x0000_t202" style="position:absolute;left:0pt;margin-top:0pt;height:144pt;width:144pt;mso-position-horizontal:outside;mso-position-horizontal-relative:margin;mso-wrap-style:none;z-index:25169510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EKewSLo&#10;AQAAzAMAAA4AAAAAAAAAAQAgAAAAIgEAAGRycy9lMm9Eb2MueG1sUEsFBgAAAAAGAAYAWQEAAHwF&#10;AAAAAA==&#10;">
              <v:fill on="f" focussize="0,0"/>
              <v:stroke on="f" weight="1.25pt"/>
              <v:imagedata o:title=""/>
              <o:lock v:ext="edit" aspectratio="f"/>
              <v:textbox inset="0mm,0mm,0mm,0mm" style="mso-fit-shape-to-text:t;">
                <w:txbxContent>
                  <w:p w14:paraId="2E6165A3">
                    <w:pPr>
                      <w:pStyle w:val="1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15</w:t>
                    </w:r>
                    <w:r>
                      <w:rPr>
                        <w:sz w:val="21"/>
                        <w:szCs w:val="21"/>
                      </w:rPr>
                      <w:fldChar w:fldCharType="end"/>
                    </w:r>
                  </w:p>
                </w:txbxContent>
              </v:textbox>
            </v:shape>
          </w:pict>
        </mc:Fallback>
      </mc:AlternateContent>
    </w:r>
    <w:r>
      <w:rPr>
        <w:rFonts w:hint="eastAsia"/>
        <w:lang w:eastAsia="zh-CN"/>
      </w:rPr>
      <w:tab/>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462EF">
    <w:pPr>
      <w:pStyle w:val="12"/>
    </w:pPr>
    <w:r>
      <w:rPr>
        <w:sz w:val="18"/>
      </w:rPr>
      <mc:AlternateContent>
        <mc:Choice Requires="wps">
          <w:drawing>
            <wp:anchor distT="0" distB="0" distL="114300" distR="114300" simplePos="0" relativeHeight="2516961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6" name="文本框 5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D2E9171">
                          <w:pPr>
                            <w:pStyle w:val="1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16</w:t>
                          </w:r>
                          <w:r>
                            <w:rPr>
                              <w:sz w:val="21"/>
                              <w:szCs w:val="21"/>
                            </w:rPr>
                            <w:fldChar w:fldCharType="end"/>
                          </w:r>
                        </w:p>
                      </w:txbxContent>
                    </wps:txbx>
                    <wps:bodyPr vert="horz" wrap="none" lIns="0" tIns="0" rIns="0" bIns="0" anchor="t" anchorCtr="0" upright="0">
                      <a:spAutoFit/>
                    </wps:bodyPr>
                  </wps:wsp>
                </a:graphicData>
              </a:graphic>
            </wp:anchor>
          </w:drawing>
        </mc:Choice>
        <mc:Fallback>
          <w:pict>
            <v:shape id="文本框 531" o:spid="_x0000_s1026" o:spt="202" type="#_x0000_t202" style="position:absolute;left:0pt;margin-top:0pt;height:144pt;width:144pt;mso-position-horizontal:outside;mso-position-horizontal-relative:margin;mso-wrap-style:none;z-index:25169612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oaYJL0wAA&#10;AAUBAAAPAAAAAAAAAAEAIAAAACIAAABkcnMvZG93bnJldi54bWxQSwECFAAUAAAACACHTuJALJUs&#10;q+oBAADMAwAADgAAAAAAAAABACAAAAAiAQAAZHJzL2Uyb0RvYy54bWxQSwUGAAAAAAYABgBZAQAA&#10;fgUAAAAA&#10;">
              <v:fill on="f" focussize="0,0"/>
              <v:stroke on="f" weight="1.25pt"/>
              <v:imagedata o:title=""/>
              <o:lock v:ext="edit" aspectratio="f"/>
              <v:textbox inset="0mm,0mm,0mm,0mm" style="mso-fit-shape-to-text:t;">
                <w:txbxContent>
                  <w:p w14:paraId="4D2E9171">
                    <w:pPr>
                      <w:pStyle w:val="1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16</w:t>
                    </w:r>
                    <w:r>
                      <w:rPr>
                        <w:sz w:val="21"/>
                        <w:szCs w:val="21"/>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05320">
    <w:pPr>
      <w:pStyle w:val="12"/>
      <w:tabs>
        <w:tab w:val="center" w:pos="4706"/>
        <w:tab w:val="clear" w:pos="4153"/>
      </w:tabs>
    </w:pPr>
    <w:r>
      <w:rPr>
        <w:sz w:val="18"/>
      </w:rPr>
      <mc:AlternateContent>
        <mc:Choice Requires="wps">
          <w:drawing>
            <wp:anchor distT="0" distB="0" distL="114300" distR="114300" simplePos="0" relativeHeight="2517370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1" name="文本框 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AA33776">
                          <w:pPr>
                            <w:pStyle w:val="12"/>
                          </w:pPr>
                          <w:r>
                            <w:fldChar w:fldCharType="begin"/>
                          </w:r>
                          <w:r>
                            <w:instrText xml:space="preserve"> PAGE  \* MERGEFORMAT </w:instrText>
                          </w:r>
                          <w:r>
                            <w:fldChar w:fldCharType="separate"/>
                          </w:r>
                          <w:r>
                            <w:t>13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70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CS9MAAAAFAQAADwAAAAAAAAABACAAAAAiAAAA&#10;ZHJzL2Rvd25yZXYueG1sUEsBAhQAFAAAAAgAh07iQCBPZg7TAQAApQMAAA4AAAAAAAAAAQAgAAAA&#10;IgEAAGRycy9lMm9Eb2MueG1sUEsFBgAAAAAGAAYAWQEAAGcFAAAAAA==&#10;">
              <v:fill on="f" focussize="0,0"/>
              <v:stroke on="f" weight="1.25pt"/>
              <v:imagedata o:title=""/>
              <o:lock v:ext="edit" aspectratio="f"/>
              <v:textbox inset="0mm,0mm,0mm,0mm" style="mso-fit-shape-to-text:t;">
                <w:txbxContent>
                  <w:p w14:paraId="1AA33776">
                    <w:pPr>
                      <w:pStyle w:val="12"/>
                    </w:pPr>
                    <w:r>
                      <w:fldChar w:fldCharType="begin"/>
                    </w:r>
                    <w:r>
                      <w:instrText xml:space="preserve"> PAGE  \* MERGEFORMAT </w:instrText>
                    </w:r>
                    <w:r>
                      <w:fldChar w:fldCharType="separate"/>
                    </w:r>
                    <w:r>
                      <w:t>13</w:t>
                    </w:r>
                    <w:r>
                      <w:fldChar w:fldCharType="end"/>
                    </w:r>
                  </w:p>
                </w:txbxContent>
              </v:textbox>
            </v:shape>
          </w:pict>
        </mc:Fallback>
      </mc:AlternateContent>
    </w:r>
    <w:r>
      <w:rPr>
        <w:rFonts w:hint="eastAsia"/>
        <w:lang w:eastAsia="zh-CN"/>
      </w:rPr>
      <w:tab/>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D443D">
    <w:pPr>
      <w:pStyle w:val="12"/>
    </w:pPr>
    <w:r>
      <w:rPr>
        <w:sz w:val="18"/>
      </w:rPr>
      <mc:AlternateContent>
        <mc:Choice Requires="wps">
          <w:drawing>
            <wp:anchor distT="0" distB="0" distL="114300" distR="114300" simplePos="0" relativeHeight="2517381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828AA79">
                          <w:pPr>
                            <w:pStyle w:val="12"/>
                          </w:pPr>
                          <w:r>
                            <w:fldChar w:fldCharType="begin"/>
                          </w:r>
                          <w:r>
                            <w:instrText xml:space="preserve"> PAGE  \* MERGEFORMAT </w:instrText>
                          </w:r>
                          <w:r>
                            <w:fldChar w:fldCharType="separate"/>
                          </w:r>
                          <w:r>
                            <w:t>14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81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CS9MAAAAFAQAADwAAAAAAAAABACAAAAAiAAAA&#10;ZHJzL2Rvd25yZXYueG1sUEsBAhQAFAAAAAgAh07iQJx/wZXTAQAApQMAAA4AAAAAAAAAAQAgAAAA&#10;IgEAAGRycy9lMm9Eb2MueG1sUEsFBgAAAAAGAAYAWQEAAGcFAAAAAA==&#10;">
              <v:fill on="f" focussize="0,0"/>
              <v:stroke on="f" weight="1.25pt"/>
              <v:imagedata o:title=""/>
              <o:lock v:ext="edit" aspectratio="f"/>
              <v:textbox inset="0mm,0mm,0mm,0mm" style="mso-fit-shape-to-text:t;">
                <w:txbxContent>
                  <w:p w14:paraId="1828AA79">
                    <w:pPr>
                      <w:pStyle w:val="12"/>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5FFA2">
    <w:pPr>
      <w:pStyle w:val="12"/>
    </w:pPr>
    <w:r>
      <w:rPr>
        <w:sz w:val="18"/>
      </w:rPr>
      <mc:AlternateContent>
        <mc:Choice Requires="wps">
          <w:drawing>
            <wp:anchor distT="0" distB="0" distL="114300" distR="114300" simplePos="0" relativeHeight="2516971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7" name="文本框 5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9B532F5">
                          <w:pPr>
                            <w:pStyle w:val="1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25</w:t>
                          </w:r>
                          <w:r>
                            <w:rPr>
                              <w:sz w:val="21"/>
                              <w:szCs w:val="21"/>
                            </w:rPr>
                            <w:fldChar w:fldCharType="end"/>
                          </w:r>
                        </w:p>
                      </w:txbxContent>
                    </wps:txbx>
                    <wps:bodyPr vert="horz" wrap="none" lIns="0" tIns="0" rIns="0" bIns="0" anchor="t" anchorCtr="0" upright="0">
                      <a:spAutoFit/>
                    </wps:bodyPr>
                  </wps:wsp>
                </a:graphicData>
              </a:graphic>
            </wp:anchor>
          </w:drawing>
        </mc:Choice>
        <mc:Fallback>
          <w:pict>
            <v:shape id="文本框 532" o:spid="_x0000_s1026" o:spt="202" type="#_x0000_t202" style="position:absolute;left:0pt;margin-top:0pt;height:144pt;width:144pt;mso-position-horizontal:outside;mso-position-horizontal-relative:margin;mso-wrap-style:none;z-index:25169715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Bc7L2+&#10;6QEAAMwDAAAOAAAAAAAAAAEAIAAAACIBAABkcnMvZTJvRG9jLnhtbFBLBQYAAAAABgAGAFkBAAB9&#10;BQAAAAA=&#10;">
              <v:fill on="f" focussize="0,0"/>
              <v:stroke on="f" weight="1.25pt"/>
              <v:imagedata o:title=""/>
              <o:lock v:ext="edit" aspectratio="f"/>
              <v:textbox inset="0mm,0mm,0mm,0mm" style="mso-fit-shape-to-text:t;">
                <w:txbxContent>
                  <w:p w14:paraId="79B532F5">
                    <w:pPr>
                      <w:pStyle w:val="1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25</w:t>
                    </w:r>
                    <w:r>
                      <w:rPr>
                        <w:sz w:val="21"/>
                        <w:szCs w:val="21"/>
                      </w:rP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AE1AC">
    <w:pPr>
      <w:pStyle w:val="12"/>
    </w:pPr>
    <w:r>
      <w:rPr>
        <w:sz w:val="18"/>
      </w:rPr>
      <mc:AlternateContent>
        <mc:Choice Requires="wps">
          <w:drawing>
            <wp:anchor distT="0" distB="0" distL="114300" distR="114300" simplePos="0" relativeHeight="2516981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8" name="文本框 5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B767A0F">
                          <w:pPr>
                            <w:pStyle w:val="1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26</w:t>
                          </w:r>
                          <w:r>
                            <w:rPr>
                              <w:sz w:val="21"/>
                              <w:szCs w:val="21"/>
                            </w:rPr>
                            <w:fldChar w:fldCharType="end"/>
                          </w:r>
                        </w:p>
                      </w:txbxContent>
                    </wps:txbx>
                    <wps:bodyPr vert="horz" wrap="none" lIns="0" tIns="0" rIns="0" bIns="0" anchor="t" anchorCtr="0" upright="0">
                      <a:spAutoFit/>
                    </wps:bodyPr>
                  </wps:wsp>
                </a:graphicData>
              </a:graphic>
            </wp:anchor>
          </w:drawing>
        </mc:Choice>
        <mc:Fallback>
          <w:pict>
            <v:shape id="文本框 533" o:spid="_x0000_s1026" o:spt="202" type="#_x0000_t202" style="position:absolute;left:0pt;margin-top:0pt;height:144pt;width:144pt;mso-position-horizontal:outside;mso-position-horizontal-relative:margin;mso-wrap-style:none;z-index:25169817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C3QCnK&#10;6QEAAMwDAAAOAAAAAAAAAAEAIAAAACIBAABkcnMvZTJvRG9jLnhtbFBLBQYAAAAABgAGAFkBAAB9&#10;BQAAAAA=&#10;">
              <v:fill on="f" focussize="0,0"/>
              <v:stroke on="f" weight="1.25pt"/>
              <v:imagedata o:title=""/>
              <o:lock v:ext="edit" aspectratio="f"/>
              <v:textbox inset="0mm,0mm,0mm,0mm" style="mso-fit-shape-to-text:t;">
                <w:txbxContent>
                  <w:p w14:paraId="0B767A0F">
                    <w:pPr>
                      <w:pStyle w:val="1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26</w:t>
                    </w:r>
                    <w:r>
                      <w:rPr>
                        <w:sz w:val="21"/>
                        <w:szCs w:val="21"/>
                      </w:rP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F6E24">
    <w:pPr>
      <w:pStyle w:val="12"/>
    </w:pPr>
    <w:r>
      <w:rPr>
        <w:sz w:val="18"/>
      </w:rPr>
      <mc:AlternateContent>
        <mc:Choice Requires="wps">
          <w:drawing>
            <wp:anchor distT="0" distB="0" distL="114300" distR="114300" simplePos="0" relativeHeight="25172787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8" name="文本框 5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4A35BA5">
                          <w:pPr>
                            <w:pStyle w:val="1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41</w:t>
                          </w:r>
                          <w:r>
                            <w:rPr>
                              <w:sz w:val="21"/>
                              <w:szCs w:val="21"/>
                            </w:rPr>
                            <w:fldChar w:fldCharType="end"/>
                          </w:r>
                        </w:p>
                      </w:txbxContent>
                    </wps:txbx>
                    <wps:bodyPr vert="horz" wrap="none" lIns="0" tIns="0" rIns="0" bIns="0" anchor="t" anchorCtr="0" upright="0">
                      <a:spAutoFit/>
                    </wps:bodyPr>
                  </wps:wsp>
                </a:graphicData>
              </a:graphic>
            </wp:anchor>
          </w:drawing>
        </mc:Choice>
        <mc:Fallback>
          <w:pict>
            <v:shape id="文本框 534" o:spid="_x0000_s1026" o:spt="202" type="#_x0000_t202" style="position:absolute;left:0pt;margin-top:0pt;height:144pt;width:144pt;mso-position-horizontal:outside;mso-position-horizontal-relative:margin;mso-wrap-style:none;z-index:25172787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CiDajn&#10;6QEAAMsDAAAOAAAAAAAAAAEAIAAAACIBAABkcnMvZTJvRG9jLnhtbFBLBQYAAAAABgAGAFkBAAB9&#10;BQAAAAA=&#10;">
              <v:fill on="f" focussize="0,0"/>
              <v:stroke on="f" weight="1.25pt"/>
              <v:imagedata o:title=""/>
              <o:lock v:ext="edit" aspectratio="f"/>
              <v:textbox inset="0mm,0mm,0mm,0mm" style="mso-fit-shape-to-text:t;">
                <w:txbxContent>
                  <w:p w14:paraId="54A35BA5">
                    <w:pPr>
                      <w:pStyle w:val="1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41</w:t>
                    </w:r>
                    <w:r>
                      <w:rPr>
                        <w:sz w:val="21"/>
                        <w:szCs w:val="21"/>
                      </w:rP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8B44D">
    <w:pPr>
      <w:pStyle w:val="12"/>
    </w:pPr>
    <w:r>
      <w:rPr>
        <w:sz w:val="18"/>
      </w:rPr>
      <mc:AlternateContent>
        <mc:Choice Requires="wps">
          <w:drawing>
            <wp:anchor distT="0" distB="0" distL="114300" distR="114300" simplePos="0" relativeHeight="25172889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3" name="文本框 5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1961033">
                          <w:pPr>
                            <w:pStyle w:val="12"/>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42</w:t>
                          </w:r>
                          <w:r>
                            <w:rPr>
                              <w:sz w:val="21"/>
                              <w:szCs w:val="21"/>
                            </w:rPr>
                            <w:fldChar w:fldCharType="end"/>
                          </w:r>
                        </w:p>
                      </w:txbxContent>
                    </wps:txbx>
                    <wps:bodyPr vert="horz" wrap="none" lIns="0" tIns="0" rIns="0" bIns="0" anchor="t" anchorCtr="0" upright="0">
                      <a:spAutoFit/>
                    </wps:bodyPr>
                  </wps:wsp>
                </a:graphicData>
              </a:graphic>
            </wp:anchor>
          </w:drawing>
        </mc:Choice>
        <mc:Fallback>
          <w:pict>
            <v:shape id="文本框 535" o:spid="_x0000_s1026" o:spt="202" type="#_x0000_t202" style="position:absolute;left:0pt;margin-top:0pt;height:144pt;width:144pt;mso-position-horizontal:outside;mso-position-horizontal-relative:margin;mso-wrap-style:none;z-index:25172889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DHKSiv&#10;6QEAAMwDAAAOAAAAAAAAAAEAIAAAACIBAABkcnMvZTJvRG9jLnhtbFBLBQYAAAAABgAGAFkBAAB9&#10;BQAAAAA=&#10;">
              <v:fill on="f" focussize="0,0"/>
              <v:stroke on="f" weight="1.25pt"/>
              <v:imagedata o:title=""/>
              <o:lock v:ext="edit" aspectratio="f"/>
              <v:textbox inset="0mm,0mm,0mm,0mm" style="mso-fit-shape-to-text:t;">
                <w:txbxContent>
                  <w:p w14:paraId="11961033">
                    <w:pPr>
                      <w:pStyle w:val="12"/>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42</w:t>
                    </w:r>
                    <w:r>
                      <w:rPr>
                        <w:sz w:val="21"/>
                        <w:szCs w:val="21"/>
                      </w:rP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C2242">
    <w:pPr>
      <w:pStyle w:val="12"/>
    </w:pPr>
    <w:r>
      <w:rPr>
        <w:sz w:val="18"/>
      </w:rPr>
      <mc:AlternateContent>
        <mc:Choice Requires="wps">
          <w:drawing>
            <wp:anchor distT="0" distB="0" distL="114300" distR="114300" simplePos="0" relativeHeight="25169920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9" name="文本框 5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E7A638A">
                          <w:pPr>
                            <w:pStyle w:val="1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41</w:t>
                          </w:r>
                          <w:r>
                            <w:rPr>
                              <w:sz w:val="21"/>
                              <w:szCs w:val="21"/>
                            </w:rPr>
                            <w:fldChar w:fldCharType="end"/>
                          </w:r>
                        </w:p>
                      </w:txbxContent>
                    </wps:txbx>
                    <wps:bodyPr vert="horz" wrap="none" lIns="0" tIns="0" rIns="0" bIns="0" anchor="t" anchorCtr="0" upright="0">
                      <a:spAutoFit/>
                    </wps:bodyPr>
                  </wps:wsp>
                </a:graphicData>
              </a:graphic>
            </wp:anchor>
          </w:drawing>
        </mc:Choice>
        <mc:Fallback>
          <w:pict>
            <v:shape id="文本框 534" o:spid="_x0000_s1026" o:spt="202" type="#_x0000_t202" style="position:absolute;left:0pt;margin-top:0pt;height:144pt;width:144pt;mso-position-horizontal:outside;mso-position-horizontal-relative:margin;mso-wrap-style:none;z-index:25169920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A5ueZo&#10;6QEAAMwDAAAOAAAAAAAAAAEAIAAAACIBAABkcnMvZTJvRG9jLnhtbFBLBQYAAAAABgAGAFkBAAB9&#10;BQAAAAA=&#10;">
              <v:fill on="f" focussize="0,0"/>
              <v:stroke on="f" weight="1.25pt"/>
              <v:imagedata o:title=""/>
              <o:lock v:ext="edit" aspectratio="f"/>
              <v:textbox inset="0mm,0mm,0mm,0mm" style="mso-fit-shape-to-text:t;">
                <w:txbxContent>
                  <w:p w14:paraId="2E7A638A">
                    <w:pPr>
                      <w:pStyle w:val="1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41</w:t>
                    </w:r>
                    <w:r>
                      <w:rPr>
                        <w:sz w:val="21"/>
                        <w:szCs w:val="21"/>
                      </w:rP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3570E">
    <w:pPr>
      <w:pStyle w:val="12"/>
    </w:pPr>
    <w:r>
      <w:rPr>
        <w:sz w:val="18"/>
      </w:rPr>
      <mc:AlternateContent>
        <mc:Choice Requires="wps">
          <w:drawing>
            <wp:anchor distT="0" distB="0" distL="114300" distR="114300" simplePos="0" relativeHeight="25170022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0" name="文本框 5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F6AF7E9">
                          <w:pPr>
                            <w:pStyle w:val="1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42</w:t>
                          </w:r>
                          <w:r>
                            <w:rPr>
                              <w:sz w:val="21"/>
                              <w:szCs w:val="21"/>
                            </w:rPr>
                            <w:fldChar w:fldCharType="end"/>
                          </w:r>
                        </w:p>
                      </w:txbxContent>
                    </wps:txbx>
                    <wps:bodyPr vert="horz" wrap="none" lIns="0" tIns="0" rIns="0" bIns="0" anchor="t" anchorCtr="0" upright="0">
                      <a:spAutoFit/>
                    </wps:bodyPr>
                  </wps:wsp>
                </a:graphicData>
              </a:graphic>
            </wp:anchor>
          </w:drawing>
        </mc:Choice>
        <mc:Fallback>
          <w:pict>
            <v:shape id="文本框 535" o:spid="_x0000_s1026" o:spt="202" type="#_x0000_t202" style="position:absolute;left:0pt;margin-top:0pt;height:144pt;width:144pt;mso-position-horizontal:outside;mso-position-horizontal-relative:margin;mso-wrap-style:none;z-index:25170022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E4ET5Lo&#10;AQAAzAMAAA4AAAAAAAAAAQAgAAAAIgEAAGRycy9lMm9Eb2MueG1sUEsFBgAAAAAGAAYAWQEAAHwF&#10;AAAAAA==&#10;">
              <v:fill on="f" focussize="0,0"/>
              <v:stroke on="f" weight="1.25pt"/>
              <v:imagedata o:title=""/>
              <o:lock v:ext="edit" aspectratio="f"/>
              <v:textbox inset="0mm,0mm,0mm,0mm" style="mso-fit-shape-to-text:t;">
                <w:txbxContent>
                  <w:p w14:paraId="1F6AF7E9">
                    <w:pPr>
                      <w:pStyle w:val="1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42</w:t>
                    </w:r>
                    <w:r>
                      <w:rPr>
                        <w:sz w:val="21"/>
                        <w:szCs w:val="21"/>
                      </w:rP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C9084">
    <w:pPr>
      <w:pStyle w:val="12"/>
    </w:pPr>
    <w:r>
      <w:rPr>
        <w:sz w:val="18"/>
      </w:rPr>
      <mc:AlternateContent>
        <mc:Choice Requires="wps">
          <w:drawing>
            <wp:anchor distT="0" distB="0" distL="114300" distR="114300" simplePos="0" relativeHeight="2517114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1" name="文本框 5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C1D6690">
                          <w:pPr>
                            <w:pStyle w:val="1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41</w:t>
                          </w:r>
                          <w:r>
                            <w:rPr>
                              <w:sz w:val="21"/>
                              <w:szCs w:val="21"/>
                            </w:rPr>
                            <w:fldChar w:fldCharType="end"/>
                          </w:r>
                        </w:p>
                      </w:txbxContent>
                    </wps:txbx>
                    <wps:bodyPr vert="horz" wrap="none" lIns="0" tIns="0" rIns="0" bIns="0" anchor="t" anchorCtr="0" upright="0">
                      <a:spAutoFit/>
                    </wps:bodyPr>
                  </wps:wsp>
                </a:graphicData>
              </a:graphic>
            </wp:anchor>
          </w:drawing>
        </mc:Choice>
        <mc:Fallback>
          <w:pict>
            <v:shape id="文本框 534" o:spid="_x0000_s1026" o:spt="202" type="#_x0000_t202" style="position:absolute;left:0pt;margin-top:0pt;height:144pt;width:144pt;mso-position-horizontal:outside;mso-position-horizontal-relative:margin;mso-wrap-style:none;z-index:2517114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oaYJL0wAA&#10;AAUBAAAPAAAAAAAAAAEAIAAAACIAAABkcnMvZG93bnJldi54bWxQSwECFAAUAAAACACHTuJAuTiU&#10;qOoBAADMAwAADgAAAAAAAAABACAAAAAiAQAAZHJzL2Uyb0RvYy54bWxQSwUGAAAAAAYABgBZAQAA&#10;fgUAAAAA&#10;">
              <v:fill on="f" focussize="0,0"/>
              <v:stroke on="f" weight="1.25pt"/>
              <v:imagedata o:title=""/>
              <o:lock v:ext="edit" aspectratio="f"/>
              <v:textbox inset="0mm,0mm,0mm,0mm" style="mso-fit-shape-to-text:t;">
                <w:txbxContent>
                  <w:p w14:paraId="6C1D6690">
                    <w:pPr>
                      <w:pStyle w:val="1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41</w:t>
                    </w:r>
                    <w:r>
                      <w:rPr>
                        <w:sz w:val="21"/>
                        <w:szCs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77C67">
    <w:pPr>
      <w:pStyle w:val="13"/>
      <w:pBdr>
        <w:bottom w:val="none" w:color="auto" w:sz="0" w:space="0"/>
      </w:pBdr>
    </w:pPr>
    <w:r>
      <mc:AlternateContent>
        <mc:Choice Requires="wps">
          <w:drawing>
            <wp:anchor distT="0" distB="0" distL="114300" distR="114300" simplePos="0" relativeHeight="251675648" behindDoc="0" locked="0" layoutInCell="1" allowOverlap="1">
              <wp:simplePos x="0" y="0"/>
              <wp:positionH relativeFrom="column">
                <wp:posOffset>4659630</wp:posOffset>
              </wp:positionH>
              <wp:positionV relativeFrom="paragraph">
                <wp:posOffset>530860</wp:posOffset>
              </wp:positionV>
              <wp:extent cx="1312545" cy="300355"/>
              <wp:effectExtent l="0" t="0" r="0" b="0"/>
              <wp:wrapNone/>
              <wp:docPr id="67" name="Text Box 2"/>
              <wp:cNvGraphicFramePr/>
              <a:graphic xmlns:a="http://schemas.openxmlformats.org/drawingml/2006/main">
                <a:graphicData uri="http://schemas.microsoft.com/office/word/2010/wordprocessingShape">
                  <wps:wsp>
                    <wps:cNvSpPr txBox="1"/>
                    <wps:spPr>
                      <a:xfrm>
                        <a:off x="0" y="0"/>
                        <a:ext cx="1312545" cy="300355"/>
                      </a:xfrm>
                      <a:prstGeom prst="rect">
                        <a:avLst/>
                      </a:prstGeom>
                      <a:noFill/>
                      <a:ln>
                        <a:noFill/>
                      </a:ln>
                    </wps:spPr>
                    <wps:txbx>
                      <w:txbxContent>
                        <w:p w14:paraId="4918BD3F">
                          <w:pPr>
                            <w:rPr>
                              <w:rFonts w:hint="eastAsia"/>
                            </w:rPr>
                          </w:pPr>
                        </w:p>
                      </w:txbxContent>
                    </wps:txbx>
                    <wps:bodyPr wrap="square" upright="1"/>
                  </wps:wsp>
                </a:graphicData>
              </a:graphic>
            </wp:anchor>
          </w:drawing>
        </mc:Choice>
        <mc:Fallback>
          <w:pict>
            <v:shape id="Text Box 2" o:spid="_x0000_s1026" o:spt="202" type="#_x0000_t202" style="position:absolute;left:0pt;margin-left:366.9pt;margin-top:41.8pt;height:23.65pt;width:103.35pt;z-index:251675648;mso-width-relative:page;mso-height-relative:page;" filled="f" stroked="f" coordsize="21600,21600" o:gfxdata="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HoLvgzYAAAACgEA&#10;AA8AAAAAAAAAAQAgAAAAIgAAAGRycy9kb3ducmV2LnhtbFBLAQIUABQAAAAIAIdO4kD5T0zrqAEA&#10;AFwDAAAOAAAAAAAAAAEAIAAAACcBAABkcnMvZTJvRG9jLnhtbFBLBQYAAAAABgAGAFkBAABBBQAA&#10;AAA=&#10;">
              <v:fill on="f" focussize="0,0"/>
              <v:stroke on="f"/>
              <v:imagedata o:title=""/>
              <o:lock v:ext="edit" aspectratio="f"/>
              <v:textbox>
                <w:txbxContent>
                  <w:p w14:paraId="4918BD3F">
                    <w:pPr>
                      <w:rPr>
                        <w:rFonts w:hint="eastAsia"/>
                      </w:rPr>
                    </w:pPr>
                  </w:p>
                </w:txbxContent>
              </v:textbox>
            </v:shape>
          </w:pict>
        </mc:Fallback>
      </mc:AlternateContent>
    </w:r>
  </w:p>
  <w:p w14:paraId="6E78DD44">
    <w:pPr>
      <w:pStyle w:val="13"/>
      <w:pBdr>
        <w:bottom w:val="none" w:color="auto" w:sz="0" w:space="0"/>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7B6E8">
    <w:pPr>
      <w:pStyle w:val="13"/>
      <w:pBdr>
        <w:bottom w:val="none" w:color="auto" w:sz="0" w:space="0"/>
      </w:pBdr>
      <w:rPr>
        <w:rFonts w:hint="eastAsia" w:eastAsia="宋体"/>
        <w:lang w:eastAsia="zh-CN"/>
      </w:rPr>
    </w:pPr>
  </w:p>
  <w:p w14:paraId="5610A88B">
    <w:pPr>
      <w:pStyle w:val="13"/>
      <w:pBdr>
        <w:bottom w:val="none" w:color="auto" w:sz="0" w:space="0"/>
      </w:pBdr>
      <w:rPr>
        <w:rFonts w:hint="eastAsia" w:eastAsia="宋体"/>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AD9B8">
    <w:pPr>
      <w:pBdr>
        <w:bottom w:val="none" w:color="auto" w:sz="0" w:space="0"/>
      </w:pBdr>
    </w:pPr>
    <w:r>
      <mc:AlternateContent>
        <mc:Choice Requires="wps">
          <w:drawing>
            <wp:anchor distT="0" distB="0" distL="114300" distR="114300" simplePos="0" relativeHeight="251668480" behindDoc="0" locked="0" layoutInCell="1" allowOverlap="1">
              <wp:simplePos x="0" y="0"/>
              <wp:positionH relativeFrom="column">
                <wp:posOffset>5147945</wp:posOffset>
              </wp:positionH>
              <wp:positionV relativeFrom="paragraph">
                <wp:posOffset>5080</wp:posOffset>
              </wp:positionV>
              <wp:extent cx="807085" cy="353060"/>
              <wp:effectExtent l="0" t="0" r="0" b="0"/>
              <wp:wrapNone/>
              <wp:docPr id="57" name="Text Box 2"/>
              <wp:cNvGraphicFramePr/>
              <a:graphic xmlns:a="http://schemas.openxmlformats.org/drawingml/2006/main">
                <a:graphicData uri="http://schemas.microsoft.com/office/word/2010/wordprocessingShape">
                  <wps:wsp>
                    <wps:cNvSpPr txBox="1"/>
                    <wps:spPr>
                      <a:xfrm>
                        <a:off x="0" y="0"/>
                        <a:ext cx="807085" cy="353060"/>
                      </a:xfrm>
                      <a:prstGeom prst="rect">
                        <a:avLst/>
                      </a:prstGeom>
                      <a:noFill/>
                      <a:ln>
                        <a:noFill/>
                      </a:ln>
                    </wps:spPr>
                    <wps:txbx>
                      <w:txbxContent>
                        <w:p w14:paraId="54989113">
                          <w:pPr>
                            <w:rPr>
                              <w:rFonts w:hint="default"/>
                              <w:lang w:val="en-US" w:eastAsia="zh-CN"/>
                            </w:rPr>
                          </w:pPr>
                          <w:r>
                            <w:rPr>
                              <w:rFonts w:hint="eastAsia" w:ascii="方正公文小标宋" w:eastAsia="方正公文小标宋"/>
                              <w:sz w:val="24"/>
                              <w:lang w:val="en-US" w:eastAsia="zh-CN"/>
                            </w:rPr>
                            <w:t>协会动态</w:t>
                          </w:r>
                        </w:p>
                      </w:txbxContent>
                    </wps:txbx>
                    <wps:bodyPr vert="horz" wrap="square" anchor="t" anchorCtr="0" upright="1"/>
                  </wps:wsp>
                </a:graphicData>
              </a:graphic>
            </wp:anchor>
          </w:drawing>
        </mc:Choice>
        <mc:Fallback>
          <w:pict>
            <v:shape id="Text Box 2" o:spid="_x0000_s1026" o:spt="202" type="#_x0000_t202" style="position:absolute;left:0pt;margin-left:405.35pt;margin-top:0.4pt;height:27.8pt;width:63.55pt;z-index:251668480;mso-width-relative:page;mso-height-relative:page;" filled="f" stroked="f" coordsize="21600,21600" o:gfxdata="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Bau6U/TAAAABwEAAA8AAAAAAAAAAQAgAAAAIgAAAGRycy9kb3ducmV2LnhtbFBLAQIUABQA&#10;AAAIAIdO4kCCBDp+vAEAAIADAAAOAAAAAAAAAAEAIAAAACIBAABkcnMvZTJvRG9jLnhtbFBLBQYA&#10;AAAABgAGAFkBAABQBQAAAAA=&#10;">
              <v:fill on="f" focussize="0,0"/>
              <v:stroke on="f"/>
              <v:imagedata o:title=""/>
              <o:lock v:ext="edit" aspectratio="f"/>
              <v:textbox>
                <w:txbxContent>
                  <w:p w14:paraId="54989113">
                    <w:pPr>
                      <w:rPr>
                        <w:rFonts w:hint="default"/>
                        <w:lang w:val="en-US" w:eastAsia="zh-CN"/>
                      </w:rPr>
                    </w:pPr>
                    <w:r>
                      <w:rPr>
                        <w:rFonts w:hint="eastAsia" w:ascii="方正公文小标宋" w:eastAsia="方正公文小标宋"/>
                        <w:sz w:val="24"/>
                        <w:lang w:val="en-US" w:eastAsia="zh-CN"/>
                      </w:rPr>
                      <w:t>协会动态</w:t>
                    </w:r>
                  </w:p>
                </w:txbxContent>
              </v:textbox>
            </v:shape>
          </w:pict>
        </mc:Fallback>
      </mc:AlternateContent>
    </w:r>
  </w:p>
  <w:p w14:paraId="275BE119">
    <w:pPr>
      <w:pBdr>
        <w:bottom w:val="none" w:color="auto" w:sz="0" w:space="0"/>
      </w:pBdr>
      <w:rPr>
        <w:rFonts w:hint="eastAsia"/>
      </w:rPr>
    </w:pPr>
    <w:r>
      <w:drawing>
        <wp:inline distT="0" distB="0" distL="114300" distR="114300">
          <wp:extent cx="17602200" cy="25012650"/>
          <wp:effectExtent l="0" t="0" r="0" b="0"/>
          <wp:docPr id="12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8"/>
                  <pic:cNvPicPr>
                    <a:picLocks noChangeAspect="1"/>
                  </pic:cNvPicPr>
                </pic:nvPicPr>
                <pic:blipFill>
                  <a:blip r:embed="rId1"/>
                  <a:stretch>
                    <a:fillRect/>
                  </a:stretch>
                </pic:blipFill>
                <pic:spPr>
                  <a:xfrm>
                    <a:off x="0" y="0"/>
                    <a:ext cx="17602200" cy="25012650"/>
                  </a:xfrm>
                  <a:prstGeom prst="rect">
                    <a:avLst/>
                  </a:prstGeom>
                  <a:noFill/>
                  <a:ln>
                    <a:noFill/>
                  </a:ln>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73F7E">
    <w:pPr>
      <w:rPr>
        <w:rFonts w:hint="eastAsia" w:eastAsia="宋体"/>
        <w:lang w:eastAsia="zh-CN"/>
      </w:rPr>
    </w:pPr>
    <w:r>
      <mc:AlternateContent>
        <mc:Choice Requires="wps">
          <w:drawing>
            <wp:anchor distT="0" distB="0" distL="114300" distR="114300" simplePos="0" relativeHeight="251667456" behindDoc="0" locked="0" layoutInCell="1" allowOverlap="1">
              <wp:simplePos x="0" y="0"/>
              <wp:positionH relativeFrom="column">
                <wp:posOffset>19685</wp:posOffset>
              </wp:positionH>
              <wp:positionV relativeFrom="paragraph">
                <wp:posOffset>12065</wp:posOffset>
              </wp:positionV>
              <wp:extent cx="1232535" cy="347980"/>
              <wp:effectExtent l="0" t="0" r="0" b="0"/>
              <wp:wrapNone/>
              <wp:docPr id="56" name="Text Box 1"/>
              <wp:cNvGraphicFramePr/>
              <a:graphic xmlns:a="http://schemas.openxmlformats.org/drawingml/2006/main">
                <a:graphicData uri="http://schemas.microsoft.com/office/word/2010/wordprocessingShape">
                  <wps:wsp>
                    <wps:cNvSpPr txBox="1"/>
                    <wps:spPr>
                      <a:xfrm>
                        <a:off x="0" y="0"/>
                        <a:ext cx="1232535" cy="347980"/>
                      </a:xfrm>
                      <a:prstGeom prst="rect">
                        <a:avLst/>
                      </a:prstGeom>
                      <a:noFill/>
                      <a:ln>
                        <a:noFill/>
                      </a:ln>
                    </wps:spPr>
                    <wps:txbx>
                      <w:txbxContent>
                        <w:p w14:paraId="2CD68681">
                          <w:pPr>
                            <w:jc w:val="both"/>
                            <w:rPr>
                              <w:rFonts w:hint="default"/>
                              <w:lang w:val="en-US" w:eastAsia="zh-CN"/>
                            </w:rPr>
                          </w:pPr>
                          <w:r>
                            <w:rPr>
                              <w:rFonts w:hint="eastAsia" w:ascii="方正公文小标宋" w:eastAsia="方正公文小标宋"/>
                              <w:sz w:val="24"/>
                              <w:lang w:val="en-US" w:eastAsia="zh-CN"/>
                            </w:rPr>
                            <w:t>协会动态</w:t>
                          </w:r>
                        </w:p>
                      </w:txbxContent>
                    </wps:txbx>
                    <wps:bodyPr wrap="square" upright="1"/>
                  </wps:wsp>
                </a:graphicData>
              </a:graphic>
            </wp:anchor>
          </w:drawing>
        </mc:Choice>
        <mc:Fallback>
          <w:pict>
            <v:shape id="Text Box 1" o:spid="_x0000_s1026" o:spt="202" type="#_x0000_t202" style="position:absolute;left:0pt;margin-left:1.55pt;margin-top:0.95pt;height:27.4pt;width:97.05pt;z-index:251667456;mso-width-relative:page;mso-height-relative:page;" filled="f" stroked="f" coordsize="21600,21600" o:gfxdata="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DE7NgA0wAAAAYBAAAPAAAA&#10;AAAAAAEAIAAAACIAAABkcnMvZG93bnJldi54bWxQSwECFAAUAAAACACHTuJAbf4gkqgBAABcAwAA&#10;DgAAAAAAAAABACAAAAAiAQAAZHJzL2Uyb0RvYy54bWxQSwUGAAAAAAYABgBZAQAAPAUAAAAA&#10;">
              <v:fill on="f" focussize="0,0"/>
              <v:stroke on="f"/>
              <v:imagedata o:title=""/>
              <o:lock v:ext="edit" aspectratio="f"/>
              <v:textbox>
                <w:txbxContent>
                  <w:p w14:paraId="2CD68681">
                    <w:pPr>
                      <w:jc w:val="both"/>
                      <w:rPr>
                        <w:rFonts w:hint="default"/>
                        <w:lang w:val="en-US" w:eastAsia="zh-CN"/>
                      </w:rPr>
                    </w:pPr>
                    <w:r>
                      <w:rPr>
                        <w:rFonts w:hint="eastAsia" w:ascii="方正公文小标宋" w:eastAsia="方正公文小标宋"/>
                        <w:sz w:val="24"/>
                        <w:lang w:val="en-US" w:eastAsia="zh-CN"/>
                      </w:rPr>
                      <w:t>协会动态</w:t>
                    </w:r>
                  </w:p>
                </w:txbxContent>
              </v:textbox>
            </v:shape>
          </w:pict>
        </mc:Fallback>
      </mc:AlternateContent>
    </w:r>
  </w:p>
  <w:p w14:paraId="422D7B96">
    <w:pPr>
      <w:rPr>
        <w:rFonts w:hint="eastAsia" w:eastAsia="宋体"/>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7CB67">
    <w:pPr>
      <w:pBdr>
        <w:bottom w:val="none" w:color="auto" w:sz="0" w:space="0"/>
      </w:pBdr>
    </w:pPr>
    <w:r>
      <mc:AlternateContent>
        <mc:Choice Requires="wps">
          <w:drawing>
            <wp:anchor distT="0" distB="0" distL="114300" distR="114300" simplePos="0" relativeHeight="251718656" behindDoc="0" locked="0" layoutInCell="1" allowOverlap="1">
              <wp:simplePos x="0" y="0"/>
              <wp:positionH relativeFrom="column">
                <wp:posOffset>42545</wp:posOffset>
              </wp:positionH>
              <wp:positionV relativeFrom="paragraph">
                <wp:posOffset>24130</wp:posOffset>
              </wp:positionV>
              <wp:extent cx="807085" cy="353060"/>
              <wp:effectExtent l="0" t="0" r="0" b="0"/>
              <wp:wrapNone/>
              <wp:docPr id="97" name="Text Box 2"/>
              <wp:cNvGraphicFramePr/>
              <a:graphic xmlns:a="http://schemas.openxmlformats.org/drawingml/2006/main">
                <a:graphicData uri="http://schemas.microsoft.com/office/word/2010/wordprocessingShape">
                  <wps:wsp>
                    <wps:cNvSpPr txBox="1"/>
                    <wps:spPr>
                      <a:xfrm>
                        <a:off x="0" y="0"/>
                        <a:ext cx="807085" cy="353060"/>
                      </a:xfrm>
                      <a:prstGeom prst="rect">
                        <a:avLst/>
                      </a:prstGeom>
                      <a:noFill/>
                      <a:ln>
                        <a:noFill/>
                      </a:ln>
                    </wps:spPr>
                    <wps:txbx>
                      <w:txbxContent>
                        <w:p w14:paraId="42619307">
                          <w:pPr>
                            <w:rPr>
                              <w:rFonts w:hint="default"/>
                              <w:lang w:val="en-US" w:eastAsia="zh-CN"/>
                            </w:rPr>
                          </w:pPr>
                          <w:r>
                            <w:rPr>
                              <w:rFonts w:hint="eastAsia" w:ascii="方正公文小标宋" w:eastAsia="方正公文小标宋"/>
                              <w:sz w:val="24"/>
                              <w:lang w:val="en-US" w:eastAsia="zh-CN"/>
                            </w:rPr>
                            <w:t>协会动态</w:t>
                          </w:r>
                        </w:p>
                      </w:txbxContent>
                    </wps:txbx>
                    <wps:bodyPr vert="horz" wrap="square" anchor="t" anchorCtr="0" upright="1"/>
                  </wps:wsp>
                </a:graphicData>
              </a:graphic>
            </wp:anchor>
          </w:drawing>
        </mc:Choice>
        <mc:Fallback>
          <w:pict>
            <v:shape id="Text Box 2" o:spid="_x0000_s1026" o:spt="202" type="#_x0000_t202" style="position:absolute;left:0pt;margin-left:3.35pt;margin-top:1.9pt;height:27.8pt;width:63.55pt;z-index:251718656;mso-width-relative:page;mso-height-relative:page;" filled="f" stroked="f" coordsize="21600,21600" o:gfxdata="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BbP8q0wAAAAYBAAAPAAAAAAAAAAEAIAAAACIAAABkcnMvZG93bnJldi54bWxQSwECFAAU&#10;AAAACACHTuJABJSyob0BAACAAwAADgAAAAAAAAABACAAAAAiAQAAZHJzL2Uyb0RvYy54bWxQSwUG&#10;AAAAAAYABgBZAQAAUQUAAAAA&#10;">
              <v:fill on="f" focussize="0,0"/>
              <v:stroke on="f"/>
              <v:imagedata o:title=""/>
              <o:lock v:ext="edit" aspectratio="f"/>
              <v:textbox>
                <w:txbxContent>
                  <w:p w14:paraId="42619307">
                    <w:pPr>
                      <w:rPr>
                        <w:rFonts w:hint="default"/>
                        <w:lang w:val="en-US" w:eastAsia="zh-CN"/>
                      </w:rPr>
                    </w:pPr>
                    <w:r>
                      <w:rPr>
                        <w:rFonts w:hint="eastAsia" w:ascii="方正公文小标宋" w:eastAsia="方正公文小标宋"/>
                        <w:sz w:val="24"/>
                        <w:lang w:val="en-US" w:eastAsia="zh-CN"/>
                      </w:rPr>
                      <w:t>协会动态</w:t>
                    </w:r>
                  </w:p>
                </w:txbxContent>
              </v:textbox>
            </v:shape>
          </w:pict>
        </mc:Fallback>
      </mc:AlternateContent>
    </w:r>
  </w:p>
  <w:p w14:paraId="7638FC83">
    <w:pPr>
      <w:pBdr>
        <w:bottom w:val="none" w:color="auto" w:sz="0" w:space="0"/>
      </w:pBdr>
      <w:rPr>
        <w:rFonts w:hint="eastAsi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EEED1">
    <w:pPr>
      <w:pBdr>
        <w:bottom w:val="none" w:color="auto" w:sz="0" w:space="0"/>
      </w:pBdr>
    </w:pPr>
    <w:r>
      <mc:AlternateContent>
        <mc:Choice Requires="wps">
          <w:drawing>
            <wp:anchor distT="0" distB="0" distL="114300" distR="114300" simplePos="0" relativeHeight="251721728" behindDoc="0" locked="0" layoutInCell="1" allowOverlap="1">
              <wp:simplePos x="0" y="0"/>
              <wp:positionH relativeFrom="column">
                <wp:posOffset>5166995</wp:posOffset>
              </wp:positionH>
              <wp:positionV relativeFrom="paragraph">
                <wp:posOffset>5080</wp:posOffset>
              </wp:positionV>
              <wp:extent cx="807085" cy="353060"/>
              <wp:effectExtent l="0" t="0" r="0" b="0"/>
              <wp:wrapNone/>
              <wp:docPr id="48" name="Text Box 2"/>
              <wp:cNvGraphicFramePr/>
              <a:graphic xmlns:a="http://schemas.openxmlformats.org/drawingml/2006/main">
                <a:graphicData uri="http://schemas.microsoft.com/office/word/2010/wordprocessingShape">
                  <wps:wsp>
                    <wps:cNvSpPr txBox="1"/>
                    <wps:spPr>
                      <a:xfrm>
                        <a:off x="0" y="0"/>
                        <a:ext cx="807085" cy="353060"/>
                      </a:xfrm>
                      <a:prstGeom prst="rect">
                        <a:avLst/>
                      </a:prstGeom>
                      <a:noFill/>
                      <a:ln>
                        <a:noFill/>
                      </a:ln>
                    </wps:spPr>
                    <wps:txbx>
                      <w:txbxContent>
                        <w:p w14:paraId="11F5BCD5">
                          <w:pPr>
                            <w:rPr>
                              <w:rFonts w:hint="default"/>
                              <w:lang w:val="en-US" w:eastAsia="zh-CN"/>
                            </w:rPr>
                          </w:pPr>
                          <w:r>
                            <w:rPr>
                              <w:rFonts w:hint="eastAsia" w:ascii="方正公文小标宋" w:eastAsia="方正公文小标宋"/>
                              <w:sz w:val="24"/>
                              <w:lang w:val="en-US" w:eastAsia="zh-CN"/>
                            </w:rPr>
                            <w:t>协会动态</w:t>
                          </w:r>
                        </w:p>
                      </w:txbxContent>
                    </wps:txbx>
                    <wps:bodyPr wrap="square" upright="1"/>
                  </wps:wsp>
                </a:graphicData>
              </a:graphic>
            </wp:anchor>
          </w:drawing>
        </mc:Choice>
        <mc:Fallback>
          <w:pict>
            <v:shape id="Text Box 2" o:spid="_x0000_s1026" o:spt="202" type="#_x0000_t202" style="position:absolute;left:0pt;margin-left:406.85pt;margin-top:0.4pt;height:27.8pt;width:63.55pt;z-index:251721728;mso-width-relative:page;mso-height-relative:page;" filled="f" stroked="f" coordsize="21600,21600" o:gfxdata="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9U+ycNQAAAAHAQAADwAA&#10;AAAAAAABACAAAAAiAAAAZHJzL2Rvd25yZXYueG1sUEsBAhQAFAAAAAgAh07iQGLt2cWoAQAAWwMA&#10;AA4AAAAAAAAAAQAgAAAAIwEAAGRycy9lMm9Eb2MueG1sUEsFBgAAAAAGAAYAWQEAAD0FAAAAAA==&#10;">
              <v:fill on="f" focussize="0,0"/>
              <v:stroke on="f"/>
              <v:imagedata o:title=""/>
              <o:lock v:ext="edit" aspectratio="f"/>
              <v:textbox>
                <w:txbxContent>
                  <w:p w14:paraId="11F5BCD5">
                    <w:pPr>
                      <w:rPr>
                        <w:rFonts w:hint="default"/>
                        <w:lang w:val="en-US" w:eastAsia="zh-CN"/>
                      </w:rPr>
                    </w:pPr>
                    <w:r>
                      <w:rPr>
                        <w:rFonts w:hint="eastAsia" w:ascii="方正公文小标宋" w:eastAsia="方正公文小标宋"/>
                        <w:sz w:val="24"/>
                        <w:lang w:val="en-US" w:eastAsia="zh-CN"/>
                      </w:rPr>
                      <w:t>协会动态</w:t>
                    </w:r>
                  </w:p>
                </w:txbxContent>
              </v:textbox>
            </v:shape>
          </w:pict>
        </mc:Fallback>
      </mc:AlternateContent>
    </w:r>
  </w:p>
  <w:p w14:paraId="44164C94">
    <w:pPr>
      <w:pBdr>
        <w:bottom w:val="none" w:color="auto" w:sz="0" w:space="0"/>
      </w:pBdr>
      <w:rPr>
        <w:rFonts w:hint="eastAsia"/>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B3527">
    <w:pPr>
      <w:rPr>
        <w:rFonts w:hint="eastAsia" w:eastAsia="宋体"/>
        <w:lang w:eastAsia="zh-CN"/>
      </w:rPr>
    </w:pPr>
    <w:r>
      <mc:AlternateContent>
        <mc:Choice Requires="wps">
          <w:drawing>
            <wp:anchor distT="0" distB="0" distL="114300" distR="114300" simplePos="0" relativeHeight="251722752" behindDoc="0" locked="0" layoutInCell="1" allowOverlap="1">
              <wp:simplePos x="0" y="0"/>
              <wp:positionH relativeFrom="column">
                <wp:posOffset>19685</wp:posOffset>
              </wp:positionH>
              <wp:positionV relativeFrom="paragraph">
                <wp:posOffset>12065</wp:posOffset>
              </wp:positionV>
              <wp:extent cx="1232535" cy="347980"/>
              <wp:effectExtent l="0" t="0" r="0" b="0"/>
              <wp:wrapNone/>
              <wp:docPr id="49" name="Text Box 1"/>
              <wp:cNvGraphicFramePr/>
              <a:graphic xmlns:a="http://schemas.openxmlformats.org/drawingml/2006/main">
                <a:graphicData uri="http://schemas.microsoft.com/office/word/2010/wordprocessingShape">
                  <wps:wsp>
                    <wps:cNvSpPr txBox="1"/>
                    <wps:spPr>
                      <a:xfrm>
                        <a:off x="0" y="0"/>
                        <a:ext cx="1232535" cy="347980"/>
                      </a:xfrm>
                      <a:prstGeom prst="rect">
                        <a:avLst/>
                      </a:prstGeom>
                      <a:noFill/>
                      <a:ln>
                        <a:noFill/>
                      </a:ln>
                    </wps:spPr>
                    <wps:txbx>
                      <w:txbxContent>
                        <w:p w14:paraId="4B431CA6">
                          <w:pPr>
                            <w:jc w:val="both"/>
                            <w:rPr>
                              <w:rFonts w:hint="default"/>
                              <w:lang w:val="en-US" w:eastAsia="zh-CN"/>
                            </w:rPr>
                          </w:pPr>
                          <w:r>
                            <w:rPr>
                              <w:rFonts w:hint="eastAsia" w:ascii="方正公文小标宋" w:eastAsia="方正公文小标宋"/>
                              <w:sz w:val="24"/>
                              <w:lang w:val="en-US" w:eastAsia="zh-CN"/>
                            </w:rPr>
                            <w:t>协会动态</w:t>
                          </w:r>
                        </w:p>
                      </w:txbxContent>
                    </wps:txbx>
                    <wps:bodyPr wrap="square" upright="1"/>
                  </wps:wsp>
                </a:graphicData>
              </a:graphic>
            </wp:anchor>
          </w:drawing>
        </mc:Choice>
        <mc:Fallback>
          <w:pict>
            <v:shape id="Text Box 1" o:spid="_x0000_s1026" o:spt="202" type="#_x0000_t202" style="position:absolute;left:0pt;margin-left:1.55pt;margin-top:0.95pt;height:27.4pt;width:97.05pt;z-index:251722752;mso-width-relative:page;mso-height-relative:page;" filled="f" stroked="f" coordsize="21600,21600" o:gfxdata="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xOzYANMAAAAGAQAADwAA&#10;AAAAAAABACAAAAAiAAAAZHJzL2Rvd25yZXYueG1sUEsBAhQAFAAAAAgAh07iQEtkt4apAQAAXAMA&#10;AA4AAAAAAAAAAQAgAAAAIgEAAGRycy9lMm9Eb2MueG1sUEsFBgAAAAAGAAYAWQEAAD0FAAAAAA==&#10;">
              <v:fill on="f" focussize="0,0"/>
              <v:stroke on="f"/>
              <v:imagedata o:title=""/>
              <o:lock v:ext="edit" aspectratio="f"/>
              <v:textbox>
                <w:txbxContent>
                  <w:p w14:paraId="4B431CA6">
                    <w:pPr>
                      <w:jc w:val="both"/>
                      <w:rPr>
                        <w:rFonts w:hint="default"/>
                        <w:lang w:val="en-US" w:eastAsia="zh-CN"/>
                      </w:rPr>
                    </w:pPr>
                    <w:r>
                      <w:rPr>
                        <w:rFonts w:hint="eastAsia" w:ascii="方正公文小标宋" w:eastAsia="方正公文小标宋"/>
                        <w:sz w:val="24"/>
                        <w:lang w:val="en-US" w:eastAsia="zh-CN"/>
                      </w:rPr>
                      <w:t>协会动态</w:t>
                    </w:r>
                  </w:p>
                </w:txbxContent>
              </v:textbox>
            </v:shape>
          </w:pict>
        </mc:Fallback>
      </mc:AlternateContent>
    </w:r>
  </w:p>
  <w:p w14:paraId="7513305B">
    <w:pPr>
      <w:rPr>
        <w:rFonts w:hint="eastAsia" w:eastAsia="宋体"/>
        <w:lang w:eastAsia="zh-C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F978E">
    <w:pPr>
      <w:pBdr>
        <w:bottom w:val="none" w:color="auto" w:sz="0" w:space="0"/>
      </w:pBdr>
    </w:pPr>
    <w:r>
      <mc:AlternateContent>
        <mc:Choice Requires="wps">
          <w:drawing>
            <wp:anchor distT="0" distB="0" distL="114300" distR="114300" simplePos="0" relativeHeight="251714560" behindDoc="0" locked="0" layoutInCell="1" allowOverlap="1">
              <wp:simplePos x="0" y="0"/>
              <wp:positionH relativeFrom="column">
                <wp:posOffset>5166995</wp:posOffset>
              </wp:positionH>
              <wp:positionV relativeFrom="paragraph">
                <wp:posOffset>5080</wp:posOffset>
              </wp:positionV>
              <wp:extent cx="807085" cy="353060"/>
              <wp:effectExtent l="0" t="0" r="0" b="0"/>
              <wp:wrapNone/>
              <wp:docPr id="31" name="Text Box 2"/>
              <wp:cNvGraphicFramePr/>
              <a:graphic xmlns:a="http://schemas.openxmlformats.org/drawingml/2006/main">
                <a:graphicData uri="http://schemas.microsoft.com/office/word/2010/wordprocessingShape">
                  <wps:wsp>
                    <wps:cNvSpPr txBox="1"/>
                    <wps:spPr>
                      <a:xfrm>
                        <a:off x="0" y="0"/>
                        <a:ext cx="807085" cy="353060"/>
                      </a:xfrm>
                      <a:prstGeom prst="rect">
                        <a:avLst/>
                      </a:prstGeom>
                      <a:noFill/>
                      <a:ln>
                        <a:noFill/>
                      </a:ln>
                    </wps:spPr>
                    <wps:txbx>
                      <w:txbxContent>
                        <w:p w14:paraId="2F975BE8">
                          <w:pPr>
                            <w:rPr>
                              <w:rFonts w:hint="default"/>
                              <w:lang w:val="en-US" w:eastAsia="zh-CN"/>
                            </w:rPr>
                          </w:pPr>
                          <w:r>
                            <w:rPr>
                              <w:rFonts w:hint="eastAsia" w:ascii="方正公文小标宋" w:eastAsia="方正公文小标宋"/>
                              <w:sz w:val="24"/>
                              <w:lang w:val="en-US" w:eastAsia="zh-CN"/>
                            </w:rPr>
                            <w:t>协会动态</w:t>
                          </w:r>
                        </w:p>
                      </w:txbxContent>
                    </wps:txbx>
                    <wps:bodyPr wrap="square" upright="1"/>
                  </wps:wsp>
                </a:graphicData>
              </a:graphic>
            </wp:anchor>
          </w:drawing>
        </mc:Choice>
        <mc:Fallback>
          <w:pict>
            <v:shape id="Text Box 2" o:spid="_x0000_s1026" o:spt="202" type="#_x0000_t202" style="position:absolute;left:0pt;margin-left:406.85pt;margin-top:0.4pt;height:27.8pt;width:63.55pt;z-index:251714560;mso-width-relative:page;mso-height-relative:page;" filled="f" stroked="f" coordsize="21600,21600" o:gfxdata="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9U+ycNQAAAAHAQAADwAA&#10;AAAAAAABACAAAAAiAAAAZHJzL2Rvd25yZXYueG1sUEsBAhQAFAAAAAgAh07iQNZY4FmoAQAAWwMA&#10;AA4AAAAAAAAAAQAgAAAAIwEAAGRycy9lMm9Eb2MueG1sUEsFBgAAAAAGAAYAWQEAAD0FAAAAAA==&#10;">
              <v:fill on="f" focussize="0,0"/>
              <v:stroke on="f"/>
              <v:imagedata o:title=""/>
              <o:lock v:ext="edit" aspectratio="f"/>
              <v:textbox>
                <w:txbxContent>
                  <w:p w14:paraId="2F975BE8">
                    <w:pPr>
                      <w:rPr>
                        <w:rFonts w:hint="default"/>
                        <w:lang w:val="en-US" w:eastAsia="zh-CN"/>
                      </w:rPr>
                    </w:pPr>
                    <w:r>
                      <w:rPr>
                        <w:rFonts w:hint="eastAsia" w:ascii="方正公文小标宋" w:eastAsia="方正公文小标宋"/>
                        <w:sz w:val="24"/>
                        <w:lang w:val="en-US" w:eastAsia="zh-CN"/>
                      </w:rPr>
                      <w:t>协会动态</w:t>
                    </w:r>
                  </w:p>
                </w:txbxContent>
              </v:textbox>
            </v:shape>
          </w:pict>
        </mc:Fallback>
      </mc:AlternateContent>
    </w:r>
  </w:p>
  <w:p w14:paraId="42F58869">
    <w:pPr>
      <w:pBdr>
        <w:bottom w:val="none" w:color="auto" w:sz="0" w:space="0"/>
      </w:pBdr>
      <w:rPr>
        <w:rFonts w:hint="eastAsia"/>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CC414">
    <w:pPr>
      <w:rPr>
        <w:rFonts w:hint="eastAsia" w:eastAsia="宋体"/>
        <w:lang w:eastAsia="zh-CN"/>
      </w:rPr>
    </w:pPr>
    <w:r>
      <mc:AlternateContent>
        <mc:Choice Requires="wps">
          <w:drawing>
            <wp:anchor distT="0" distB="0" distL="114300" distR="114300" simplePos="0" relativeHeight="251717632" behindDoc="0" locked="0" layoutInCell="1" allowOverlap="1">
              <wp:simplePos x="0" y="0"/>
              <wp:positionH relativeFrom="column">
                <wp:posOffset>19685</wp:posOffset>
              </wp:positionH>
              <wp:positionV relativeFrom="paragraph">
                <wp:posOffset>12065</wp:posOffset>
              </wp:positionV>
              <wp:extent cx="1232535" cy="347980"/>
              <wp:effectExtent l="0" t="0" r="0" b="0"/>
              <wp:wrapNone/>
              <wp:docPr id="94" name="Text Box 1"/>
              <wp:cNvGraphicFramePr/>
              <a:graphic xmlns:a="http://schemas.openxmlformats.org/drawingml/2006/main">
                <a:graphicData uri="http://schemas.microsoft.com/office/word/2010/wordprocessingShape">
                  <wps:wsp>
                    <wps:cNvSpPr txBox="1"/>
                    <wps:spPr>
                      <a:xfrm>
                        <a:off x="0" y="0"/>
                        <a:ext cx="1232535" cy="347980"/>
                      </a:xfrm>
                      <a:prstGeom prst="rect">
                        <a:avLst/>
                      </a:prstGeom>
                      <a:noFill/>
                      <a:ln>
                        <a:noFill/>
                      </a:ln>
                    </wps:spPr>
                    <wps:txbx>
                      <w:txbxContent>
                        <w:p w14:paraId="252F6C03">
                          <w:pPr>
                            <w:jc w:val="both"/>
                            <w:rPr>
                              <w:rFonts w:hint="default"/>
                              <w:lang w:val="en-US" w:eastAsia="zh-CN"/>
                            </w:rPr>
                          </w:pPr>
                          <w:r>
                            <w:rPr>
                              <w:rFonts w:hint="eastAsia" w:ascii="方正公文小标宋" w:eastAsia="方正公文小标宋"/>
                              <w:sz w:val="24"/>
                              <w:lang w:val="en-US" w:eastAsia="zh-CN"/>
                            </w:rPr>
                            <w:t>协会动态</w:t>
                          </w:r>
                        </w:p>
                      </w:txbxContent>
                    </wps:txbx>
                    <wps:bodyPr wrap="square" upright="1"/>
                  </wps:wsp>
                </a:graphicData>
              </a:graphic>
            </wp:anchor>
          </w:drawing>
        </mc:Choice>
        <mc:Fallback>
          <w:pict>
            <v:shape id="Text Box 1" o:spid="_x0000_s1026" o:spt="202" type="#_x0000_t202" style="position:absolute;left:0pt;margin-left:1.55pt;margin-top:0.95pt;height:27.4pt;width:97.05pt;z-index:251717632;mso-width-relative:page;mso-height-relative:page;" filled="f" stroked="f" coordsize="21600,21600" o:gfxdata="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xOzYANMAAAAGAQAADwAA&#10;AAAAAAABACAAAAAiAAAAZHJzL2Rvd25yZXYueG1sUEsBAhQAFAAAAAgAh07iQDhuGH+pAQAAXAMA&#10;AA4AAAAAAAAAAQAgAAAAIgEAAGRycy9lMm9Eb2MueG1sUEsFBgAAAAAGAAYAWQEAAD0FAAAAAA==&#10;">
              <v:fill on="f" focussize="0,0"/>
              <v:stroke on="f"/>
              <v:imagedata o:title=""/>
              <o:lock v:ext="edit" aspectratio="f"/>
              <v:textbox>
                <w:txbxContent>
                  <w:p w14:paraId="252F6C03">
                    <w:pPr>
                      <w:jc w:val="both"/>
                      <w:rPr>
                        <w:rFonts w:hint="default"/>
                        <w:lang w:val="en-US" w:eastAsia="zh-CN"/>
                      </w:rPr>
                    </w:pPr>
                    <w:r>
                      <w:rPr>
                        <w:rFonts w:hint="eastAsia" w:ascii="方正公文小标宋" w:eastAsia="方正公文小标宋"/>
                        <w:sz w:val="24"/>
                        <w:lang w:val="en-US" w:eastAsia="zh-CN"/>
                      </w:rPr>
                      <w:t>协会动态</w:t>
                    </w:r>
                  </w:p>
                </w:txbxContent>
              </v:textbox>
            </v:shape>
          </w:pict>
        </mc:Fallback>
      </mc:AlternateContent>
    </w:r>
  </w:p>
  <w:p w14:paraId="2524DD34">
    <w:pPr>
      <w:rPr>
        <w:rFonts w:hint="eastAsia" w:eastAsia="宋体"/>
        <w:lang w:eastAsia="zh-C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08453">
    <w:pPr>
      <w:pBdr>
        <w:bottom w:val="none" w:color="auto" w:sz="0" w:space="0"/>
      </w:pBdr>
    </w:pPr>
    <w:r>
      <mc:AlternateContent>
        <mc:Choice Requires="wps">
          <w:drawing>
            <wp:anchor distT="0" distB="0" distL="114300" distR="114300" simplePos="0" relativeHeight="251674624" behindDoc="0" locked="0" layoutInCell="1" allowOverlap="1">
              <wp:simplePos x="0" y="0"/>
              <wp:positionH relativeFrom="column">
                <wp:posOffset>5187315</wp:posOffset>
              </wp:positionH>
              <wp:positionV relativeFrom="paragraph">
                <wp:posOffset>10795</wp:posOffset>
              </wp:positionV>
              <wp:extent cx="807085" cy="353060"/>
              <wp:effectExtent l="0" t="0" r="0" b="0"/>
              <wp:wrapNone/>
              <wp:docPr id="66" name="Text Box 2"/>
              <wp:cNvGraphicFramePr/>
              <a:graphic xmlns:a="http://schemas.openxmlformats.org/drawingml/2006/main">
                <a:graphicData uri="http://schemas.microsoft.com/office/word/2010/wordprocessingShape">
                  <wps:wsp>
                    <wps:cNvSpPr txBox="1"/>
                    <wps:spPr>
                      <a:xfrm>
                        <a:off x="0" y="0"/>
                        <a:ext cx="807085" cy="353060"/>
                      </a:xfrm>
                      <a:prstGeom prst="rect">
                        <a:avLst/>
                      </a:prstGeom>
                      <a:noFill/>
                      <a:ln>
                        <a:noFill/>
                      </a:ln>
                    </wps:spPr>
                    <wps:txbx>
                      <w:txbxContent>
                        <w:p w14:paraId="555AAD44">
                          <w:pPr>
                            <w:rPr>
                              <w:rFonts w:hint="default"/>
                              <w:lang w:val="en-US" w:eastAsia="zh-CN"/>
                            </w:rPr>
                          </w:pPr>
                          <w:r>
                            <w:rPr>
                              <w:rFonts w:hint="eastAsia" w:ascii="方正公文小标宋" w:eastAsia="方正公文小标宋"/>
                              <w:sz w:val="24"/>
                              <w:lang w:val="en-US" w:eastAsia="zh-CN"/>
                            </w:rPr>
                            <w:t>党建专栏</w:t>
                          </w:r>
                        </w:p>
                      </w:txbxContent>
                    </wps:txbx>
                    <wps:bodyPr wrap="square" upright="1"/>
                  </wps:wsp>
                </a:graphicData>
              </a:graphic>
            </wp:anchor>
          </w:drawing>
        </mc:Choice>
        <mc:Fallback>
          <w:pict>
            <v:shape id="Text Box 2" o:spid="_x0000_s1026" o:spt="202" type="#_x0000_t202" style="position:absolute;left:0pt;margin-left:408.45pt;margin-top:0.85pt;height:27.8pt;width:63.55pt;z-index:251674624;mso-width-relative:page;mso-height-relative:page;" filled="f" stroked="f" coordsize="21600,21600" o:gfxdata="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Kzzw3bWAAAACAEAAA8A&#10;AAAAAAAAAQAgAAAAIgAAAGRycy9kb3ducmV2LnhtbFBLAQIUABQAAAAIAIdO4kD3RqmopwEAAFsD&#10;AAAOAAAAAAAAAAEAIAAAACUBAABkcnMvZTJvRG9jLnhtbFBLBQYAAAAABgAGAFkBAAA+BQAAAAA=&#10;">
              <v:fill on="f" focussize="0,0"/>
              <v:stroke on="f"/>
              <v:imagedata o:title=""/>
              <o:lock v:ext="edit" aspectratio="f"/>
              <v:textbox>
                <w:txbxContent>
                  <w:p w14:paraId="555AAD44">
                    <w:pPr>
                      <w:rPr>
                        <w:rFonts w:hint="default"/>
                        <w:lang w:val="en-US" w:eastAsia="zh-CN"/>
                      </w:rPr>
                    </w:pPr>
                    <w:r>
                      <w:rPr>
                        <w:rFonts w:hint="eastAsia" w:ascii="方正公文小标宋" w:eastAsia="方正公文小标宋"/>
                        <w:sz w:val="24"/>
                        <w:lang w:val="en-US" w:eastAsia="zh-CN"/>
                      </w:rPr>
                      <w:t>党建专栏</w:t>
                    </w:r>
                  </w:p>
                </w:txbxContent>
              </v:textbox>
            </v:shape>
          </w:pict>
        </mc:Fallback>
      </mc:AlternateContent>
    </w:r>
  </w:p>
  <w:p w14:paraId="6ADB3D10">
    <w:pPr>
      <w:pBdr>
        <w:bottom w:val="none" w:color="auto" w:sz="0" w:space="0"/>
      </w:pBdr>
      <w:rPr>
        <w:rFonts w:hint="eastAsia"/>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92972">
    <w:pPr>
      <w:pBdr>
        <w:bottom w:val="none" w:color="auto" w:sz="0" w:space="0"/>
      </w:pBdr>
      <w:rPr>
        <w:rFonts w:hint="eastAsia" w:eastAsia="宋体"/>
        <w:lang w:eastAsia="zh-CN"/>
      </w:rPr>
    </w:pPr>
    <w:r>
      <mc:AlternateContent>
        <mc:Choice Requires="wps">
          <w:drawing>
            <wp:anchor distT="0" distB="0" distL="114300" distR="114300" simplePos="0" relativeHeight="251673600" behindDoc="0" locked="0" layoutInCell="1" allowOverlap="1">
              <wp:simplePos x="0" y="0"/>
              <wp:positionH relativeFrom="column">
                <wp:posOffset>8890</wp:posOffset>
              </wp:positionH>
              <wp:positionV relativeFrom="paragraph">
                <wp:posOffset>1905</wp:posOffset>
              </wp:positionV>
              <wp:extent cx="1232535" cy="347980"/>
              <wp:effectExtent l="0" t="0" r="0" b="0"/>
              <wp:wrapNone/>
              <wp:docPr id="65" name="Text Box 1"/>
              <wp:cNvGraphicFramePr/>
              <a:graphic xmlns:a="http://schemas.openxmlformats.org/drawingml/2006/main">
                <a:graphicData uri="http://schemas.microsoft.com/office/word/2010/wordprocessingShape">
                  <wps:wsp>
                    <wps:cNvSpPr txBox="1"/>
                    <wps:spPr>
                      <a:xfrm>
                        <a:off x="0" y="0"/>
                        <a:ext cx="1232535" cy="347980"/>
                      </a:xfrm>
                      <a:prstGeom prst="rect">
                        <a:avLst/>
                      </a:prstGeom>
                      <a:noFill/>
                      <a:ln>
                        <a:noFill/>
                      </a:ln>
                    </wps:spPr>
                    <wps:txbx>
                      <w:txbxContent>
                        <w:p w14:paraId="4E8323EE">
                          <w:pPr>
                            <w:jc w:val="left"/>
                            <w:rPr>
                              <w:rFonts w:hint="eastAsia" w:ascii="方正公文小标宋" w:hAnsi="Times New Roman" w:eastAsia="方正公文小标宋" w:cs="Times New Roman"/>
                              <w:sz w:val="24"/>
                              <w:lang w:val="en-US" w:eastAsia="zh-CN"/>
                            </w:rPr>
                          </w:pPr>
                          <w:r>
                            <w:rPr>
                              <w:rFonts w:hint="eastAsia" w:ascii="方正公文小标宋" w:hAnsi="Times New Roman" w:eastAsia="方正公文小标宋" w:cs="Times New Roman"/>
                              <w:sz w:val="24"/>
                              <w:lang w:val="en-US" w:eastAsia="zh-CN"/>
                            </w:rPr>
                            <w:t>党建专栏</w:t>
                          </w:r>
                        </w:p>
                        <w:p w14:paraId="78BD2E44">
                          <w:pPr>
                            <w:jc w:val="left"/>
                            <w:rPr>
                              <w:rFonts w:hint="default" w:ascii="方正公文小标宋" w:hAnsi="Times New Roman" w:eastAsia="方正公文小标宋" w:cs="Times New Roman"/>
                              <w:sz w:val="24"/>
                              <w:lang w:val="en-US" w:eastAsia="zh-CN"/>
                            </w:rPr>
                          </w:pPr>
                        </w:p>
                      </w:txbxContent>
                    </wps:txbx>
                    <wps:bodyPr wrap="square" upright="1"/>
                  </wps:wsp>
                </a:graphicData>
              </a:graphic>
            </wp:anchor>
          </w:drawing>
        </mc:Choice>
        <mc:Fallback>
          <w:pict>
            <v:shape id="Text Box 1" o:spid="_x0000_s1026" o:spt="202" type="#_x0000_t202" style="position:absolute;left:0pt;margin-left:0.7pt;margin-top:0.15pt;height:27.4pt;width:97.05pt;z-index:251673600;mso-width-relative:page;mso-height-relative:page;" filled="f" stroked="f" coordsize="21600,21600" o:gfxdata="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GfF3L3SAAAABQEAAA8AAAAA&#10;AAAAAQAgAAAAIgAAAGRycy9kb3ducmV2LnhtbFBLAQIUABQAAAAIAIdO4kBuFCP+qAEAAFwDAAAO&#10;AAAAAAAAAAEAIAAAACEBAABkcnMvZTJvRG9jLnhtbFBLBQYAAAAABgAGAFkBAAA7BQAAAAA=&#10;">
              <v:fill on="f" focussize="0,0"/>
              <v:stroke on="f"/>
              <v:imagedata o:title=""/>
              <o:lock v:ext="edit" aspectratio="f"/>
              <v:textbox>
                <w:txbxContent>
                  <w:p w14:paraId="4E8323EE">
                    <w:pPr>
                      <w:jc w:val="left"/>
                      <w:rPr>
                        <w:rFonts w:hint="eastAsia" w:ascii="方正公文小标宋" w:hAnsi="Times New Roman" w:eastAsia="方正公文小标宋" w:cs="Times New Roman"/>
                        <w:sz w:val="24"/>
                        <w:lang w:val="en-US" w:eastAsia="zh-CN"/>
                      </w:rPr>
                    </w:pPr>
                    <w:r>
                      <w:rPr>
                        <w:rFonts w:hint="eastAsia" w:ascii="方正公文小标宋" w:hAnsi="Times New Roman" w:eastAsia="方正公文小标宋" w:cs="Times New Roman"/>
                        <w:sz w:val="24"/>
                        <w:lang w:val="en-US" w:eastAsia="zh-CN"/>
                      </w:rPr>
                      <w:t>党建专栏</w:t>
                    </w:r>
                  </w:p>
                  <w:p w14:paraId="78BD2E44">
                    <w:pPr>
                      <w:jc w:val="left"/>
                      <w:rPr>
                        <w:rFonts w:hint="default" w:ascii="方正公文小标宋" w:hAnsi="Times New Roman" w:eastAsia="方正公文小标宋" w:cs="Times New Roman"/>
                        <w:sz w:val="24"/>
                        <w:lang w:val="en-US" w:eastAsia="zh-CN"/>
                      </w:rPr>
                    </w:pPr>
                  </w:p>
                </w:txbxContent>
              </v:textbox>
            </v:shape>
          </w:pict>
        </mc:Fallback>
      </mc:AlternateContent>
    </w:r>
  </w:p>
  <w:p w14:paraId="5CBBC88D">
    <w:pPr>
      <w:pBdr>
        <w:bottom w:val="none" w:color="auto" w:sz="0" w:space="0"/>
      </w:pBdr>
      <w:rPr>
        <w:rFonts w:hint="eastAsia" w:eastAsia="宋体"/>
        <w:lang w:eastAsia="zh-C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3FE42">
    <w:pPr>
      <w:rPr>
        <w:rFonts w:hint="eastAsia"/>
      </w:rPr>
    </w:pPr>
    <w:r>
      <mc:AlternateContent>
        <mc:Choice Requires="wps">
          <w:drawing>
            <wp:anchor distT="0" distB="0" distL="114300" distR="114300" simplePos="0" relativeHeight="251720704" behindDoc="0" locked="0" layoutInCell="1" allowOverlap="1">
              <wp:simplePos x="0" y="0"/>
              <wp:positionH relativeFrom="column">
                <wp:posOffset>5126990</wp:posOffset>
              </wp:positionH>
              <wp:positionV relativeFrom="paragraph">
                <wp:posOffset>250190</wp:posOffset>
              </wp:positionV>
              <wp:extent cx="807085" cy="353060"/>
              <wp:effectExtent l="0" t="0" r="0" b="0"/>
              <wp:wrapNone/>
              <wp:docPr id="59" name="Text Box 2"/>
              <wp:cNvGraphicFramePr/>
              <a:graphic xmlns:a="http://schemas.openxmlformats.org/drawingml/2006/main">
                <a:graphicData uri="http://schemas.microsoft.com/office/word/2010/wordprocessingShape">
                  <wps:wsp>
                    <wps:cNvSpPr txBox="1"/>
                    <wps:spPr>
                      <a:xfrm>
                        <a:off x="0" y="0"/>
                        <a:ext cx="807085" cy="353060"/>
                      </a:xfrm>
                      <a:prstGeom prst="rect">
                        <a:avLst/>
                      </a:prstGeom>
                      <a:noFill/>
                      <a:ln>
                        <a:noFill/>
                      </a:ln>
                    </wps:spPr>
                    <wps:txbx>
                      <w:txbxContent>
                        <w:p w14:paraId="0E3BBF1C">
                          <w:pPr>
                            <w:rPr>
                              <w:rFonts w:hint="default"/>
                              <w:lang w:val="en-US" w:eastAsia="zh-CN"/>
                            </w:rPr>
                          </w:pPr>
                          <w:r>
                            <w:rPr>
                              <w:rFonts w:hint="eastAsia" w:ascii="方正公文小标宋" w:hAnsi="Times New Roman" w:eastAsia="方正公文小标宋" w:cs="Times New Roman"/>
                              <w:sz w:val="24"/>
                              <w:lang w:val="en-US" w:eastAsia="zh-CN"/>
                            </w:rPr>
                            <w:t>党建专栏</w:t>
                          </w:r>
                        </w:p>
                      </w:txbxContent>
                    </wps:txbx>
                    <wps:bodyPr wrap="square" upright="1"/>
                  </wps:wsp>
                </a:graphicData>
              </a:graphic>
            </wp:anchor>
          </w:drawing>
        </mc:Choice>
        <mc:Fallback>
          <w:pict>
            <v:shape id="Text Box 2" o:spid="_x0000_s1026" o:spt="202" type="#_x0000_t202" style="position:absolute;left:0pt;margin-left:403.7pt;margin-top:19.7pt;height:27.8pt;width:63.55pt;z-index:251720704;mso-width-relative:page;mso-height-relative:page;" filled="f" stroked="f" coordsize="21600,21600" o:gfxdata="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BPVN051gAAAAkBAAAP&#10;AAAAAAAAAAEAIAAAACIAAABkcnMvZG93bnJldi54bWxQSwECFAAUAAAACACHTuJArkjzxqgBAABb&#10;AwAADgAAAAAAAAABACAAAAAlAQAAZHJzL2Uyb0RvYy54bWxQSwUGAAAAAAYABgBZAQAAPwUAAAAA&#10;">
              <v:fill on="f" focussize="0,0"/>
              <v:stroke on="f"/>
              <v:imagedata o:title=""/>
              <o:lock v:ext="edit" aspectratio="f"/>
              <v:textbox>
                <w:txbxContent>
                  <w:p w14:paraId="0E3BBF1C">
                    <w:pPr>
                      <w:rPr>
                        <w:rFonts w:hint="default"/>
                        <w:lang w:val="en-US" w:eastAsia="zh-CN"/>
                      </w:rPr>
                    </w:pPr>
                    <w:r>
                      <w:rPr>
                        <w:rFonts w:hint="eastAsia" w:ascii="方正公文小标宋" w:hAnsi="Times New Roman" w:eastAsia="方正公文小标宋" w:cs="Times New Roman"/>
                        <w:sz w:val="24"/>
                        <w:lang w:val="en-US" w:eastAsia="zh-CN"/>
                      </w:rPr>
                      <w:t>党建专栏</w:t>
                    </w:r>
                  </w:p>
                </w:txbxContent>
              </v:textbox>
            </v:shape>
          </w:pict>
        </mc:Fallback>
      </mc:AlternateContent>
    </w:r>
    <w:r>
      <w:rPr>
        <w:rFonts w:hint="eastAsia" w:eastAsia="宋体"/>
        <w:lang w:eastAsia="zh-CN"/>
      </w:rPr>
      <w:drawing>
        <wp:inline distT="0" distB="0" distL="114300" distR="114300">
          <wp:extent cx="5967095" cy="584835"/>
          <wp:effectExtent l="0" t="0" r="14605" b="5715"/>
          <wp:docPr id="120" name="图片 218" descr="360截图20220329141028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218" descr="360截图20220329141028013"/>
                  <pic:cNvPicPr>
                    <a:picLocks noChangeAspect="1"/>
                  </pic:cNvPicPr>
                </pic:nvPicPr>
                <pic:blipFill>
                  <a:blip r:embed="rId1"/>
                  <a:stretch>
                    <a:fillRect/>
                  </a:stretch>
                </pic:blipFill>
                <pic:spPr>
                  <a:xfrm>
                    <a:off x="0" y="0"/>
                    <a:ext cx="5967095" cy="584835"/>
                  </a:xfrm>
                  <a:prstGeom prst="rect">
                    <a:avLst/>
                  </a:prstGeom>
                  <a:noFill/>
                  <a:ln>
                    <a:noFill/>
                  </a:ln>
                </pic:spPr>
              </pic:pic>
            </a:graphicData>
          </a:graphic>
        </wp:inline>
      </w:drawing>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A8064">
    <w:pPr>
      <w:pStyle w:val="13"/>
      <w:pBdr>
        <w:bottom w:val="none" w:color="auto" w:sz="0" w:space="0"/>
      </w:pBdr>
      <w:rPr>
        <w:rFonts w:hint="eastAsia" w:eastAsia="宋体"/>
        <w:lang w:eastAsia="zh-CN"/>
      </w:rPr>
    </w:pPr>
    <w:r>
      <mc:AlternateContent>
        <mc:Choice Requires="wps">
          <w:drawing>
            <wp:anchor distT="0" distB="0" distL="114300" distR="114300" simplePos="0" relativeHeight="251715584" behindDoc="0" locked="0" layoutInCell="1" allowOverlap="1">
              <wp:simplePos x="0" y="0"/>
              <wp:positionH relativeFrom="column">
                <wp:posOffset>14605</wp:posOffset>
              </wp:positionH>
              <wp:positionV relativeFrom="paragraph">
                <wp:posOffset>4445</wp:posOffset>
              </wp:positionV>
              <wp:extent cx="830580" cy="355600"/>
              <wp:effectExtent l="0" t="0" r="0" b="0"/>
              <wp:wrapNone/>
              <wp:docPr id="112" name="Text Box 1"/>
              <wp:cNvGraphicFramePr/>
              <a:graphic xmlns:a="http://schemas.openxmlformats.org/drawingml/2006/main">
                <a:graphicData uri="http://schemas.microsoft.com/office/word/2010/wordprocessingShape">
                  <wps:wsp>
                    <wps:cNvSpPr txBox="1"/>
                    <wps:spPr>
                      <a:xfrm>
                        <a:off x="0" y="0"/>
                        <a:ext cx="830580" cy="355600"/>
                      </a:xfrm>
                      <a:prstGeom prst="rect">
                        <a:avLst/>
                      </a:prstGeom>
                      <a:noFill/>
                      <a:ln>
                        <a:noFill/>
                      </a:ln>
                    </wps:spPr>
                    <wps:txbx>
                      <w:txbxContent>
                        <w:p w14:paraId="50E73DC4">
                          <w:pPr>
                            <w:rPr>
                              <w:rFonts w:hint="eastAsia" w:ascii="方正公文小标宋" w:eastAsia="方正公文小标宋"/>
                              <w:sz w:val="24"/>
                              <w:lang w:eastAsia="zh-CN"/>
                            </w:rPr>
                          </w:pPr>
                          <w:r>
                            <w:rPr>
                              <w:rFonts w:hint="eastAsia" w:ascii="方正公文小标宋" w:eastAsia="方正公文小标宋"/>
                              <w:sz w:val="24"/>
                              <w:lang w:eastAsia="zh-CN"/>
                            </w:rPr>
                            <w:t>行业交流</w:t>
                          </w:r>
                        </w:p>
                      </w:txbxContent>
                    </wps:txbx>
                    <wps:bodyPr vert="horz" wrap="square" anchor="t" anchorCtr="0" upright="1"/>
                  </wps:wsp>
                </a:graphicData>
              </a:graphic>
            </wp:anchor>
          </w:drawing>
        </mc:Choice>
        <mc:Fallback>
          <w:pict>
            <v:shape id="Text Box 1" o:spid="_x0000_s1026" o:spt="202" type="#_x0000_t202" style="position:absolute;left:0pt;margin-left:1.15pt;margin-top:0.35pt;height:28pt;width:65.4pt;z-index:251715584;mso-width-relative:page;mso-height-relative:page;" filled="f" stroked="f" coordsize="21600,21600" o:gfxdata="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zUCto9MAAAAFAQAADwAAAAAAAAABACAAAAAiAAAAZHJzL2Rvd25yZXYueG1sUEsBAhQAFAAA&#10;AAgAh07iQGUzMyS7AQAAgQMAAA4AAAAAAAAAAQAgAAAAIgEAAGRycy9lMm9Eb2MueG1sUEsFBgAA&#10;AAAGAAYAWQEAAE8FAAAAAA==&#10;">
              <v:fill on="f" focussize="0,0"/>
              <v:stroke on="f"/>
              <v:imagedata o:title=""/>
              <o:lock v:ext="edit" aspectratio="f"/>
              <v:textbox>
                <w:txbxContent>
                  <w:p w14:paraId="50E73DC4">
                    <w:pPr>
                      <w:rPr>
                        <w:rFonts w:hint="eastAsia" w:ascii="方正公文小标宋" w:eastAsia="方正公文小标宋"/>
                        <w:sz w:val="24"/>
                        <w:lang w:eastAsia="zh-CN"/>
                      </w:rPr>
                    </w:pPr>
                    <w:r>
                      <w:rPr>
                        <w:rFonts w:hint="eastAsia" w:ascii="方正公文小标宋" w:eastAsia="方正公文小标宋"/>
                        <w:sz w:val="24"/>
                        <w:lang w:eastAsia="zh-CN"/>
                      </w:rPr>
                      <w:t>行业交流</w:t>
                    </w:r>
                  </w:p>
                </w:txbxContent>
              </v:textbox>
            </v:shape>
          </w:pict>
        </mc:Fallback>
      </mc:AlternateContent>
    </w:r>
  </w:p>
  <w:p w14:paraId="19861D77">
    <w:pPr>
      <w:pStyle w:val="13"/>
      <w:pBdr>
        <w:bottom w:val="none" w:color="auto" w:sz="0" w:space="0"/>
      </w:pBdr>
      <w:rPr>
        <w:rFonts w:hint="eastAsia" w:eastAsia="宋体"/>
        <w:lang w:eastAsia="zh-C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ED7D4">
    <w:pPr>
      <w:pStyle w:val="13"/>
      <w:pBdr>
        <w:bottom w:val="none" w:color="auto" w:sz="0" w:space="0"/>
      </w:pBdr>
      <w:rPr>
        <w:rFonts w:hint="eastAsia"/>
      </w:rPr>
    </w:pPr>
    <w:r>
      <mc:AlternateContent>
        <mc:Choice Requires="wps">
          <w:drawing>
            <wp:anchor distT="0" distB="0" distL="114300" distR="114300" simplePos="0" relativeHeight="251698176" behindDoc="0" locked="0" layoutInCell="1" allowOverlap="1">
              <wp:simplePos x="0" y="0"/>
              <wp:positionH relativeFrom="column">
                <wp:posOffset>4670425</wp:posOffset>
              </wp:positionH>
              <wp:positionV relativeFrom="paragraph">
                <wp:posOffset>-3175</wp:posOffset>
              </wp:positionV>
              <wp:extent cx="1312545" cy="353060"/>
              <wp:effectExtent l="0" t="0" r="0" b="0"/>
              <wp:wrapNone/>
              <wp:docPr id="156" name="Text Box 2"/>
              <wp:cNvGraphicFramePr/>
              <a:graphic xmlns:a="http://schemas.openxmlformats.org/drawingml/2006/main">
                <a:graphicData uri="http://schemas.microsoft.com/office/word/2010/wordprocessingShape">
                  <wps:wsp>
                    <wps:cNvSpPr txBox="1"/>
                    <wps:spPr>
                      <a:xfrm>
                        <a:off x="0" y="0"/>
                        <a:ext cx="1312545" cy="353060"/>
                      </a:xfrm>
                      <a:prstGeom prst="rect">
                        <a:avLst/>
                      </a:prstGeom>
                      <a:noFill/>
                      <a:ln>
                        <a:noFill/>
                      </a:ln>
                    </wps:spPr>
                    <wps:txbx>
                      <w:txbxContent>
                        <w:p w14:paraId="4FE4FD13">
                          <w:pPr>
                            <w:jc w:val="right"/>
                            <w:rPr>
                              <w:rFonts w:hint="eastAsia" w:ascii="方正公文小标宋" w:eastAsia="方正公文小标宋"/>
                              <w:sz w:val="24"/>
                              <w:lang w:val="en-US" w:eastAsia="zh-CN"/>
                            </w:rPr>
                          </w:pPr>
                          <w:r>
                            <w:rPr>
                              <w:rFonts w:hint="eastAsia" w:ascii="方正公文小标宋" w:eastAsia="方正公文小标宋"/>
                              <w:sz w:val="24"/>
                              <w:lang w:val="en-US" w:eastAsia="zh-CN"/>
                            </w:rPr>
                            <w:t>行业交流</w:t>
                          </w:r>
                        </w:p>
                      </w:txbxContent>
                    </wps:txbx>
                    <wps:bodyPr wrap="square" upright="1"/>
                  </wps:wsp>
                </a:graphicData>
              </a:graphic>
            </wp:anchor>
          </w:drawing>
        </mc:Choice>
        <mc:Fallback>
          <w:pict>
            <v:shape id="Text Box 2" o:spid="_x0000_s1026" o:spt="202" type="#_x0000_t202" style="position:absolute;left:0pt;margin-left:367.75pt;margin-top:-0.25pt;height:27.8pt;width:103.35pt;z-index:251698176;mso-width-relative:page;mso-height-relative:page;" filled="f" stroked="f" coordsize="21600,21600" o:gfxdata="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Bh2fCt1gAAAAgBAAAP&#10;AAAAAAAAAAEAIAAAACIAAABkcnMvZG93bnJldi54bWxQSwECFAAUAAAACACHTuJAYk/PeagBAABd&#10;AwAADgAAAAAAAAABACAAAAAlAQAAZHJzL2Uyb0RvYy54bWxQSwUGAAAAAAYABgBZAQAAPwUAAAAA&#10;">
              <v:fill on="f" focussize="0,0"/>
              <v:stroke on="f"/>
              <v:imagedata o:title=""/>
              <o:lock v:ext="edit" aspectratio="f"/>
              <v:textbox>
                <w:txbxContent>
                  <w:p w14:paraId="4FE4FD13">
                    <w:pPr>
                      <w:jc w:val="right"/>
                      <w:rPr>
                        <w:rFonts w:hint="eastAsia" w:ascii="方正公文小标宋" w:eastAsia="方正公文小标宋"/>
                        <w:sz w:val="24"/>
                        <w:lang w:val="en-US" w:eastAsia="zh-CN"/>
                      </w:rPr>
                    </w:pPr>
                    <w:r>
                      <w:rPr>
                        <w:rFonts w:hint="eastAsia" w:ascii="方正公文小标宋" w:eastAsia="方正公文小标宋"/>
                        <w:sz w:val="24"/>
                        <w:lang w:val="en-US" w:eastAsia="zh-CN"/>
                      </w:rPr>
                      <w:t>行业交流</w:t>
                    </w:r>
                  </w:p>
                </w:txbxContent>
              </v:textbox>
            </v:shape>
          </w:pict>
        </mc:Fallback>
      </mc:AlternateConten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4E804">
    <w:pPr>
      <w:pStyle w:val="13"/>
      <w:pBdr>
        <w:bottom w:val="none" w:color="auto" w:sz="0" w:space="0"/>
      </w:pBdr>
      <w:rPr>
        <w:rFonts w:hint="eastAsia" w:eastAsia="宋体"/>
        <w:lang w:eastAsia="zh-CN"/>
      </w:rPr>
    </w:pPr>
    <w:r>
      <mc:AlternateContent>
        <mc:Choice Requires="wps">
          <w:drawing>
            <wp:anchor distT="0" distB="0" distL="114300" distR="114300" simplePos="0" relativeHeight="251709440" behindDoc="0" locked="0" layoutInCell="1" allowOverlap="1">
              <wp:simplePos x="0" y="0"/>
              <wp:positionH relativeFrom="column">
                <wp:posOffset>14605</wp:posOffset>
              </wp:positionH>
              <wp:positionV relativeFrom="paragraph">
                <wp:posOffset>4445</wp:posOffset>
              </wp:positionV>
              <wp:extent cx="830580" cy="355600"/>
              <wp:effectExtent l="0" t="0" r="0" b="0"/>
              <wp:wrapNone/>
              <wp:docPr id="157" name="Text Box 1"/>
              <wp:cNvGraphicFramePr/>
              <a:graphic xmlns:a="http://schemas.openxmlformats.org/drawingml/2006/main">
                <a:graphicData uri="http://schemas.microsoft.com/office/word/2010/wordprocessingShape">
                  <wps:wsp>
                    <wps:cNvSpPr txBox="1"/>
                    <wps:spPr>
                      <a:xfrm>
                        <a:off x="0" y="0"/>
                        <a:ext cx="830580" cy="355600"/>
                      </a:xfrm>
                      <a:prstGeom prst="rect">
                        <a:avLst/>
                      </a:prstGeom>
                      <a:noFill/>
                      <a:ln>
                        <a:noFill/>
                      </a:ln>
                    </wps:spPr>
                    <wps:txbx>
                      <w:txbxContent>
                        <w:p w14:paraId="3CDA4FF4">
                          <w:pPr>
                            <w:rPr>
                              <w:rFonts w:hint="eastAsia" w:ascii="方正公文小标宋" w:eastAsia="方正公文小标宋"/>
                              <w:sz w:val="24"/>
                              <w:lang w:eastAsia="zh-CN"/>
                            </w:rPr>
                          </w:pPr>
                          <w:r>
                            <w:rPr>
                              <w:rFonts w:hint="eastAsia" w:ascii="方正公文小标宋" w:eastAsia="方正公文小标宋"/>
                              <w:sz w:val="24"/>
                              <w:lang w:eastAsia="zh-CN"/>
                            </w:rPr>
                            <w:t>行业交流</w:t>
                          </w:r>
                        </w:p>
                      </w:txbxContent>
                    </wps:txbx>
                    <wps:bodyPr vert="horz" wrap="square" anchor="t" anchorCtr="0" upright="1"/>
                  </wps:wsp>
                </a:graphicData>
              </a:graphic>
            </wp:anchor>
          </w:drawing>
        </mc:Choice>
        <mc:Fallback>
          <w:pict>
            <v:shape id="Text Box 1" o:spid="_x0000_s1026" o:spt="202" type="#_x0000_t202" style="position:absolute;left:0pt;margin-left:1.15pt;margin-top:0.35pt;height:28pt;width:65.4pt;z-index:251709440;mso-width-relative:page;mso-height-relative:page;" filled="f" stroked="f" coordsize="21600,21600" o:gfxdata="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1AraPTAAAABQEAAA8AAAAAAAAAAQAgAAAAIgAAAGRycy9kb3ducmV2LnhtbFBLAQIUABQA&#10;AAAIAIdO4kBaz5QgvAEAAIEDAAAOAAAAAAAAAAEAIAAAACIBAABkcnMvZTJvRG9jLnhtbFBLBQYA&#10;AAAABgAGAFkBAABQBQAAAAA=&#10;">
              <v:fill on="f" focussize="0,0"/>
              <v:stroke on="f"/>
              <v:imagedata o:title=""/>
              <o:lock v:ext="edit" aspectratio="f"/>
              <v:textbox>
                <w:txbxContent>
                  <w:p w14:paraId="3CDA4FF4">
                    <w:pPr>
                      <w:rPr>
                        <w:rFonts w:hint="eastAsia" w:ascii="方正公文小标宋" w:eastAsia="方正公文小标宋"/>
                        <w:sz w:val="24"/>
                        <w:lang w:eastAsia="zh-CN"/>
                      </w:rPr>
                    </w:pPr>
                    <w:r>
                      <w:rPr>
                        <w:rFonts w:hint="eastAsia" w:ascii="方正公文小标宋" w:eastAsia="方正公文小标宋"/>
                        <w:sz w:val="24"/>
                        <w:lang w:eastAsia="zh-CN"/>
                      </w:rPr>
                      <w:t>行业交流</w:t>
                    </w:r>
                  </w:p>
                </w:txbxContent>
              </v:textbox>
            </v:shape>
          </w:pict>
        </mc:Fallback>
      </mc:AlternateContent>
    </w:r>
  </w:p>
  <w:p w14:paraId="00B745F5">
    <w:pPr>
      <w:pStyle w:val="13"/>
      <w:pBdr>
        <w:bottom w:val="none" w:color="auto" w:sz="0" w:space="0"/>
      </w:pBdr>
      <w:rPr>
        <w:rFonts w:hint="eastAsia" w:eastAsia="宋体"/>
        <w:lang w:eastAsia="zh-C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19A12">
    <w:pPr>
      <w:pStyle w:val="13"/>
      <w:pBdr>
        <w:bottom w:val="none" w:color="auto" w:sz="0" w:space="0"/>
      </w:pBdr>
      <w:rPr>
        <w:rFonts w:hint="eastAsia" w:eastAsia="宋体"/>
        <w:lang w:eastAsia="zh-CN"/>
      </w:rPr>
    </w:pPr>
    <w:r>
      <mc:AlternateContent>
        <mc:Choice Requires="wps">
          <w:drawing>
            <wp:anchor distT="0" distB="0" distL="114300" distR="114300" simplePos="0" relativeHeight="251702272" behindDoc="0" locked="0" layoutInCell="1" allowOverlap="1">
              <wp:simplePos x="0" y="0"/>
              <wp:positionH relativeFrom="column">
                <wp:posOffset>5227320</wp:posOffset>
              </wp:positionH>
              <wp:positionV relativeFrom="paragraph">
                <wp:posOffset>-22225</wp:posOffset>
              </wp:positionV>
              <wp:extent cx="871220" cy="355600"/>
              <wp:effectExtent l="0" t="0" r="0" b="0"/>
              <wp:wrapNone/>
              <wp:docPr id="113" name="Text Box 1"/>
              <wp:cNvGraphicFramePr/>
              <a:graphic xmlns:a="http://schemas.openxmlformats.org/drawingml/2006/main">
                <a:graphicData uri="http://schemas.microsoft.com/office/word/2010/wordprocessingShape">
                  <wps:wsp>
                    <wps:cNvSpPr txBox="1"/>
                    <wps:spPr>
                      <a:xfrm>
                        <a:off x="0" y="0"/>
                        <a:ext cx="871220" cy="355600"/>
                      </a:xfrm>
                      <a:prstGeom prst="rect">
                        <a:avLst/>
                      </a:prstGeom>
                      <a:noFill/>
                      <a:ln>
                        <a:noFill/>
                      </a:ln>
                    </wps:spPr>
                    <wps:txbx>
                      <w:txbxContent>
                        <w:p w14:paraId="71D4AFD3">
                          <w:pPr>
                            <w:rPr>
                              <w:rFonts w:hint="eastAsia" w:ascii="方正公文小标宋" w:eastAsia="方正公文小标宋"/>
                              <w:sz w:val="24"/>
                              <w:lang w:eastAsia="zh-CN"/>
                            </w:rPr>
                          </w:pPr>
                          <w:r>
                            <w:rPr>
                              <w:rFonts w:hint="eastAsia" w:ascii="方正公文小标宋" w:eastAsia="方正公文小标宋"/>
                              <w:sz w:val="24"/>
                              <w:lang w:eastAsia="zh-CN"/>
                            </w:rPr>
                            <w:t>行业交流</w:t>
                          </w:r>
                        </w:p>
                      </w:txbxContent>
                    </wps:txbx>
                    <wps:bodyPr wrap="square" upright="1"/>
                  </wps:wsp>
                </a:graphicData>
              </a:graphic>
            </wp:anchor>
          </w:drawing>
        </mc:Choice>
        <mc:Fallback>
          <w:pict>
            <v:shape id="Text Box 1" o:spid="_x0000_s1026" o:spt="202" type="#_x0000_t202" style="position:absolute;left:0pt;margin-left:411.6pt;margin-top:-1.75pt;height:28pt;width:68.6pt;z-index:251702272;mso-width-relative:page;mso-height-relative:page;" filled="f" stroked="f" coordsize="21600,21600" o:gfxdata="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BTc8Zn1wAAAAkBAAAP&#10;AAAAAAAAAAEAIAAAACIAAABkcnMvZG93bnJldi54bWxQSwECFAAUAAAACACHTuJAzrZV36cBAABc&#10;AwAADgAAAAAAAAABACAAAAAmAQAAZHJzL2Uyb0RvYy54bWxQSwUGAAAAAAYABgBZAQAAPwUAAAAA&#10;">
              <v:fill on="f" focussize="0,0"/>
              <v:stroke on="f"/>
              <v:imagedata o:title=""/>
              <o:lock v:ext="edit" aspectratio="f"/>
              <v:textbox>
                <w:txbxContent>
                  <w:p w14:paraId="71D4AFD3">
                    <w:pPr>
                      <w:rPr>
                        <w:rFonts w:hint="eastAsia" w:ascii="方正公文小标宋" w:eastAsia="方正公文小标宋"/>
                        <w:sz w:val="24"/>
                        <w:lang w:eastAsia="zh-CN"/>
                      </w:rPr>
                    </w:pPr>
                    <w:r>
                      <w:rPr>
                        <w:rFonts w:hint="eastAsia" w:ascii="方正公文小标宋" w:eastAsia="方正公文小标宋"/>
                        <w:sz w:val="24"/>
                        <w:lang w:eastAsia="zh-CN"/>
                      </w:rPr>
                      <w:t>行业交流</w:t>
                    </w:r>
                  </w:p>
                </w:txbxContent>
              </v:textbox>
            </v:shape>
          </w:pict>
        </mc:Fallback>
      </mc:AlternateContent>
    </w:r>
  </w:p>
  <w:p w14:paraId="6D4CB2F6">
    <w:pPr>
      <w:pStyle w:val="13"/>
      <w:pBdr>
        <w:bottom w:val="none" w:color="auto" w:sz="0" w:space="0"/>
      </w:pBdr>
      <w:rPr>
        <w:rFonts w:hint="eastAsia" w:eastAsia="宋体"/>
        <w:lang w:eastAsia="zh-C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81C2F">
    <w:pPr>
      <w:pStyle w:val="13"/>
      <w:pBdr>
        <w:bottom w:val="none" w:color="auto" w:sz="0" w:space="0"/>
      </w:pBdr>
    </w:pPr>
    <w:r>
      <mc:AlternateContent>
        <mc:Choice Requires="wps">
          <w:drawing>
            <wp:anchor distT="0" distB="0" distL="114300" distR="114300" simplePos="0" relativeHeight="251661312" behindDoc="0" locked="0" layoutInCell="1" allowOverlap="1">
              <wp:simplePos x="0" y="0"/>
              <wp:positionH relativeFrom="column">
                <wp:posOffset>15875</wp:posOffset>
              </wp:positionH>
              <wp:positionV relativeFrom="paragraph">
                <wp:posOffset>4445</wp:posOffset>
              </wp:positionV>
              <wp:extent cx="871220" cy="355600"/>
              <wp:effectExtent l="0" t="0" r="0" b="0"/>
              <wp:wrapNone/>
              <wp:docPr id="50" name="Text Box 1"/>
              <wp:cNvGraphicFramePr/>
              <a:graphic xmlns:a="http://schemas.openxmlformats.org/drawingml/2006/main">
                <a:graphicData uri="http://schemas.microsoft.com/office/word/2010/wordprocessingShape">
                  <wps:wsp>
                    <wps:cNvSpPr txBox="1"/>
                    <wps:spPr>
                      <a:xfrm>
                        <a:off x="0" y="0"/>
                        <a:ext cx="871220" cy="355600"/>
                      </a:xfrm>
                      <a:prstGeom prst="rect">
                        <a:avLst/>
                      </a:prstGeom>
                      <a:noFill/>
                      <a:ln>
                        <a:noFill/>
                      </a:ln>
                    </wps:spPr>
                    <wps:txbx>
                      <w:txbxContent>
                        <w:p w14:paraId="326F148A">
                          <w:pPr>
                            <w:rPr>
                              <w:rFonts w:hint="eastAsia" w:ascii="方正公文小标宋" w:eastAsia="方正公文小标宋"/>
                              <w:sz w:val="24"/>
                              <w:lang w:eastAsia="zh-CN"/>
                            </w:rPr>
                          </w:pPr>
                          <w:r>
                            <w:rPr>
                              <w:rFonts w:hint="eastAsia" w:ascii="方正公文小标宋" w:eastAsia="方正公文小标宋"/>
                              <w:sz w:val="24"/>
                              <w:lang w:eastAsia="zh-CN"/>
                            </w:rPr>
                            <w:t>行业交流</w:t>
                          </w:r>
                        </w:p>
                      </w:txbxContent>
                    </wps:txbx>
                    <wps:bodyPr vert="horz" wrap="square" anchor="t" anchorCtr="0" upright="1"/>
                  </wps:wsp>
                </a:graphicData>
              </a:graphic>
            </wp:anchor>
          </w:drawing>
        </mc:Choice>
        <mc:Fallback>
          <w:pict>
            <v:shape id="Text Box 1" o:spid="_x0000_s1026" o:spt="202" type="#_x0000_t202" style="position:absolute;left:0pt;margin-left:1.25pt;margin-top:0.35pt;height:28pt;width:68.6pt;z-index:251661312;mso-width-relative:page;mso-height-relative:page;" filled="f" stroked="f" coordsize="21600,21600" o:gfxdata="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PhlHYdMAAAAFAQAADwAAAAAAAAABACAAAAAiAAAAZHJzL2Rvd25yZXYueG1sUEsBAhQAFAAA&#10;AAgAh07iQFaOQ3K7AQAAgAMAAA4AAAAAAAAAAQAgAAAAIgEAAGRycy9lMm9Eb2MueG1sUEsFBgAA&#10;AAAGAAYAWQEAAE8FAAAAAA==&#10;">
              <v:fill on="f" focussize="0,0"/>
              <v:stroke on="f"/>
              <v:imagedata o:title=""/>
              <o:lock v:ext="edit" aspectratio="f"/>
              <v:textbox>
                <w:txbxContent>
                  <w:p w14:paraId="326F148A">
                    <w:pPr>
                      <w:rPr>
                        <w:rFonts w:hint="eastAsia" w:ascii="方正公文小标宋" w:eastAsia="方正公文小标宋"/>
                        <w:sz w:val="24"/>
                        <w:lang w:eastAsia="zh-CN"/>
                      </w:rPr>
                    </w:pPr>
                    <w:r>
                      <w:rPr>
                        <w:rFonts w:hint="eastAsia" w:ascii="方正公文小标宋" w:eastAsia="方正公文小标宋"/>
                        <w:sz w:val="24"/>
                        <w:lang w:eastAsia="zh-CN"/>
                      </w:rPr>
                      <w:t>行业交流</w:t>
                    </w:r>
                  </w:p>
                </w:txbxContent>
              </v:textbox>
            </v:shape>
          </w:pict>
        </mc:Fallback>
      </mc:AlternateContent>
    </w:r>
  </w:p>
  <w:p w14:paraId="72ADCAB3">
    <w:pPr>
      <w:pStyle w:val="13"/>
      <w:pBdr>
        <w:bottom w:val="none" w:color="auto" w:sz="0" w:space="0"/>
      </w:pBdr>
      <w:rPr>
        <w:rFonts w:hint="eastAsia"/>
        <w:lang w:eastAsia="zh-C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ED9AF">
    <w:pPr>
      <w:pStyle w:val="13"/>
      <w:framePr w:wrap="around" w:vAnchor="text" w:hAnchor="margin" w:xAlign="center" w:y="1"/>
      <w:pBdr>
        <w:bottom w:val="none" w:color="auto" w:sz="0" w:space="1"/>
      </w:pBdr>
      <w:rPr>
        <w:rStyle w:val="22"/>
        <w:rFonts w:ascii="Times New Roman" w:hAnsi="Times New Roman" w:eastAsia="宋体" w:cs="Times New Roman"/>
      </w:rPr>
    </w:pPr>
  </w:p>
  <w:p w14:paraId="66DF852E">
    <w:pPr>
      <w:pStyle w:val="13"/>
      <w:pBdr>
        <w:bottom w:val="none" w:color="auto" w:sz="0" w:space="0"/>
      </w:pBdr>
      <w:rPr>
        <w:rFonts w:hint="eastAsia" w:ascii="Times New Roman" w:hAnsi="Times New Roman" w:eastAsia="宋体" w:cs="Times New Roman"/>
      </w:rPr>
    </w:pPr>
    <w:r>
      <w:rPr>
        <w:rFonts w:ascii="Times New Roman" w:hAnsi="Times New Roman" w:eastAsia="宋体" w:cs="Times New Roman"/>
      </w:rPr>
      <mc:AlternateContent>
        <mc:Choice Requires="wps">
          <w:drawing>
            <wp:anchor distT="0" distB="0" distL="114300" distR="114300" simplePos="0" relativeHeight="251664384" behindDoc="0" locked="0" layoutInCell="1" allowOverlap="1">
              <wp:simplePos x="0" y="0"/>
              <wp:positionH relativeFrom="column">
                <wp:posOffset>4458970</wp:posOffset>
              </wp:positionH>
              <wp:positionV relativeFrom="paragraph">
                <wp:posOffset>255270</wp:posOffset>
              </wp:positionV>
              <wp:extent cx="1507490" cy="267335"/>
              <wp:effectExtent l="0" t="0" r="0" b="0"/>
              <wp:wrapNone/>
              <wp:docPr id="53" name="Text Box 2"/>
              <wp:cNvGraphicFramePr/>
              <a:graphic xmlns:a="http://schemas.openxmlformats.org/drawingml/2006/main">
                <a:graphicData uri="http://schemas.microsoft.com/office/word/2010/wordprocessingShape">
                  <wps:wsp>
                    <wps:cNvSpPr txBox="1"/>
                    <wps:spPr>
                      <a:xfrm>
                        <a:off x="0" y="0"/>
                        <a:ext cx="1507490" cy="267335"/>
                      </a:xfrm>
                      <a:prstGeom prst="rect">
                        <a:avLst/>
                      </a:prstGeom>
                      <a:noFill/>
                      <a:ln>
                        <a:noFill/>
                      </a:ln>
                    </wps:spPr>
                    <wps:txbx>
                      <w:txbxContent>
                        <w:p w14:paraId="1403CD77">
                          <w:pPr>
                            <w:keepNext w:val="0"/>
                            <w:keepLines w:val="0"/>
                            <w:pageBreakBefore w:val="0"/>
                            <w:widowControl w:val="0"/>
                            <w:kinsoku/>
                            <w:wordWrap/>
                            <w:overflowPunct/>
                            <w:topLinePunct w:val="0"/>
                            <w:autoSpaceDE/>
                            <w:autoSpaceDN/>
                            <w:bidi w:val="0"/>
                            <w:adjustRightInd/>
                            <w:snapToGrid/>
                            <w:spacing w:line="300" w:lineRule="exact"/>
                            <w:jc w:val="right"/>
                            <w:textAlignment w:val="auto"/>
                            <w:rPr>
                              <w:rFonts w:hint="eastAsia" w:ascii="方正公文小标宋" w:hAnsi="Times New Roman" w:eastAsia="方正公文小标宋" w:cs="Times New Roman"/>
                              <w:sz w:val="24"/>
                              <w:lang w:eastAsia="zh-CN"/>
                            </w:rPr>
                          </w:pPr>
                          <w:r>
                            <w:rPr>
                              <w:rFonts w:hint="eastAsia" w:ascii="方正公文小标宋" w:hAnsi="Times New Roman" w:eastAsia="方正公文小标宋" w:cs="Times New Roman"/>
                              <w:sz w:val="24"/>
                              <w:lang w:eastAsia="zh-CN"/>
                            </w:rPr>
                            <w:t>行业交流</w:t>
                          </w:r>
                        </w:p>
                      </w:txbxContent>
                    </wps:txbx>
                    <wps:bodyPr wrap="square" upright="1"/>
                  </wps:wsp>
                </a:graphicData>
              </a:graphic>
            </wp:anchor>
          </w:drawing>
        </mc:Choice>
        <mc:Fallback>
          <w:pict>
            <v:shape id="Text Box 2" o:spid="_x0000_s1026" o:spt="202" type="#_x0000_t202" style="position:absolute;left:0pt;margin-left:351.1pt;margin-top:20.1pt;height:21.05pt;width:118.7pt;z-index:251664384;mso-width-relative:page;mso-height-relative:page;" filled="f" stroked="f" coordsize="21600,21600" o:gfxdata="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O/gbWtcAAAAJAQAA&#10;DwAAAAAAAAABACAAAAAiAAAAZHJzL2Rvd25yZXYueG1sUEsBAhQAFAAAAAgAh07iQBIyMVuoAQAA&#10;XAMAAA4AAAAAAAAAAQAgAAAAJgEAAGRycy9lMm9Eb2MueG1sUEsFBgAAAAAGAAYAWQEAAEAFAAAA&#10;AA==&#10;">
              <v:fill on="f" focussize="0,0"/>
              <v:stroke on="f"/>
              <v:imagedata o:title=""/>
              <o:lock v:ext="edit" aspectratio="f"/>
              <v:textbox>
                <w:txbxContent>
                  <w:p w14:paraId="1403CD77">
                    <w:pPr>
                      <w:keepNext w:val="0"/>
                      <w:keepLines w:val="0"/>
                      <w:pageBreakBefore w:val="0"/>
                      <w:widowControl w:val="0"/>
                      <w:kinsoku/>
                      <w:wordWrap/>
                      <w:overflowPunct/>
                      <w:topLinePunct w:val="0"/>
                      <w:autoSpaceDE/>
                      <w:autoSpaceDN/>
                      <w:bidi w:val="0"/>
                      <w:adjustRightInd/>
                      <w:snapToGrid/>
                      <w:spacing w:line="300" w:lineRule="exact"/>
                      <w:jc w:val="right"/>
                      <w:textAlignment w:val="auto"/>
                      <w:rPr>
                        <w:rFonts w:hint="eastAsia" w:ascii="方正公文小标宋" w:hAnsi="Times New Roman" w:eastAsia="方正公文小标宋" w:cs="Times New Roman"/>
                        <w:sz w:val="24"/>
                        <w:lang w:eastAsia="zh-CN"/>
                      </w:rPr>
                    </w:pPr>
                    <w:r>
                      <w:rPr>
                        <w:rFonts w:hint="eastAsia" w:ascii="方正公文小标宋" w:hAnsi="Times New Roman" w:eastAsia="方正公文小标宋" w:cs="Times New Roman"/>
                        <w:sz w:val="24"/>
                        <w:lang w:eastAsia="zh-CN"/>
                      </w:rPr>
                      <w:t>行业交流</w:t>
                    </w:r>
                  </w:p>
                </w:txbxContent>
              </v:textbox>
            </v:shape>
          </w:pict>
        </mc:Fallback>
      </mc:AlternateContent>
    </w:r>
    <w:r>
      <w:rPr>
        <w:rFonts w:hint="eastAsia" w:eastAsia="宋体"/>
        <w:lang w:eastAsia="zh-CN"/>
      </w:rPr>
      <w:drawing>
        <wp:inline distT="0" distB="0" distL="114300" distR="114300">
          <wp:extent cx="5967095" cy="584835"/>
          <wp:effectExtent l="0" t="0" r="14605" b="5715"/>
          <wp:docPr id="124" name="图片 271" descr="360截图20220329141028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271" descr="360截图20220329141028013"/>
                  <pic:cNvPicPr>
                    <a:picLocks noChangeAspect="1"/>
                  </pic:cNvPicPr>
                </pic:nvPicPr>
                <pic:blipFill>
                  <a:blip r:embed="rId1"/>
                  <a:stretch>
                    <a:fillRect/>
                  </a:stretch>
                </pic:blipFill>
                <pic:spPr>
                  <a:xfrm>
                    <a:off x="0" y="0"/>
                    <a:ext cx="5967095" cy="584835"/>
                  </a:xfrm>
                  <a:prstGeom prst="rect">
                    <a:avLst/>
                  </a:prstGeom>
                  <a:noFill/>
                  <a:ln>
                    <a:noFill/>
                  </a:ln>
                </pic:spPr>
              </pic:pic>
            </a:graphicData>
          </a:graphic>
        </wp:inline>
      </w:drawing>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354F5">
    <w:pPr>
      <w:pStyle w:val="13"/>
      <w:pBdr>
        <w:bottom w:val="none" w:color="auto" w:sz="0" w:space="0"/>
      </w:pBdr>
      <w:rPr>
        <w:rFonts w:hint="eastAsia" w:eastAsia="宋体"/>
        <w:lang w:eastAsia="zh-CN"/>
      </w:rPr>
    </w:pPr>
    <w:r>
      <mc:AlternateContent>
        <mc:Choice Requires="wps">
          <w:drawing>
            <wp:anchor distT="0" distB="0" distL="114300" distR="114300" simplePos="0" relativeHeight="251662336" behindDoc="0" locked="0" layoutInCell="1" allowOverlap="1">
              <wp:simplePos x="0" y="0"/>
              <wp:positionH relativeFrom="column">
                <wp:posOffset>-15875</wp:posOffset>
              </wp:positionH>
              <wp:positionV relativeFrom="paragraph">
                <wp:posOffset>268605</wp:posOffset>
              </wp:positionV>
              <wp:extent cx="1483360" cy="355600"/>
              <wp:effectExtent l="0" t="0" r="0" b="0"/>
              <wp:wrapNone/>
              <wp:docPr id="51" name="Text Box 1"/>
              <wp:cNvGraphicFramePr/>
              <a:graphic xmlns:a="http://schemas.openxmlformats.org/drawingml/2006/main">
                <a:graphicData uri="http://schemas.microsoft.com/office/word/2010/wordprocessingShape">
                  <wps:wsp>
                    <wps:cNvSpPr txBox="1"/>
                    <wps:spPr>
                      <a:xfrm>
                        <a:off x="0" y="0"/>
                        <a:ext cx="1483360" cy="355600"/>
                      </a:xfrm>
                      <a:prstGeom prst="rect">
                        <a:avLst/>
                      </a:prstGeom>
                      <a:noFill/>
                      <a:ln>
                        <a:noFill/>
                      </a:ln>
                    </wps:spPr>
                    <wps:txbx>
                      <w:txbxContent>
                        <w:p w14:paraId="15AB9F3C">
                          <w:pPr>
                            <w:rPr>
                              <w:rFonts w:hint="eastAsia" w:ascii="方正公文小标宋" w:eastAsia="方正公文小标宋"/>
                              <w:sz w:val="24"/>
                              <w:lang w:eastAsia="zh-CN"/>
                            </w:rPr>
                          </w:pPr>
                          <w:r>
                            <w:rPr>
                              <w:rFonts w:hint="eastAsia" w:ascii="方正公文小标宋" w:eastAsia="方正公文小标宋"/>
                              <w:sz w:val="24"/>
                              <w:lang w:eastAsia="zh-CN"/>
                            </w:rPr>
                            <w:t>行业交流</w:t>
                          </w:r>
                        </w:p>
                      </w:txbxContent>
                    </wps:txbx>
                    <wps:bodyPr wrap="square" upright="1"/>
                  </wps:wsp>
                </a:graphicData>
              </a:graphic>
            </wp:anchor>
          </w:drawing>
        </mc:Choice>
        <mc:Fallback>
          <w:pict>
            <v:shape id="Text Box 1" o:spid="_x0000_s1026" o:spt="202" type="#_x0000_t202" style="position:absolute;left:0pt;margin-left:-1.25pt;margin-top:21.15pt;height:28pt;width:116.8pt;z-index:251662336;mso-width-relative:page;mso-height-relative:page;" filled="f" stroked="f" coordsize="21600,21600" o:gfxdata="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CwBrm1wAAAAgBAAAP&#10;AAAAAAAAAAEAIAAAACIAAABkcnMvZG93bnJldi54bWxQSwECFAAUAAAACACHTuJAlMugaqcBAABc&#10;AwAADgAAAAAAAAABACAAAAAmAQAAZHJzL2Uyb0RvYy54bWxQSwUGAAAAAAYABgBZAQAAPwUAAAAA&#10;">
              <v:fill on="f" focussize="0,0"/>
              <v:stroke on="f"/>
              <v:imagedata o:title=""/>
              <o:lock v:ext="edit" aspectratio="f"/>
              <v:textbox>
                <w:txbxContent>
                  <w:p w14:paraId="15AB9F3C">
                    <w:pPr>
                      <w:rPr>
                        <w:rFonts w:hint="eastAsia" w:ascii="方正公文小标宋" w:eastAsia="方正公文小标宋"/>
                        <w:sz w:val="24"/>
                        <w:lang w:eastAsia="zh-CN"/>
                      </w:rPr>
                    </w:pPr>
                    <w:r>
                      <w:rPr>
                        <w:rFonts w:hint="eastAsia" w:ascii="方正公文小标宋" w:eastAsia="方正公文小标宋"/>
                        <w:sz w:val="24"/>
                        <w:lang w:eastAsia="zh-CN"/>
                      </w:rPr>
                      <w:t>行业交流</w:t>
                    </w:r>
                  </w:p>
                </w:txbxContent>
              </v:textbox>
            </v:shape>
          </w:pict>
        </mc:Fallback>
      </mc:AlternateContent>
    </w:r>
    <w:r>
      <w:rPr>
        <w:rFonts w:hint="eastAsia" w:eastAsia="宋体"/>
        <w:lang w:eastAsia="zh-CN"/>
      </w:rPr>
      <w:drawing>
        <wp:inline distT="0" distB="0" distL="114300" distR="114300">
          <wp:extent cx="5962650" cy="594995"/>
          <wp:effectExtent l="0" t="0" r="0" b="14605"/>
          <wp:docPr id="123" name="图片 272" descr="d:\Pictures\会刊页眉 偶数页.jpg会刊页眉 偶数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272" descr="d:\Pictures\会刊页眉 偶数页.jpg会刊页眉 偶数页"/>
                  <pic:cNvPicPr>
                    <a:picLocks noChangeAspect="1"/>
                  </pic:cNvPicPr>
                </pic:nvPicPr>
                <pic:blipFill>
                  <a:blip r:embed="rId1"/>
                  <a:stretch>
                    <a:fillRect/>
                  </a:stretch>
                </pic:blipFill>
                <pic:spPr>
                  <a:xfrm>
                    <a:off x="0" y="0"/>
                    <a:ext cx="5962650" cy="594995"/>
                  </a:xfrm>
                  <a:prstGeom prst="rect">
                    <a:avLst/>
                  </a:prstGeom>
                  <a:noFill/>
                  <a:ln>
                    <a:noFill/>
                  </a:ln>
                </pic:spPr>
              </pic:pic>
            </a:graphicData>
          </a:graphic>
        </wp:inline>
      </w:drawing>
    </w:r>
  </w:p>
  <w:p w14:paraId="185F33E1">
    <w:pPr>
      <w:pStyle w:val="13"/>
      <w:pBdr>
        <w:bottom w:val="none" w:color="auto" w:sz="0" w:space="0"/>
      </w:pBdr>
      <w:rPr>
        <w:rFonts w:hint="eastAsia" w:eastAsia="宋体"/>
        <w:lang w:eastAsia="zh-C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6265B">
    <w:pPr>
      <w:pStyle w:val="13"/>
      <w:pBdr>
        <w:bottom w:val="none" w:color="auto" w:sz="0" w:space="0"/>
      </w:pBdr>
      <w:jc w:val="both"/>
      <w:rPr>
        <w:rFonts w:hint="eastAsia" w:eastAsia="宋体"/>
        <w:lang w:eastAsia="zh-CN"/>
      </w:rPr>
    </w:pPr>
    <w:r>
      <mc:AlternateContent>
        <mc:Choice Requires="wps">
          <w:drawing>
            <wp:anchor distT="0" distB="0" distL="114300" distR="114300" simplePos="0" relativeHeight="251703296" behindDoc="0" locked="0" layoutInCell="1" allowOverlap="1">
              <wp:simplePos x="0" y="0"/>
              <wp:positionH relativeFrom="column">
                <wp:posOffset>5161280</wp:posOffset>
              </wp:positionH>
              <wp:positionV relativeFrom="paragraph">
                <wp:posOffset>-3175</wp:posOffset>
              </wp:positionV>
              <wp:extent cx="816610" cy="355600"/>
              <wp:effectExtent l="0" t="0" r="0" b="0"/>
              <wp:wrapNone/>
              <wp:docPr id="129" name="Text Box 1"/>
              <wp:cNvGraphicFramePr/>
              <a:graphic xmlns:a="http://schemas.openxmlformats.org/drawingml/2006/main">
                <a:graphicData uri="http://schemas.microsoft.com/office/word/2010/wordprocessingShape">
                  <wps:wsp>
                    <wps:cNvSpPr txBox="1"/>
                    <wps:spPr>
                      <a:xfrm>
                        <a:off x="0" y="0"/>
                        <a:ext cx="816610" cy="355600"/>
                      </a:xfrm>
                      <a:prstGeom prst="rect">
                        <a:avLst/>
                      </a:prstGeom>
                      <a:noFill/>
                      <a:ln>
                        <a:noFill/>
                      </a:ln>
                    </wps:spPr>
                    <wps:txbx>
                      <w:txbxContent>
                        <w:p w14:paraId="27DFCF8C">
                          <w:pPr>
                            <w:rPr>
                              <w:rFonts w:hint="eastAsia" w:ascii="方正公文小标宋" w:eastAsia="方正公文小标宋"/>
                              <w:sz w:val="24"/>
                              <w:lang w:eastAsia="zh-CN"/>
                            </w:rPr>
                          </w:pPr>
                          <w:r>
                            <w:rPr>
                              <w:rFonts w:hint="eastAsia" w:ascii="方正公文小标宋" w:eastAsia="方正公文小标宋"/>
                              <w:sz w:val="24"/>
                              <w:lang w:val="en-US" w:eastAsia="zh-CN"/>
                            </w:rPr>
                            <w:t>行业</w:t>
                          </w:r>
                          <w:r>
                            <w:rPr>
                              <w:rFonts w:hint="eastAsia" w:ascii="方正公文小标宋" w:eastAsia="方正公文小标宋"/>
                              <w:sz w:val="24"/>
                              <w:lang w:eastAsia="zh-CN"/>
                            </w:rPr>
                            <w:t>预警</w:t>
                          </w:r>
                        </w:p>
                      </w:txbxContent>
                    </wps:txbx>
                    <wps:bodyPr wrap="square" upright="1"/>
                  </wps:wsp>
                </a:graphicData>
              </a:graphic>
            </wp:anchor>
          </w:drawing>
        </mc:Choice>
        <mc:Fallback>
          <w:pict>
            <v:shape id="Text Box 1" o:spid="_x0000_s1026" o:spt="202" type="#_x0000_t202" style="position:absolute;left:0pt;margin-left:406.4pt;margin-top:-0.25pt;height:28pt;width:64.3pt;z-index:251703296;mso-width-relative:page;mso-height-relative:page;" filled="f" stroked="f" coordsize="21600,21600" o:gfxdata="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HvzGInWAAAACAEAAA8A&#10;AAAAAAAAAQAgAAAAIgAAAGRycy9kb3ducmV2LnhtbFBLAQIUABQAAAAIAIdO4kC1EDbApwEAAFwD&#10;AAAOAAAAAAAAAAEAIAAAACUBAABkcnMvZTJvRG9jLnhtbFBLBQYAAAAABgAGAFkBAAA+BQAAAAA=&#10;">
              <v:fill on="f" focussize="0,0"/>
              <v:stroke on="f"/>
              <v:imagedata o:title=""/>
              <o:lock v:ext="edit" aspectratio="f"/>
              <v:textbox>
                <w:txbxContent>
                  <w:p w14:paraId="27DFCF8C">
                    <w:pPr>
                      <w:rPr>
                        <w:rFonts w:hint="eastAsia" w:ascii="方正公文小标宋" w:eastAsia="方正公文小标宋"/>
                        <w:sz w:val="24"/>
                        <w:lang w:eastAsia="zh-CN"/>
                      </w:rPr>
                    </w:pPr>
                    <w:r>
                      <w:rPr>
                        <w:rFonts w:hint="eastAsia" w:ascii="方正公文小标宋" w:eastAsia="方正公文小标宋"/>
                        <w:sz w:val="24"/>
                        <w:lang w:val="en-US" w:eastAsia="zh-CN"/>
                      </w:rPr>
                      <w:t>行业</w:t>
                    </w:r>
                    <w:r>
                      <w:rPr>
                        <w:rFonts w:hint="eastAsia" w:ascii="方正公文小标宋" w:eastAsia="方正公文小标宋"/>
                        <w:sz w:val="24"/>
                        <w:lang w:eastAsia="zh-CN"/>
                      </w:rPr>
                      <w:t>预警</w:t>
                    </w:r>
                  </w:p>
                </w:txbxContent>
              </v:textbox>
            </v:shape>
          </w:pict>
        </mc:Fallback>
      </mc:AlternateConten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15A6E">
    <w:pPr>
      <w:pStyle w:val="13"/>
      <w:pBdr>
        <w:bottom w:val="none" w:color="auto" w:sz="0" w:space="0"/>
      </w:pBdr>
      <w:rPr>
        <w:rFonts w:hint="eastAsia" w:eastAsia="宋体"/>
        <w:lang w:eastAsia="zh-CN"/>
      </w:rPr>
    </w:pPr>
    <w:r>
      <mc:AlternateContent>
        <mc:Choice Requires="wps">
          <w:drawing>
            <wp:anchor distT="0" distB="0" distL="114300" distR="114300" simplePos="0" relativeHeight="251663360" behindDoc="0" locked="0" layoutInCell="1" allowOverlap="1">
              <wp:simplePos x="0" y="0"/>
              <wp:positionH relativeFrom="column">
                <wp:posOffset>6350</wp:posOffset>
              </wp:positionH>
              <wp:positionV relativeFrom="paragraph">
                <wp:posOffset>-5715</wp:posOffset>
              </wp:positionV>
              <wp:extent cx="1483360" cy="355600"/>
              <wp:effectExtent l="0" t="0" r="0" b="0"/>
              <wp:wrapNone/>
              <wp:docPr id="52" name="Text Box 1"/>
              <wp:cNvGraphicFramePr/>
              <a:graphic xmlns:a="http://schemas.openxmlformats.org/drawingml/2006/main">
                <a:graphicData uri="http://schemas.microsoft.com/office/word/2010/wordprocessingShape">
                  <wps:wsp>
                    <wps:cNvSpPr txBox="1"/>
                    <wps:spPr>
                      <a:xfrm>
                        <a:off x="0" y="0"/>
                        <a:ext cx="1483360" cy="355600"/>
                      </a:xfrm>
                      <a:prstGeom prst="rect">
                        <a:avLst/>
                      </a:prstGeom>
                      <a:noFill/>
                      <a:ln>
                        <a:noFill/>
                      </a:ln>
                    </wps:spPr>
                    <wps:txbx>
                      <w:txbxContent>
                        <w:p w14:paraId="41953A44">
                          <w:pPr>
                            <w:rPr>
                              <w:rFonts w:hint="eastAsia" w:ascii="方正公文小标宋" w:eastAsia="方正公文小标宋"/>
                              <w:sz w:val="24"/>
                              <w:lang w:eastAsia="zh-CN"/>
                            </w:rPr>
                          </w:pPr>
                          <w:r>
                            <w:rPr>
                              <w:rFonts w:hint="eastAsia" w:ascii="方正公文小标宋" w:eastAsia="方正公文小标宋"/>
                              <w:sz w:val="24"/>
                              <w:lang w:val="en-US" w:eastAsia="zh-CN"/>
                            </w:rPr>
                            <w:t>行业</w:t>
                          </w:r>
                          <w:r>
                            <w:rPr>
                              <w:rFonts w:hint="eastAsia" w:ascii="方正公文小标宋" w:eastAsia="方正公文小标宋"/>
                              <w:sz w:val="24"/>
                              <w:lang w:eastAsia="zh-CN"/>
                            </w:rPr>
                            <w:t>预警</w:t>
                          </w:r>
                        </w:p>
                      </w:txbxContent>
                    </wps:txbx>
                    <wps:bodyPr wrap="square" upright="1"/>
                  </wps:wsp>
                </a:graphicData>
              </a:graphic>
            </wp:anchor>
          </w:drawing>
        </mc:Choice>
        <mc:Fallback>
          <w:pict>
            <v:shape id="Text Box 1" o:spid="_x0000_s1026" o:spt="202" type="#_x0000_t202" style="position:absolute;left:0pt;margin-left:0.5pt;margin-top:-0.45pt;height:28pt;width:116.8pt;z-index:251663360;mso-width-relative:page;mso-height-relative:page;" filled="f" stroked="f" coordsize="21600,21600" o:gfxdata="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DOtcq+1AAAAAYBAAAPAAAA&#10;AAAAAAEAIAAAACIAAABkcnMvZG93bnJldi54bWxQSwECFAAUAAAACACHTuJAUxzKA6cBAABcAwAA&#10;DgAAAAAAAAABACAAAAAjAQAAZHJzL2Uyb0RvYy54bWxQSwUGAAAAAAYABgBZAQAAPAUAAAAA&#10;">
              <v:fill on="f" focussize="0,0"/>
              <v:stroke on="f"/>
              <v:imagedata o:title=""/>
              <o:lock v:ext="edit" aspectratio="f"/>
              <v:textbox>
                <w:txbxContent>
                  <w:p w14:paraId="41953A44">
                    <w:pPr>
                      <w:rPr>
                        <w:rFonts w:hint="eastAsia" w:ascii="方正公文小标宋" w:eastAsia="方正公文小标宋"/>
                        <w:sz w:val="24"/>
                        <w:lang w:eastAsia="zh-CN"/>
                      </w:rPr>
                    </w:pPr>
                    <w:r>
                      <w:rPr>
                        <w:rFonts w:hint="eastAsia" w:ascii="方正公文小标宋" w:eastAsia="方正公文小标宋"/>
                        <w:sz w:val="24"/>
                        <w:lang w:val="en-US" w:eastAsia="zh-CN"/>
                      </w:rPr>
                      <w:t>行业</w:t>
                    </w:r>
                    <w:r>
                      <w:rPr>
                        <w:rFonts w:hint="eastAsia" w:ascii="方正公文小标宋" w:eastAsia="方正公文小标宋"/>
                        <w:sz w:val="24"/>
                        <w:lang w:eastAsia="zh-CN"/>
                      </w:rPr>
                      <w:t>预警</w:t>
                    </w:r>
                  </w:p>
                </w:txbxContent>
              </v:textbox>
            </v:shape>
          </w:pict>
        </mc:Fallback>
      </mc:AlternateContent>
    </w:r>
  </w:p>
  <w:p w14:paraId="43C63960">
    <w:pPr>
      <w:pStyle w:val="13"/>
      <w:pBdr>
        <w:bottom w:val="none" w:color="auto" w:sz="0" w:space="0"/>
      </w:pBdr>
      <w:rPr>
        <w:rFonts w:hint="eastAsia" w:eastAsia="宋体"/>
        <w:lang w:eastAsia="zh-CN"/>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07022">
    <w:pPr>
      <w:pStyle w:val="13"/>
      <w:framePr w:wrap="around" w:vAnchor="text" w:hAnchor="margin" w:xAlign="center" w:y="1"/>
      <w:pBdr>
        <w:bottom w:val="none" w:color="auto" w:sz="0" w:space="1"/>
      </w:pBdr>
      <w:rPr>
        <w:rStyle w:val="22"/>
      </w:rPr>
    </w:pPr>
  </w:p>
  <w:p w14:paraId="2F24FCB6">
    <w:pPr>
      <w:pStyle w:val="13"/>
      <w:pBdr>
        <w:bottom w:val="none" w:color="auto" w:sz="0" w:space="0"/>
      </w:pBdr>
      <w:rPr>
        <w:rFonts w:hint="eastAsia" w:eastAsia="宋体"/>
        <w:lang w:eastAsia="zh-CN"/>
      </w:rPr>
    </w:pPr>
    <w:r>
      <mc:AlternateContent>
        <mc:Choice Requires="wps">
          <w:drawing>
            <wp:anchor distT="0" distB="0" distL="114300" distR="114300" simplePos="0" relativeHeight="251720704" behindDoc="0" locked="0" layoutInCell="1" allowOverlap="1">
              <wp:simplePos x="0" y="0"/>
              <wp:positionH relativeFrom="column">
                <wp:posOffset>4458970</wp:posOffset>
              </wp:positionH>
              <wp:positionV relativeFrom="paragraph">
                <wp:posOffset>287655</wp:posOffset>
              </wp:positionV>
              <wp:extent cx="1507490" cy="267335"/>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507490" cy="267335"/>
                      </a:xfrm>
                      <a:prstGeom prst="rect">
                        <a:avLst/>
                      </a:prstGeom>
                      <a:noFill/>
                      <a:ln>
                        <a:noFill/>
                      </a:ln>
                    </wps:spPr>
                    <wps:txbx>
                      <w:txbxContent>
                        <w:p w14:paraId="01CF0F9E">
                          <w:pPr>
                            <w:keepNext w:val="0"/>
                            <w:keepLines w:val="0"/>
                            <w:pageBreakBefore w:val="0"/>
                            <w:widowControl w:val="0"/>
                            <w:kinsoku/>
                            <w:wordWrap/>
                            <w:overflowPunct/>
                            <w:topLinePunct w:val="0"/>
                            <w:autoSpaceDE/>
                            <w:autoSpaceDN/>
                            <w:bidi w:val="0"/>
                            <w:adjustRightInd/>
                            <w:snapToGrid/>
                            <w:spacing w:line="300" w:lineRule="exact"/>
                            <w:jc w:val="right"/>
                            <w:textAlignment w:val="auto"/>
                            <w:rPr>
                              <w:rFonts w:hint="eastAsia" w:ascii="方正黑体简体" w:eastAsia="方正黑体简体"/>
                              <w:sz w:val="24"/>
                              <w:lang w:eastAsia="zh-CN"/>
                            </w:rPr>
                          </w:pPr>
                          <w:r>
                            <w:rPr>
                              <w:rFonts w:hint="eastAsia" w:ascii="方正黑体简体" w:eastAsia="方正黑体简体"/>
                              <w:sz w:val="24"/>
                              <w:lang w:val="en-US" w:eastAsia="zh-CN"/>
                            </w:rPr>
                            <w:t>行业</w:t>
                          </w:r>
                          <w:r>
                            <w:rPr>
                              <w:rFonts w:hint="eastAsia" w:ascii="方正黑体简体" w:eastAsia="方正黑体简体"/>
                              <w:sz w:val="24"/>
                              <w:lang w:eastAsia="zh-CN"/>
                            </w:rPr>
                            <w:t>预警</w:t>
                          </w:r>
                        </w:p>
                      </w:txbxContent>
                    </wps:txbx>
                    <wps:bodyPr upright="1"/>
                  </wps:wsp>
                </a:graphicData>
              </a:graphic>
            </wp:anchor>
          </w:drawing>
        </mc:Choice>
        <mc:Fallback>
          <w:pict>
            <v:shape id="_x0000_s1026" o:spid="_x0000_s1026" o:spt="202" type="#_x0000_t202" style="position:absolute;left:0pt;margin-left:351.1pt;margin-top:22.65pt;height:21.05pt;width:118.7pt;z-index:251720704;mso-width-relative:page;mso-height-relative:page;" filled="f" stroked="f" coordsize="21600,21600" o:gfxdata="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aNnxA&#10;2AAAAAkBAAAPAAAAAAAAAAEAIAAAACIAAABkcnMvZG93bnJldi54bWxQSwECFAAUAAAACACHTuJA&#10;JwTVI68BAABQAwAADgAAAAAAAAABACAAAAAnAQAAZHJzL2Uyb0RvYy54bWxQSwUGAAAAAAYABgBZ&#10;AQAASAUAAAAA&#10;">
              <v:fill on="f" focussize="0,0"/>
              <v:stroke on="f"/>
              <v:imagedata o:title=""/>
              <o:lock v:ext="edit" aspectratio="f"/>
              <v:textbox>
                <w:txbxContent>
                  <w:p w14:paraId="01CF0F9E">
                    <w:pPr>
                      <w:keepNext w:val="0"/>
                      <w:keepLines w:val="0"/>
                      <w:pageBreakBefore w:val="0"/>
                      <w:widowControl w:val="0"/>
                      <w:kinsoku/>
                      <w:wordWrap/>
                      <w:overflowPunct/>
                      <w:topLinePunct w:val="0"/>
                      <w:autoSpaceDE/>
                      <w:autoSpaceDN/>
                      <w:bidi w:val="0"/>
                      <w:adjustRightInd/>
                      <w:snapToGrid/>
                      <w:spacing w:line="300" w:lineRule="exact"/>
                      <w:jc w:val="right"/>
                      <w:textAlignment w:val="auto"/>
                      <w:rPr>
                        <w:rFonts w:hint="eastAsia" w:ascii="方正黑体简体" w:eastAsia="方正黑体简体"/>
                        <w:sz w:val="24"/>
                        <w:lang w:eastAsia="zh-CN"/>
                      </w:rPr>
                    </w:pPr>
                    <w:r>
                      <w:rPr>
                        <w:rFonts w:hint="eastAsia" w:ascii="方正黑体简体" w:eastAsia="方正黑体简体"/>
                        <w:sz w:val="24"/>
                        <w:lang w:val="en-US" w:eastAsia="zh-CN"/>
                      </w:rPr>
                      <w:t>行业</w:t>
                    </w:r>
                    <w:r>
                      <w:rPr>
                        <w:rFonts w:hint="eastAsia" w:ascii="方正黑体简体" w:eastAsia="方正黑体简体"/>
                        <w:sz w:val="24"/>
                        <w:lang w:eastAsia="zh-CN"/>
                      </w:rPr>
                      <w:t>预警</w:t>
                    </w:r>
                  </w:p>
                </w:txbxContent>
              </v:textbox>
            </v:shape>
          </w:pict>
        </mc:Fallback>
      </mc:AlternateContent>
    </w:r>
    <w:r>
      <w:rPr>
        <w:rFonts w:hint="eastAsia" w:eastAsia="宋体"/>
        <w:lang w:eastAsia="zh-CN"/>
      </w:rPr>
      <w:drawing>
        <wp:inline distT="0" distB="0" distL="114300" distR="114300">
          <wp:extent cx="5967095" cy="584835"/>
          <wp:effectExtent l="0" t="0" r="14605" b="5715"/>
          <wp:docPr id="75" name="图片 1" descr="360截图20220329141028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 descr="360截图20220329141028013"/>
                  <pic:cNvPicPr>
                    <a:picLocks noChangeAspect="1"/>
                  </pic:cNvPicPr>
                </pic:nvPicPr>
                <pic:blipFill>
                  <a:blip r:embed="rId1"/>
                  <a:stretch>
                    <a:fillRect/>
                  </a:stretch>
                </pic:blipFill>
                <pic:spPr>
                  <a:xfrm>
                    <a:off x="0" y="0"/>
                    <a:ext cx="5967095" cy="584835"/>
                  </a:xfrm>
                  <a:prstGeom prst="rect">
                    <a:avLst/>
                  </a:prstGeom>
                  <a:noFill/>
                  <a:ln>
                    <a:noFill/>
                  </a:ln>
                </pic:spPr>
              </pic:pic>
            </a:graphicData>
          </a:graphic>
        </wp:inline>
      </w:drawing>
    </w:r>
  </w:p>
  <w:p w14:paraId="56E00A28">
    <w:pPr>
      <w:pStyle w:val="13"/>
      <w:pBdr>
        <w:bottom w:val="none" w:color="auto" w:sz="0" w:space="0"/>
      </w:pBdr>
      <w:rPr>
        <w:rFonts w:hint="eastAsia" w:eastAsia="宋体"/>
        <w:lang w:eastAsia="zh-C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2056B">
    <w:pPr>
      <w:pStyle w:val="13"/>
      <w:pBdr>
        <w:bottom w:val="none" w:color="auto" w:sz="0" w:space="0"/>
      </w:pBdr>
      <w:rPr>
        <w:rFonts w:hint="eastAsia"/>
      </w:rPr>
    </w:pPr>
    <w:r>
      <mc:AlternateContent>
        <mc:Choice Requires="wps">
          <w:drawing>
            <wp:anchor distT="0" distB="0" distL="114300" distR="114300" simplePos="0" relativeHeight="251722752" behindDoc="0" locked="0" layoutInCell="1" allowOverlap="1">
              <wp:simplePos x="0" y="0"/>
              <wp:positionH relativeFrom="column">
                <wp:posOffset>-25400</wp:posOffset>
              </wp:positionH>
              <wp:positionV relativeFrom="paragraph">
                <wp:posOffset>247650</wp:posOffset>
              </wp:positionV>
              <wp:extent cx="1483360" cy="3556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483360" cy="355600"/>
                      </a:xfrm>
                      <a:prstGeom prst="rect">
                        <a:avLst/>
                      </a:prstGeom>
                      <a:noFill/>
                      <a:ln>
                        <a:noFill/>
                      </a:ln>
                    </wps:spPr>
                    <wps:txbx>
                      <w:txbxContent>
                        <w:p w14:paraId="32F511B7">
                          <w:pPr>
                            <w:rPr>
                              <w:rFonts w:hint="eastAsia" w:ascii="方正黑体简体" w:eastAsia="方正黑体简体"/>
                              <w:sz w:val="24"/>
                              <w:lang w:eastAsia="zh-CN"/>
                            </w:rPr>
                          </w:pPr>
                          <w:r>
                            <w:rPr>
                              <w:rFonts w:hint="eastAsia" w:ascii="方正黑体简体" w:eastAsia="方正黑体简体"/>
                              <w:sz w:val="24"/>
                              <w:lang w:val="en-US" w:eastAsia="zh-CN"/>
                            </w:rPr>
                            <w:t>行业</w:t>
                          </w:r>
                          <w:r>
                            <w:rPr>
                              <w:rFonts w:hint="eastAsia" w:ascii="方正黑体简体" w:eastAsia="方正黑体简体"/>
                              <w:sz w:val="24"/>
                              <w:lang w:eastAsia="zh-CN"/>
                            </w:rPr>
                            <w:t>预警</w:t>
                          </w:r>
                        </w:p>
                      </w:txbxContent>
                    </wps:txbx>
                    <wps:bodyPr upright="1"/>
                  </wps:wsp>
                </a:graphicData>
              </a:graphic>
            </wp:anchor>
          </w:drawing>
        </mc:Choice>
        <mc:Fallback>
          <w:pict>
            <v:shape id="_x0000_s1026" o:spid="_x0000_s1026" o:spt="202" type="#_x0000_t202" style="position:absolute;left:0pt;margin-left:-2pt;margin-top:19.5pt;height:28pt;width:116.8pt;z-index:251722752;mso-width-relative:page;mso-height-relative:page;" filled="f" stroked="f" coordsize="21600,21600" o:gfxdata="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IAHAUbWAAAA&#10;CAEAAA8AAAAAAAAAAQAgAAAAIgAAAGRycy9kb3ducmV2LnhtbFBLAQIUABQAAAAIAIdO4kCffrhJ&#10;rQEAAFADAAAOAAAAAAAAAAEAIAAAACUBAABkcnMvZTJvRG9jLnhtbFBLBQYAAAAABgAGAFkBAABE&#10;BQAAAAA=&#10;">
              <v:fill on="f" focussize="0,0"/>
              <v:stroke on="f"/>
              <v:imagedata o:title=""/>
              <o:lock v:ext="edit" aspectratio="f"/>
              <v:textbox>
                <w:txbxContent>
                  <w:p w14:paraId="32F511B7">
                    <w:pPr>
                      <w:rPr>
                        <w:rFonts w:hint="eastAsia" w:ascii="方正黑体简体" w:eastAsia="方正黑体简体"/>
                        <w:sz w:val="24"/>
                        <w:lang w:eastAsia="zh-CN"/>
                      </w:rPr>
                    </w:pPr>
                    <w:r>
                      <w:rPr>
                        <w:rFonts w:hint="eastAsia" w:ascii="方正黑体简体" w:eastAsia="方正黑体简体"/>
                        <w:sz w:val="24"/>
                        <w:lang w:val="en-US" w:eastAsia="zh-CN"/>
                      </w:rPr>
                      <w:t>行业</w:t>
                    </w:r>
                    <w:r>
                      <w:rPr>
                        <w:rFonts w:hint="eastAsia" w:ascii="方正黑体简体" w:eastAsia="方正黑体简体"/>
                        <w:sz w:val="24"/>
                        <w:lang w:eastAsia="zh-CN"/>
                      </w:rPr>
                      <w:t>预警</w:t>
                    </w:r>
                  </w:p>
                </w:txbxContent>
              </v:textbox>
            </v:shape>
          </w:pict>
        </mc:Fallback>
      </mc:AlternateContent>
    </w:r>
    <w:r>
      <w:rPr>
        <w:rFonts w:hint="eastAsia" w:eastAsia="宋体"/>
        <w:lang w:eastAsia="zh-CN"/>
      </w:rPr>
      <w:drawing>
        <wp:inline distT="0" distB="0" distL="114300" distR="114300">
          <wp:extent cx="5962650" cy="594995"/>
          <wp:effectExtent l="0" t="0" r="0" b="14605"/>
          <wp:docPr id="77" name="图片 2" descr="d:\Pictures\会刊页眉 偶数页.jpg会刊页眉 偶数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2" descr="d:\Pictures\会刊页眉 偶数页.jpg会刊页眉 偶数页"/>
                  <pic:cNvPicPr>
                    <a:picLocks noChangeAspect="1"/>
                  </pic:cNvPicPr>
                </pic:nvPicPr>
                <pic:blipFill>
                  <a:blip r:embed="rId1"/>
                  <a:stretch>
                    <a:fillRect/>
                  </a:stretch>
                </pic:blipFill>
                <pic:spPr>
                  <a:xfrm>
                    <a:off x="0" y="0"/>
                    <a:ext cx="5962650" cy="594995"/>
                  </a:xfrm>
                  <a:prstGeom prst="rect">
                    <a:avLst/>
                  </a:prstGeom>
                  <a:noFill/>
                  <a:ln>
                    <a:noFill/>
                  </a:ln>
                </pic:spPr>
              </pic:pic>
            </a:graphicData>
          </a:graphic>
        </wp:inline>
      </w:drawing>
    </w:r>
  </w:p>
  <w:p w14:paraId="16ECD313">
    <w:pPr>
      <w:pStyle w:val="13"/>
      <w:pBdr>
        <w:bottom w:val="none" w:color="auto" w:sz="0" w:space="0"/>
      </w:pBdr>
      <w:rPr>
        <w:rFonts w:hint="eastAsia"/>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6D65E">
    <w:pPr>
      <w:pStyle w:val="13"/>
      <w:pBdr>
        <w:bottom w:val="none" w:color="auto" w:sz="0" w:space="0"/>
      </w:pBdr>
      <w:rPr>
        <w:rFonts w:hint="eastAsia" w:eastAsia="宋体"/>
        <w:lang w:eastAsia="zh-CN"/>
      </w:rPr>
    </w:pPr>
    <w:r>
      <mc:AlternateContent>
        <mc:Choice Requires="wps">
          <w:drawing>
            <wp:anchor distT="0" distB="0" distL="114300" distR="114300" simplePos="0" relativeHeight="251704320" behindDoc="0" locked="0" layoutInCell="1" allowOverlap="1">
              <wp:simplePos x="0" y="0"/>
              <wp:positionH relativeFrom="column">
                <wp:posOffset>4839970</wp:posOffset>
              </wp:positionH>
              <wp:positionV relativeFrom="paragraph">
                <wp:posOffset>33020</wp:posOffset>
              </wp:positionV>
              <wp:extent cx="1125855" cy="355600"/>
              <wp:effectExtent l="0" t="0" r="0" b="0"/>
              <wp:wrapNone/>
              <wp:docPr id="130" name="Text Box 1"/>
              <wp:cNvGraphicFramePr/>
              <a:graphic xmlns:a="http://schemas.openxmlformats.org/drawingml/2006/main">
                <a:graphicData uri="http://schemas.microsoft.com/office/word/2010/wordprocessingShape">
                  <wps:wsp>
                    <wps:cNvSpPr txBox="1"/>
                    <wps:spPr>
                      <a:xfrm>
                        <a:off x="0" y="0"/>
                        <a:ext cx="1125855" cy="355600"/>
                      </a:xfrm>
                      <a:prstGeom prst="rect">
                        <a:avLst/>
                      </a:prstGeom>
                      <a:noFill/>
                      <a:ln>
                        <a:noFill/>
                      </a:ln>
                    </wps:spPr>
                    <wps:txbx>
                      <w:txbxContent>
                        <w:p w14:paraId="10DEB29C">
                          <w:pPr>
                            <w:rPr>
                              <w:rFonts w:hint="eastAsia"/>
                              <w:lang w:eastAsia="zh-CN"/>
                            </w:rPr>
                          </w:pPr>
                          <w:r>
                            <w:rPr>
                              <w:rFonts w:hint="eastAsia" w:ascii="方正公文小标宋" w:eastAsia="方正公文小标宋"/>
                              <w:sz w:val="24"/>
                              <w:lang w:val="en-US" w:eastAsia="zh-CN"/>
                            </w:rPr>
                            <w:t>知识产权专栏</w:t>
                          </w:r>
                        </w:p>
                      </w:txbxContent>
                    </wps:txbx>
                    <wps:bodyPr wrap="square" upright="1"/>
                  </wps:wsp>
                </a:graphicData>
              </a:graphic>
            </wp:anchor>
          </w:drawing>
        </mc:Choice>
        <mc:Fallback>
          <w:pict>
            <v:shape id="Text Box 1" o:spid="_x0000_s1026" o:spt="202" type="#_x0000_t202" style="position:absolute;left:0pt;margin-left:381.1pt;margin-top:2.6pt;height:28pt;width:88.65pt;z-index:251704320;mso-width-relative:page;mso-height-relative:page;" filled="f" stroked="f" coordsize="21600,21600" o:gfxdata="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B2oMm7WAAAACAEAAA8A&#10;AAAAAAAAAQAgAAAAIgAAAGRycy9kb3ducmV2LnhtbFBLAQIUABQAAAAIAIdO4kAwIEKcpwEAAF0D&#10;AAAOAAAAAAAAAAEAIAAAACUBAABkcnMvZTJvRG9jLnhtbFBLBQYAAAAABgAGAFkBAAA+BQAAAAA=&#10;">
              <v:fill on="f" focussize="0,0"/>
              <v:stroke on="f"/>
              <v:imagedata o:title=""/>
              <o:lock v:ext="edit" aspectratio="f"/>
              <v:textbox>
                <w:txbxContent>
                  <w:p w14:paraId="10DEB29C">
                    <w:pPr>
                      <w:rPr>
                        <w:rFonts w:hint="eastAsia"/>
                        <w:lang w:eastAsia="zh-CN"/>
                      </w:rPr>
                    </w:pPr>
                    <w:r>
                      <w:rPr>
                        <w:rFonts w:hint="eastAsia" w:ascii="方正公文小标宋" w:eastAsia="方正公文小标宋"/>
                        <w:sz w:val="24"/>
                        <w:lang w:val="en-US" w:eastAsia="zh-CN"/>
                      </w:rPr>
                      <w:t>知识产权专栏</w:t>
                    </w:r>
                  </w:p>
                </w:txbxContent>
              </v:textbox>
            </v:shape>
          </w:pict>
        </mc:Fallback>
      </mc:AlternateContent>
    </w:r>
  </w:p>
  <w:p w14:paraId="09089DB0">
    <w:pPr>
      <w:pStyle w:val="13"/>
      <w:pBdr>
        <w:bottom w:val="none" w:color="auto" w:sz="0" w:space="0"/>
      </w:pBdr>
      <w:rPr>
        <w:rFonts w:hint="eastAsia" w:eastAsia="宋体"/>
        <w:lang w:eastAsia="zh-CN"/>
      </w:rPr>
    </w:pPr>
  </w:p>
  <w:p w14:paraId="62F79D52">
    <w:pPr>
      <w:pStyle w:val="13"/>
      <w:pBdr>
        <w:bottom w:val="none" w:color="auto" w:sz="0" w:space="0"/>
      </w:pBdr>
      <w:rPr>
        <w:rFonts w:hint="eastAsia"/>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DF998">
    <w:pPr>
      <w:pStyle w:val="13"/>
      <w:pBdr>
        <w:bottom w:val="none" w:color="auto" w:sz="0" w:space="0"/>
      </w:pBdr>
      <w:rPr>
        <w:rFonts w:hint="eastAsia" w:eastAsia="宋体"/>
        <w:lang w:eastAsia="zh-CN"/>
      </w:rPr>
    </w:pPr>
    <w:r>
      <mc:AlternateContent>
        <mc:Choice Requires="wps">
          <w:drawing>
            <wp:anchor distT="0" distB="0" distL="114300" distR="114300" simplePos="0" relativeHeight="251665408" behindDoc="0" locked="0" layoutInCell="1" allowOverlap="1">
              <wp:simplePos x="0" y="0"/>
              <wp:positionH relativeFrom="column">
                <wp:posOffset>10160</wp:posOffset>
              </wp:positionH>
              <wp:positionV relativeFrom="paragraph">
                <wp:posOffset>-5715</wp:posOffset>
              </wp:positionV>
              <wp:extent cx="1483360" cy="355600"/>
              <wp:effectExtent l="0" t="0" r="0" b="0"/>
              <wp:wrapNone/>
              <wp:docPr id="54" name="Text Box 1"/>
              <wp:cNvGraphicFramePr/>
              <a:graphic xmlns:a="http://schemas.openxmlformats.org/drawingml/2006/main">
                <a:graphicData uri="http://schemas.microsoft.com/office/word/2010/wordprocessingShape">
                  <wps:wsp>
                    <wps:cNvSpPr txBox="1"/>
                    <wps:spPr>
                      <a:xfrm>
                        <a:off x="0" y="0"/>
                        <a:ext cx="1483360" cy="355600"/>
                      </a:xfrm>
                      <a:prstGeom prst="rect">
                        <a:avLst/>
                      </a:prstGeom>
                      <a:noFill/>
                      <a:ln>
                        <a:noFill/>
                      </a:ln>
                    </wps:spPr>
                    <wps:txbx>
                      <w:txbxContent>
                        <w:p w14:paraId="758D9AAE">
                          <w:pPr>
                            <w:jc w:val="both"/>
                            <w:rPr>
                              <w:rFonts w:hint="eastAsia" w:ascii="方正公文小标宋" w:eastAsia="方正公文小标宋"/>
                              <w:sz w:val="24"/>
                              <w:lang w:val="en-US" w:eastAsia="zh-CN"/>
                            </w:rPr>
                          </w:pPr>
                          <w:r>
                            <w:rPr>
                              <w:rFonts w:hint="eastAsia" w:ascii="方正公文小标宋" w:eastAsia="方正公文小标宋"/>
                              <w:sz w:val="24"/>
                              <w:lang w:val="en-US" w:eastAsia="zh-CN"/>
                            </w:rPr>
                            <w:t>知识产权专栏</w:t>
                          </w:r>
                        </w:p>
                        <w:p w14:paraId="74E225E5">
                          <w:pPr>
                            <w:jc w:val="both"/>
                            <w:rPr>
                              <w:rFonts w:hint="eastAsia" w:ascii="方正公文小标宋" w:eastAsia="方正公文小标宋"/>
                              <w:sz w:val="24"/>
                              <w:lang w:val="en-US" w:eastAsia="zh-CN"/>
                            </w:rPr>
                          </w:pPr>
                        </w:p>
                      </w:txbxContent>
                    </wps:txbx>
                    <wps:bodyPr wrap="square" upright="1"/>
                  </wps:wsp>
                </a:graphicData>
              </a:graphic>
            </wp:anchor>
          </w:drawing>
        </mc:Choice>
        <mc:Fallback>
          <w:pict>
            <v:shape id="Text Box 1" o:spid="_x0000_s1026" o:spt="202" type="#_x0000_t202" style="position:absolute;left:0pt;margin-left:0.8pt;margin-top:-0.45pt;height:28pt;width:116.8pt;z-index:251665408;mso-width-relative:page;mso-height-relative:page;" filled="f" stroked="f" coordsize="21600,21600" o:gfxdata="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DNEyeX1AAAAAYBAAAPAAAA&#10;AAAAAAEAIAAAACIAAABkcnMvZG93bnJldi54bWxQSwECFAAUAAAACACHTuJA3bMf0acBAABcAwAA&#10;DgAAAAAAAAABACAAAAAjAQAAZHJzL2Uyb0RvYy54bWxQSwUGAAAAAAYABgBZAQAAPAUAAAAA&#10;">
              <v:fill on="f" focussize="0,0"/>
              <v:stroke on="f"/>
              <v:imagedata o:title=""/>
              <o:lock v:ext="edit" aspectratio="f"/>
              <v:textbox>
                <w:txbxContent>
                  <w:p w14:paraId="758D9AAE">
                    <w:pPr>
                      <w:jc w:val="both"/>
                      <w:rPr>
                        <w:rFonts w:hint="eastAsia" w:ascii="方正公文小标宋" w:eastAsia="方正公文小标宋"/>
                        <w:sz w:val="24"/>
                        <w:lang w:val="en-US" w:eastAsia="zh-CN"/>
                      </w:rPr>
                    </w:pPr>
                    <w:r>
                      <w:rPr>
                        <w:rFonts w:hint="eastAsia" w:ascii="方正公文小标宋" w:eastAsia="方正公文小标宋"/>
                        <w:sz w:val="24"/>
                        <w:lang w:val="en-US" w:eastAsia="zh-CN"/>
                      </w:rPr>
                      <w:t>知识产权专栏</w:t>
                    </w:r>
                  </w:p>
                  <w:p w14:paraId="74E225E5">
                    <w:pPr>
                      <w:jc w:val="both"/>
                      <w:rPr>
                        <w:rFonts w:hint="eastAsia" w:ascii="方正公文小标宋" w:eastAsia="方正公文小标宋"/>
                        <w:sz w:val="24"/>
                        <w:lang w:val="en-US" w:eastAsia="zh-CN"/>
                      </w:rPr>
                    </w:pPr>
                  </w:p>
                </w:txbxContent>
              </v:textbox>
            </v:shape>
          </w:pict>
        </mc:Fallback>
      </mc:AlternateContent>
    </w:r>
  </w:p>
  <w:p w14:paraId="50171FC7">
    <w:pPr>
      <w:pStyle w:val="13"/>
      <w:pBdr>
        <w:bottom w:val="none" w:color="auto" w:sz="0" w:space="0"/>
      </w:pBdr>
      <w:rPr>
        <w:rFonts w:hint="eastAsia" w:eastAsia="宋体"/>
        <w:lang w:eastAsia="zh-C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067D1">
    <w:pPr>
      <w:pStyle w:val="13"/>
      <w:pBdr>
        <w:bottom w:val="none" w:color="auto" w:sz="0" w:space="0"/>
      </w:pBdr>
    </w:pPr>
    <w:r>
      <mc:AlternateContent>
        <mc:Choice Requires="wps">
          <w:drawing>
            <wp:anchor distT="0" distB="0" distL="114300" distR="114300" simplePos="0" relativeHeight="251701248" behindDoc="0" locked="0" layoutInCell="1" allowOverlap="1">
              <wp:simplePos x="0" y="0"/>
              <wp:positionH relativeFrom="column">
                <wp:posOffset>4842510</wp:posOffset>
              </wp:positionH>
              <wp:positionV relativeFrom="paragraph">
                <wp:posOffset>4445</wp:posOffset>
              </wp:positionV>
              <wp:extent cx="1123315" cy="355600"/>
              <wp:effectExtent l="0" t="0" r="0" b="0"/>
              <wp:wrapNone/>
              <wp:docPr id="111" name="Text Box 1"/>
              <wp:cNvGraphicFramePr/>
              <a:graphic xmlns:a="http://schemas.openxmlformats.org/drawingml/2006/main">
                <a:graphicData uri="http://schemas.microsoft.com/office/word/2010/wordprocessingShape">
                  <wps:wsp>
                    <wps:cNvSpPr txBox="1"/>
                    <wps:spPr>
                      <a:xfrm>
                        <a:off x="0" y="0"/>
                        <a:ext cx="1123315" cy="355600"/>
                      </a:xfrm>
                      <a:prstGeom prst="rect">
                        <a:avLst/>
                      </a:prstGeom>
                      <a:noFill/>
                      <a:ln>
                        <a:noFill/>
                      </a:ln>
                    </wps:spPr>
                    <wps:txbx>
                      <w:txbxContent>
                        <w:p w14:paraId="6290A05E">
                          <w:pPr>
                            <w:jc w:val="both"/>
                            <w:rPr>
                              <w:rFonts w:hint="eastAsia" w:ascii="方正公文小标宋" w:eastAsia="方正公文小标宋"/>
                              <w:sz w:val="24"/>
                              <w:lang w:val="en-US" w:eastAsia="zh-CN"/>
                            </w:rPr>
                          </w:pPr>
                          <w:r>
                            <w:rPr>
                              <w:rFonts w:hint="eastAsia" w:ascii="方正公文小标宋" w:eastAsia="方正公文小标宋"/>
                              <w:sz w:val="24"/>
                              <w:lang w:val="en-US" w:eastAsia="zh-CN"/>
                            </w:rPr>
                            <w:t>知识产权专栏</w:t>
                          </w:r>
                        </w:p>
                        <w:p w14:paraId="49FFDDE4">
                          <w:pPr>
                            <w:jc w:val="both"/>
                            <w:rPr>
                              <w:rFonts w:hint="eastAsia" w:ascii="方正公文小标宋" w:eastAsia="方正公文小标宋"/>
                              <w:sz w:val="24"/>
                              <w:lang w:val="en-US" w:eastAsia="zh-CN"/>
                            </w:rPr>
                          </w:pPr>
                        </w:p>
                      </w:txbxContent>
                    </wps:txbx>
                    <wps:bodyPr vert="horz" wrap="square" anchor="t" anchorCtr="0" upright="1"/>
                  </wps:wsp>
                </a:graphicData>
              </a:graphic>
            </wp:anchor>
          </w:drawing>
        </mc:Choice>
        <mc:Fallback>
          <w:pict>
            <v:shape id="Text Box 1" o:spid="_x0000_s1026" o:spt="202" type="#_x0000_t202" style="position:absolute;left:0pt;margin-left:381.3pt;margin-top:0.35pt;height:28pt;width:88.45pt;z-index:251701248;mso-width-relative:page;mso-height-relative:page;" filled="f" stroked="f" coordsize="21600,21600" o:gfxdata="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J77TPNUAAAAHAQAADwAAAAAAAAABACAAAAAiAAAAZHJzL2Rvd25yZXYueG1sUEsBAhQA&#10;FAAAAAgAh07iQPogkVe8AQAAggMAAA4AAAAAAAAAAQAgAAAAJAEAAGRycy9lMm9Eb2MueG1sUEsF&#10;BgAAAAAGAAYAWQEAAFIFAAAAAA==&#10;">
              <v:fill on="f" focussize="0,0"/>
              <v:stroke on="f"/>
              <v:imagedata o:title=""/>
              <o:lock v:ext="edit" aspectratio="f"/>
              <v:textbox>
                <w:txbxContent>
                  <w:p w14:paraId="6290A05E">
                    <w:pPr>
                      <w:jc w:val="both"/>
                      <w:rPr>
                        <w:rFonts w:hint="eastAsia" w:ascii="方正公文小标宋" w:eastAsia="方正公文小标宋"/>
                        <w:sz w:val="24"/>
                        <w:lang w:val="en-US" w:eastAsia="zh-CN"/>
                      </w:rPr>
                    </w:pPr>
                    <w:r>
                      <w:rPr>
                        <w:rFonts w:hint="eastAsia" w:ascii="方正公文小标宋" w:eastAsia="方正公文小标宋"/>
                        <w:sz w:val="24"/>
                        <w:lang w:val="en-US" w:eastAsia="zh-CN"/>
                      </w:rPr>
                      <w:t>知识产权专栏</w:t>
                    </w:r>
                  </w:p>
                  <w:p w14:paraId="49FFDDE4">
                    <w:pPr>
                      <w:jc w:val="both"/>
                      <w:rPr>
                        <w:rFonts w:hint="eastAsia" w:ascii="方正公文小标宋" w:eastAsia="方正公文小标宋"/>
                        <w:sz w:val="24"/>
                        <w:lang w:val="en-US" w:eastAsia="zh-CN"/>
                      </w:rPr>
                    </w:pPr>
                  </w:p>
                </w:txbxContent>
              </v:textbox>
            </v:shape>
          </w:pict>
        </mc:Fallback>
      </mc:AlternateContent>
    </w:r>
  </w:p>
  <w:p w14:paraId="02E4F090">
    <w:pPr>
      <w:pStyle w:val="13"/>
      <w:pBdr>
        <w:bottom w:val="none" w:color="auto" w:sz="0" w:space="0"/>
      </w:pBdr>
      <w:rPr>
        <w:rFonts w:hint="eastAsia"/>
      </w:rP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D952D">
    <w:pPr>
      <w:pStyle w:val="13"/>
      <w:pBdr>
        <w:bottom w:val="none" w:color="auto" w:sz="0" w:space="0"/>
      </w:pBdr>
      <w:rPr>
        <w:rFonts w:hint="eastAsia" w:eastAsia="宋体"/>
        <w:lang w:eastAsia="zh-CN"/>
      </w:rPr>
    </w:pPr>
    <w:r>
      <mc:AlternateContent>
        <mc:Choice Requires="wps">
          <w:drawing>
            <wp:anchor distT="0" distB="0" distL="114300" distR="114300" simplePos="0" relativeHeight="251672576" behindDoc="0" locked="0" layoutInCell="1" allowOverlap="1">
              <wp:simplePos x="0" y="0"/>
              <wp:positionH relativeFrom="column">
                <wp:posOffset>21590</wp:posOffset>
              </wp:positionH>
              <wp:positionV relativeFrom="paragraph">
                <wp:posOffset>13970</wp:posOffset>
              </wp:positionV>
              <wp:extent cx="1125855" cy="355600"/>
              <wp:effectExtent l="0" t="0" r="0" b="0"/>
              <wp:wrapNone/>
              <wp:docPr id="64" name="Text Box 1"/>
              <wp:cNvGraphicFramePr/>
              <a:graphic xmlns:a="http://schemas.openxmlformats.org/drawingml/2006/main">
                <a:graphicData uri="http://schemas.microsoft.com/office/word/2010/wordprocessingShape">
                  <wps:wsp>
                    <wps:cNvSpPr txBox="1"/>
                    <wps:spPr>
                      <a:xfrm>
                        <a:off x="0" y="0"/>
                        <a:ext cx="1125855" cy="355600"/>
                      </a:xfrm>
                      <a:prstGeom prst="rect">
                        <a:avLst/>
                      </a:prstGeom>
                      <a:noFill/>
                      <a:ln>
                        <a:noFill/>
                      </a:ln>
                    </wps:spPr>
                    <wps:txbx>
                      <w:txbxContent>
                        <w:p w14:paraId="08E3982C">
                          <w:pPr>
                            <w:rPr>
                              <w:rFonts w:hint="eastAsia"/>
                              <w:lang w:eastAsia="zh-CN"/>
                            </w:rPr>
                          </w:pPr>
                          <w:r>
                            <w:rPr>
                              <w:rFonts w:hint="eastAsia" w:ascii="方正公文小标宋" w:eastAsia="方正公文小标宋"/>
                              <w:sz w:val="24"/>
                              <w:lang w:val="en-US" w:eastAsia="zh-CN"/>
                            </w:rPr>
                            <w:t>知识产权专栏</w:t>
                          </w:r>
                        </w:p>
                      </w:txbxContent>
                    </wps:txbx>
                    <wps:bodyPr wrap="square" upright="1"/>
                  </wps:wsp>
                </a:graphicData>
              </a:graphic>
            </wp:anchor>
          </w:drawing>
        </mc:Choice>
        <mc:Fallback>
          <w:pict>
            <v:shape id="Text Box 1" o:spid="_x0000_s1026" o:spt="202" type="#_x0000_t202" style="position:absolute;left:0pt;margin-left:1.7pt;margin-top:1.1pt;height:28pt;width:88.65pt;z-index:251672576;mso-width-relative:page;mso-height-relative:page;" filled="f" stroked="f" coordsize="21600,21600" o:gfxdata="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CMrmWB0wAAAAYBAAAPAAAA&#10;AAAAAAEAIAAAACIAAABkcnMvZG93bnJldi54bWxQSwECFAAUAAAACACHTuJAMdss8qgBAABcAwAA&#10;DgAAAAAAAAABACAAAAAiAQAAZHJzL2Uyb0RvYy54bWxQSwUGAAAAAAYABgBZAQAAPAUAAAAA&#10;">
              <v:fill on="f" focussize="0,0"/>
              <v:stroke on="f"/>
              <v:imagedata o:title=""/>
              <o:lock v:ext="edit" aspectratio="f"/>
              <v:textbox>
                <w:txbxContent>
                  <w:p w14:paraId="08E3982C">
                    <w:pPr>
                      <w:rPr>
                        <w:rFonts w:hint="eastAsia"/>
                        <w:lang w:eastAsia="zh-CN"/>
                      </w:rPr>
                    </w:pPr>
                    <w:r>
                      <w:rPr>
                        <w:rFonts w:hint="eastAsia" w:ascii="方正公文小标宋" w:eastAsia="方正公文小标宋"/>
                        <w:sz w:val="24"/>
                        <w:lang w:val="en-US" w:eastAsia="zh-CN"/>
                      </w:rPr>
                      <w:t>知识产权专栏</w:t>
                    </w:r>
                  </w:p>
                </w:txbxContent>
              </v:textbox>
            </v:shape>
          </w:pict>
        </mc:Fallback>
      </mc:AlternateContent>
    </w:r>
  </w:p>
  <w:p w14:paraId="30BF3A1F">
    <w:pPr>
      <w:pStyle w:val="13"/>
      <w:pBdr>
        <w:bottom w:val="none" w:color="auto" w:sz="0" w:space="0"/>
      </w:pBdr>
      <w:rPr>
        <w:rFonts w:hint="eastAsia" w:eastAsia="宋体"/>
        <w:lang w:eastAsia="zh-C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001A6">
    <w:pPr>
      <w:pStyle w:val="13"/>
      <w:pBdr>
        <w:bottom w:val="none" w:color="auto" w:sz="0" w:space="0"/>
      </w:pBdr>
      <w:rPr>
        <w:rFonts w:hint="eastAsia" w:eastAsia="宋体"/>
        <w:lang w:eastAsia="zh-CN"/>
      </w:rPr>
    </w:pPr>
    <w:r>
      <mc:AlternateContent>
        <mc:Choice Requires="wps">
          <w:drawing>
            <wp:anchor distT="0" distB="0" distL="114300" distR="114300" simplePos="0" relativeHeight="251705344" behindDoc="0" locked="0" layoutInCell="1" allowOverlap="1">
              <wp:simplePos x="0" y="0"/>
              <wp:positionH relativeFrom="column">
                <wp:posOffset>5160645</wp:posOffset>
              </wp:positionH>
              <wp:positionV relativeFrom="paragraph">
                <wp:posOffset>33020</wp:posOffset>
              </wp:positionV>
              <wp:extent cx="805180" cy="355600"/>
              <wp:effectExtent l="0" t="0" r="0" b="0"/>
              <wp:wrapNone/>
              <wp:docPr id="131" name="Text Box 1"/>
              <wp:cNvGraphicFramePr/>
              <a:graphic xmlns:a="http://schemas.openxmlformats.org/drawingml/2006/main">
                <a:graphicData uri="http://schemas.microsoft.com/office/word/2010/wordprocessingShape">
                  <wps:wsp>
                    <wps:cNvSpPr txBox="1"/>
                    <wps:spPr>
                      <a:xfrm>
                        <a:off x="0" y="0"/>
                        <a:ext cx="805180" cy="355600"/>
                      </a:xfrm>
                      <a:prstGeom prst="rect">
                        <a:avLst/>
                      </a:prstGeom>
                      <a:noFill/>
                      <a:ln>
                        <a:noFill/>
                      </a:ln>
                    </wps:spPr>
                    <wps:txbx>
                      <w:txbxContent>
                        <w:p w14:paraId="0506E579">
                          <w:pPr>
                            <w:rPr>
                              <w:rFonts w:hint="default"/>
                              <w:lang w:val="en-US" w:eastAsia="zh-CN"/>
                            </w:rPr>
                          </w:pPr>
                          <w:r>
                            <w:rPr>
                              <w:rFonts w:hint="eastAsia" w:ascii="方正公文小标宋" w:eastAsia="方正公文小标宋"/>
                              <w:sz w:val="24"/>
                              <w:lang w:val="en-US" w:eastAsia="zh-CN"/>
                            </w:rPr>
                            <w:t>文具科普</w:t>
                          </w:r>
                        </w:p>
                      </w:txbxContent>
                    </wps:txbx>
                    <wps:bodyPr wrap="square" upright="1"/>
                  </wps:wsp>
                </a:graphicData>
              </a:graphic>
            </wp:anchor>
          </w:drawing>
        </mc:Choice>
        <mc:Fallback>
          <w:pict>
            <v:shape id="Text Box 1" o:spid="_x0000_s1026" o:spt="202" type="#_x0000_t202" style="position:absolute;left:0pt;margin-left:406.35pt;margin-top:2.6pt;height:28pt;width:63.4pt;z-index:251705344;mso-width-relative:page;mso-height-relative:page;" filled="f" stroked="f" coordsize="21600,21600" o:gfxdata="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CPQrze1wAAAAgBAAAP&#10;AAAAAAAAAAEAIAAAACIAAABkcnMvZG93bnJldi54bWxQSwECFAAUAAAACACHTuJA2hwlm6cBAABc&#10;AwAADgAAAAAAAAABACAAAAAmAQAAZHJzL2Uyb0RvYy54bWxQSwUGAAAAAAYABgBZAQAAPwUAAAAA&#10;">
              <v:fill on="f" focussize="0,0"/>
              <v:stroke on="f"/>
              <v:imagedata o:title=""/>
              <o:lock v:ext="edit" aspectratio="f"/>
              <v:textbox>
                <w:txbxContent>
                  <w:p w14:paraId="0506E579">
                    <w:pPr>
                      <w:rPr>
                        <w:rFonts w:hint="default"/>
                        <w:lang w:val="en-US" w:eastAsia="zh-CN"/>
                      </w:rPr>
                    </w:pPr>
                    <w:r>
                      <w:rPr>
                        <w:rFonts w:hint="eastAsia" w:ascii="方正公文小标宋" w:eastAsia="方正公文小标宋"/>
                        <w:sz w:val="24"/>
                        <w:lang w:val="en-US" w:eastAsia="zh-CN"/>
                      </w:rPr>
                      <w:t>文具科普</w:t>
                    </w:r>
                  </w:p>
                </w:txbxContent>
              </v:textbox>
            </v:shape>
          </w:pict>
        </mc:Fallback>
      </mc:AlternateContent>
    </w:r>
  </w:p>
  <w:p w14:paraId="089036D5">
    <w:pPr>
      <w:pStyle w:val="13"/>
      <w:pBdr>
        <w:bottom w:val="none" w:color="auto" w:sz="0" w:space="0"/>
      </w:pBdr>
      <w:rPr>
        <w:rFonts w:hint="eastAsia" w:eastAsia="宋体"/>
        <w:lang w:eastAsia="zh-CN"/>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02BDA">
    <w:pPr>
      <w:pStyle w:val="13"/>
      <w:pBdr>
        <w:bottom w:val="none" w:color="auto" w:sz="0" w:space="0"/>
      </w:pBdr>
      <w:rPr>
        <w:rFonts w:hint="eastAsia" w:eastAsia="宋体"/>
        <w:lang w:eastAsia="zh-CN"/>
      </w:rPr>
    </w:pPr>
    <w:r>
      <mc:AlternateContent>
        <mc:Choice Requires="wps">
          <w:drawing>
            <wp:anchor distT="0" distB="0" distL="114300" distR="114300" simplePos="0" relativeHeight="251670528" behindDoc="0" locked="0" layoutInCell="1" allowOverlap="1">
              <wp:simplePos x="0" y="0"/>
              <wp:positionH relativeFrom="column">
                <wp:posOffset>-12700</wp:posOffset>
              </wp:positionH>
              <wp:positionV relativeFrom="paragraph">
                <wp:posOffset>7620</wp:posOffset>
              </wp:positionV>
              <wp:extent cx="1483360" cy="355600"/>
              <wp:effectExtent l="0" t="0" r="0" b="0"/>
              <wp:wrapNone/>
              <wp:docPr id="61" name="Text Box 1"/>
              <wp:cNvGraphicFramePr/>
              <a:graphic xmlns:a="http://schemas.openxmlformats.org/drawingml/2006/main">
                <a:graphicData uri="http://schemas.microsoft.com/office/word/2010/wordprocessingShape">
                  <wps:wsp>
                    <wps:cNvSpPr txBox="1"/>
                    <wps:spPr>
                      <a:xfrm>
                        <a:off x="0" y="0"/>
                        <a:ext cx="1483360" cy="355600"/>
                      </a:xfrm>
                      <a:prstGeom prst="rect">
                        <a:avLst/>
                      </a:prstGeom>
                      <a:noFill/>
                      <a:ln>
                        <a:noFill/>
                      </a:ln>
                    </wps:spPr>
                    <wps:txbx>
                      <w:txbxContent>
                        <w:p w14:paraId="13C0EB52">
                          <w:pPr>
                            <w:rPr>
                              <w:rFonts w:hint="eastAsia" w:ascii="方正公文小标宋" w:eastAsia="方正公文小标宋"/>
                              <w:sz w:val="24"/>
                              <w:lang w:val="en-US" w:eastAsia="zh-CN"/>
                            </w:rPr>
                          </w:pPr>
                          <w:r>
                            <w:rPr>
                              <w:rFonts w:hint="eastAsia" w:ascii="方正公文小标宋" w:eastAsia="方正公文小标宋"/>
                              <w:sz w:val="24"/>
                              <w:lang w:val="en-US" w:eastAsia="zh-CN"/>
                            </w:rPr>
                            <w:t>文具科普</w:t>
                          </w:r>
                        </w:p>
                        <w:p w14:paraId="03FE7C04">
                          <w:pPr>
                            <w:rPr>
                              <w:rFonts w:hint="eastAsia" w:ascii="方正公文小标宋" w:eastAsia="方正公文小标宋"/>
                              <w:sz w:val="24"/>
                              <w:lang w:val="en-US" w:eastAsia="zh-CN"/>
                            </w:rPr>
                          </w:pPr>
                        </w:p>
                      </w:txbxContent>
                    </wps:txbx>
                    <wps:bodyPr wrap="square" upright="1"/>
                  </wps:wsp>
                </a:graphicData>
              </a:graphic>
            </wp:anchor>
          </w:drawing>
        </mc:Choice>
        <mc:Fallback>
          <w:pict>
            <v:shape id="Text Box 1" o:spid="_x0000_s1026" o:spt="202" type="#_x0000_t202" style="position:absolute;left:0pt;margin-left:-1pt;margin-top:0.6pt;height:28pt;width:116.8pt;z-index:251670528;mso-width-relative:page;mso-height-relative:page;" filled="f" stroked="f" coordsize="21600,21600" o:gfxdata="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mLFZktUAAAAHAQAADwAA&#10;AAAAAAABACAAAAAiAAAAZHJzL2Rvd25yZXYueG1sUEsBAhQAFAAAAAgAh07iQFD2yW+nAQAAXAMA&#10;AA4AAAAAAAAAAQAgAAAAJAEAAGRycy9lMm9Eb2MueG1sUEsFBgAAAAAGAAYAWQEAAD0FAAAAAA==&#10;">
              <v:fill on="f" focussize="0,0"/>
              <v:stroke on="f"/>
              <v:imagedata o:title=""/>
              <o:lock v:ext="edit" aspectratio="f"/>
              <v:textbox>
                <w:txbxContent>
                  <w:p w14:paraId="13C0EB52">
                    <w:pPr>
                      <w:rPr>
                        <w:rFonts w:hint="eastAsia" w:ascii="方正公文小标宋" w:eastAsia="方正公文小标宋"/>
                        <w:sz w:val="24"/>
                        <w:lang w:val="en-US" w:eastAsia="zh-CN"/>
                      </w:rPr>
                    </w:pPr>
                    <w:r>
                      <w:rPr>
                        <w:rFonts w:hint="eastAsia" w:ascii="方正公文小标宋" w:eastAsia="方正公文小标宋"/>
                        <w:sz w:val="24"/>
                        <w:lang w:val="en-US" w:eastAsia="zh-CN"/>
                      </w:rPr>
                      <w:t>文具科普</w:t>
                    </w:r>
                  </w:p>
                  <w:p w14:paraId="03FE7C04">
                    <w:pPr>
                      <w:rPr>
                        <w:rFonts w:hint="eastAsia" w:ascii="方正公文小标宋" w:eastAsia="方正公文小标宋"/>
                        <w:sz w:val="24"/>
                        <w:lang w:val="en-US" w:eastAsia="zh-CN"/>
                      </w:rPr>
                    </w:pPr>
                  </w:p>
                </w:txbxContent>
              </v:textbox>
            </v:shape>
          </w:pict>
        </mc:Fallback>
      </mc:AlternateContent>
    </w:r>
  </w:p>
  <w:p w14:paraId="392490FE">
    <w:pPr>
      <w:pStyle w:val="13"/>
      <w:pBdr>
        <w:bottom w:val="none" w:color="auto" w:sz="0" w:space="0"/>
      </w:pBdr>
      <w:rPr>
        <w:rFonts w:hint="eastAsia" w:eastAsia="宋体"/>
        <w:lang w:eastAsia="zh-CN"/>
      </w:rP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5E80A">
    <w:pPr>
      <w:pStyle w:val="13"/>
      <w:pBdr>
        <w:bottom w:val="none" w:color="auto" w:sz="0" w:space="0"/>
      </w:pBdr>
      <w:rPr>
        <w:rFonts w:hint="eastAsia" w:eastAsia="宋体"/>
        <w:lang w:eastAsia="zh-CN"/>
      </w:rPr>
    </w:pPr>
  </w:p>
  <w:p w14:paraId="46983D93">
    <w:pPr>
      <w:pStyle w:val="13"/>
      <w:pBdr>
        <w:bottom w:val="none" w:color="auto" w:sz="0" w:space="0"/>
      </w:pBdr>
      <w:rPr>
        <w:rFonts w:hint="eastAsia" w:eastAsia="宋体"/>
        <w:lang w:eastAsia="zh-CN"/>
      </w:rPr>
    </w:pPr>
    <w:r>
      <mc:AlternateContent>
        <mc:Choice Requires="wps">
          <w:drawing>
            <wp:anchor distT="0" distB="0" distL="114300" distR="114300" simplePos="0" relativeHeight="251730944" behindDoc="0" locked="0" layoutInCell="1" allowOverlap="1">
              <wp:simplePos x="0" y="0"/>
              <wp:positionH relativeFrom="column">
                <wp:posOffset>5160645</wp:posOffset>
              </wp:positionH>
              <wp:positionV relativeFrom="paragraph">
                <wp:posOffset>-97790</wp:posOffset>
              </wp:positionV>
              <wp:extent cx="805180" cy="355600"/>
              <wp:effectExtent l="0" t="0" r="0" b="0"/>
              <wp:wrapNone/>
              <wp:docPr id="30" name="Text Box 1"/>
              <wp:cNvGraphicFramePr/>
              <a:graphic xmlns:a="http://schemas.openxmlformats.org/drawingml/2006/main">
                <a:graphicData uri="http://schemas.microsoft.com/office/word/2010/wordprocessingShape">
                  <wps:wsp>
                    <wps:cNvSpPr txBox="1"/>
                    <wps:spPr>
                      <a:xfrm>
                        <a:off x="0" y="0"/>
                        <a:ext cx="805180" cy="355600"/>
                      </a:xfrm>
                      <a:prstGeom prst="rect">
                        <a:avLst/>
                      </a:prstGeom>
                      <a:noFill/>
                      <a:ln>
                        <a:noFill/>
                      </a:ln>
                    </wps:spPr>
                    <wps:txbx>
                      <w:txbxContent>
                        <w:p w14:paraId="60DBAF8B">
                          <w:pPr>
                            <w:rPr>
                              <w:rFonts w:hint="default"/>
                              <w:lang w:val="en-US" w:eastAsia="zh-CN"/>
                            </w:rPr>
                          </w:pPr>
                          <w:r>
                            <w:rPr>
                              <w:rFonts w:hint="eastAsia" w:ascii="方正公文小标宋" w:eastAsia="方正公文小标宋"/>
                              <w:sz w:val="24"/>
                              <w:lang w:val="en-US" w:eastAsia="zh-CN"/>
                            </w:rPr>
                            <w:t>文具科普</w:t>
                          </w:r>
                        </w:p>
                      </w:txbxContent>
                    </wps:txbx>
                    <wps:bodyPr wrap="square" upright="1"/>
                  </wps:wsp>
                </a:graphicData>
              </a:graphic>
            </wp:anchor>
          </w:drawing>
        </mc:Choice>
        <mc:Fallback>
          <w:pict>
            <v:shape id="Text Box 1" o:spid="_x0000_s1026" o:spt="202" type="#_x0000_t202" style="position:absolute;left:0pt;margin-left:406.35pt;margin-top:-7.7pt;height:28pt;width:63.4pt;z-index:251730944;mso-width-relative:page;mso-height-relative:page;" filled="f" stroked="f" coordsize="21600,21600" o:gfxdata="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CAOWAY2AAAAAoBAAAP&#10;AAAAAAAAAAEAIAAAACIAAABkcnMvZG93bnJldi54bWxQSwECFAAUAAAACACHTuJAschYkaYBAABb&#10;AwAADgAAAAAAAAABACAAAAAnAQAAZHJzL2Uyb0RvYy54bWxQSwUGAAAAAAYABgBZAQAAPwUAAAAA&#10;">
              <v:fill on="f" focussize="0,0"/>
              <v:stroke on="f"/>
              <v:imagedata o:title=""/>
              <o:lock v:ext="edit" aspectratio="f"/>
              <v:textbox>
                <w:txbxContent>
                  <w:p w14:paraId="60DBAF8B">
                    <w:pPr>
                      <w:rPr>
                        <w:rFonts w:hint="default"/>
                        <w:lang w:val="en-US" w:eastAsia="zh-CN"/>
                      </w:rPr>
                    </w:pPr>
                    <w:r>
                      <w:rPr>
                        <w:rFonts w:hint="eastAsia" w:ascii="方正公文小标宋" w:eastAsia="方正公文小标宋"/>
                        <w:sz w:val="24"/>
                        <w:lang w:val="en-US" w:eastAsia="zh-CN"/>
                      </w:rPr>
                      <w:t>文具科普</w:t>
                    </w:r>
                  </w:p>
                </w:txbxContent>
              </v:textbox>
            </v:shape>
          </w:pict>
        </mc:Fallback>
      </mc:AlternateConten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2FBB1">
    <w:pPr>
      <w:pStyle w:val="13"/>
      <w:pBdr>
        <w:bottom w:val="none" w:color="auto" w:sz="0" w:space="0"/>
      </w:pBdr>
    </w:pPr>
    <w:r>
      <mc:AlternateContent>
        <mc:Choice Requires="wps">
          <w:drawing>
            <wp:anchor distT="0" distB="0" distL="114300" distR="114300" simplePos="0" relativeHeight="251710464" behindDoc="0" locked="0" layoutInCell="1" allowOverlap="1">
              <wp:simplePos x="0" y="0"/>
              <wp:positionH relativeFrom="column">
                <wp:posOffset>-49530</wp:posOffset>
              </wp:positionH>
              <wp:positionV relativeFrom="paragraph">
                <wp:posOffset>22225</wp:posOffset>
              </wp:positionV>
              <wp:extent cx="1030605" cy="286385"/>
              <wp:effectExtent l="0" t="0" r="0" b="0"/>
              <wp:wrapNone/>
              <wp:docPr id="246" name="Text Box 2"/>
              <wp:cNvGraphicFramePr/>
              <a:graphic xmlns:a="http://schemas.openxmlformats.org/drawingml/2006/main">
                <a:graphicData uri="http://schemas.microsoft.com/office/word/2010/wordprocessingShape">
                  <wps:wsp>
                    <wps:cNvSpPr txBox="1"/>
                    <wps:spPr>
                      <a:xfrm>
                        <a:off x="0" y="0"/>
                        <a:ext cx="1030605" cy="286385"/>
                      </a:xfrm>
                      <a:prstGeom prst="rect">
                        <a:avLst/>
                      </a:prstGeom>
                      <a:noFill/>
                      <a:ln>
                        <a:noFill/>
                      </a:ln>
                    </wps:spPr>
                    <wps:txbx>
                      <w:txbxContent>
                        <w:p w14:paraId="120B1843">
                          <w:pPr>
                            <w:rPr>
                              <w:rFonts w:hint="default"/>
                              <w:lang w:val="en-US" w:eastAsia="zh-CN"/>
                            </w:rPr>
                          </w:pPr>
                          <w:r>
                            <w:rPr>
                              <w:rFonts w:hint="eastAsia" w:ascii="方正公文小标宋" w:eastAsia="方正公文小标宋"/>
                              <w:sz w:val="24"/>
                              <w:lang w:val="en-US" w:eastAsia="zh-CN"/>
                            </w:rPr>
                            <w:t>文具科普</w:t>
                          </w:r>
                        </w:p>
                        <w:p w14:paraId="7834AC4B">
                          <w:pPr>
                            <w:rPr>
                              <w:rFonts w:hint="eastAsia"/>
                              <w:lang w:eastAsia="zh-CN"/>
                            </w:rPr>
                          </w:pPr>
                        </w:p>
                      </w:txbxContent>
                    </wps:txbx>
                    <wps:bodyPr wrap="square" upright="1"/>
                  </wps:wsp>
                </a:graphicData>
              </a:graphic>
            </wp:anchor>
          </w:drawing>
        </mc:Choice>
        <mc:Fallback>
          <w:pict>
            <v:shape id="Text Box 2" o:spid="_x0000_s1026" o:spt="202" type="#_x0000_t202" style="position:absolute;left:0pt;margin-left:-3.9pt;margin-top:1.75pt;height:22.55pt;width:81.15pt;z-index:251710464;mso-width-relative:page;mso-height-relative:page;" filled="f" stroked="f" coordsize="21600,21600" o:gfxdata="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Anx56jVAAAABwEAAA8A&#10;AAAAAAAAAQAgAAAAIgAAAGRycy9kb3ducmV2LnhtbFBLAQIUABQAAAAIAIdO4kBTdusqqAEAAF0D&#10;AAAOAAAAAAAAAAEAIAAAACQBAABkcnMvZTJvRG9jLnhtbFBLBQYAAAAABgAGAFkBAAA+BQAAAAA=&#10;">
              <v:fill on="f" focussize="0,0"/>
              <v:stroke on="f"/>
              <v:imagedata o:title=""/>
              <o:lock v:ext="edit" aspectratio="f"/>
              <v:textbox>
                <w:txbxContent>
                  <w:p w14:paraId="120B1843">
                    <w:pPr>
                      <w:rPr>
                        <w:rFonts w:hint="default"/>
                        <w:lang w:val="en-US" w:eastAsia="zh-CN"/>
                      </w:rPr>
                    </w:pPr>
                    <w:r>
                      <w:rPr>
                        <w:rFonts w:hint="eastAsia" w:ascii="方正公文小标宋" w:eastAsia="方正公文小标宋"/>
                        <w:sz w:val="24"/>
                        <w:lang w:val="en-US" w:eastAsia="zh-CN"/>
                      </w:rPr>
                      <w:t>文具科普</w:t>
                    </w:r>
                  </w:p>
                  <w:p w14:paraId="7834AC4B">
                    <w:pPr>
                      <w:rPr>
                        <w:rFonts w:hint="eastAsia"/>
                        <w:lang w:eastAsia="zh-CN"/>
                      </w:rPr>
                    </w:pPr>
                  </w:p>
                </w:txbxContent>
              </v:textbox>
            </v:shape>
          </w:pict>
        </mc:Fallback>
      </mc:AlternateContent>
    </w:r>
  </w:p>
  <w:p w14:paraId="1A66A3DB">
    <w:pPr>
      <w:pStyle w:val="13"/>
      <w:pBdr>
        <w:bottom w:val="none" w:color="auto" w:sz="0" w:space="0"/>
      </w:pBdr>
      <w:rPr>
        <w:rFonts w:hint="eastAsia"/>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CF71C">
    <w:pPr>
      <w:pStyle w:val="13"/>
      <w:pBdr>
        <w:bottom w:val="none" w:color="auto" w:sz="0" w:space="0"/>
      </w:pBdr>
      <w:rPr>
        <w:rFonts w:hint="eastAsia" w:eastAsia="宋体"/>
        <w:lang w:eastAsia="zh-CN"/>
      </w:rPr>
    </w:pPr>
    <w:r>
      <mc:AlternateContent>
        <mc:Choice Requires="wps">
          <w:drawing>
            <wp:anchor distT="0" distB="0" distL="114300" distR="114300" simplePos="0" relativeHeight="251686912" behindDoc="0" locked="0" layoutInCell="1" allowOverlap="1">
              <wp:simplePos x="0" y="0"/>
              <wp:positionH relativeFrom="column">
                <wp:posOffset>4479925</wp:posOffset>
              </wp:positionH>
              <wp:positionV relativeFrom="paragraph">
                <wp:posOffset>9525</wp:posOffset>
              </wp:positionV>
              <wp:extent cx="1507490" cy="267335"/>
              <wp:effectExtent l="0" t="0" r="0" b="0"/>
              <wp:wrapNone/>
              <wp:docPr id="89" name="Text Box 2"/>
              <wp:cNvGraphicFramePr/>
              <a:graphic xmlns:a="http://schemas.openxmlformats.org/drawingml/2006/main">
                <a:graphicData uri="http://schemas.microsoft.com/office/word/2010/wordprocessingShape">
                  <wps:wsp>
                    <wps:cNvSpPr txBox="1"/>
                    <wps:spPr>
                      <a:xfrm>
                        <a:off x="0" y="0"/>
                        <a:ext cx="1507490" cy="267335"/>
                      </a:xfrm>
                      <a:prstGeom prst="rect">
                        <a:avLst/>
                      </a:prstGeom>
                      <a:noFill/>
                      <a:ln>
                        <a:noFill/>
                      </a:ln>
                    </wps:spPr>
                    <wps:txbx>
                      <w:txbxContent>
                        <w:p w14:paraId="5326F379">
                          <w:pPr>
                            <w:keepNext w:val="0"/>
                            <w:keepLines w:val="0"/>
                            <w:pageBreakBefore w:val="0"/>
                            <w:widowControl w:val="0"/>
                            <w:kinsoku/>
                            <w:wordWrap/>
                            <w:overflowPunct/>
                            <w:topLinePunct w:val="0"/>
                            <w:autoSpaceDE/>
                            <w:autoSpaceDN/>
                            <w:bidi w:val="0"/>
                            <w:adjustRightInd/>
                            <w:snapToGrid/>
                            <w:spacing w:line="300" w:lineRule="exact"/>
                            <w:jc w:val="right"/>
                            <w:textAlignment w:val="auto"/>
                            <w:rPr>
                              <w:rFonts w:hint="eastAsia" w:ascii="方正公文小标宋" w:eastAsia="方正公文小标宋"/>
                              <w:sz w:val="24"/>
                              <w:lang w:eastAsia="zh-CN"/>
                            </w:rPr>
                          </w:pPr>
                          <w:r>
                            <w:rPr>
                              <w:rFonts w:hint="eastAsia" w:ascii="方正公文小标宋" w:eastAsia="方正公文小标宋"/>
                              <w:sz w:val="24"/>
                              <w:lang w:eastAsia="zh-CN"/>
                            </w:rPr>
                            <w:t>企业风采</w:t>
                          </w:r>
                        </w:p>
                      </w:txbxContent>
                    </wps:txbx>
                    <wps:bodyPr wrap="square" upright="1"/>
                  </wps:wsp>
                </a:graphicData>
              </a:graphic>
            </wp:anchor>
          </w:drawing>
        </mc:Choice>
        <mc:Fallback>
          <w:pict>
            <v:shape id="Text Box 2" o:spid="_x0000_s1026" o:spt="202" type="#_x0000_t202" style="position:absolute;left:0pt;margin-left:352.75pt;margin-top:0.75pt;height:21.05pt;width:118.7pt;z-index:251686912;mso-width-relative:page;mso-height-relative:page;" filled="f" stroked="f" coordsize="21600,21600" o:gfxdata="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FuI2LWAAAACAEAAA8A&#10;AAAAAAAAAQAgAAAAIgAAAGRycy9kb3ducmV2LnhtbFBLAQIUABQAAAAIAIdO4kBtJ73hpwEAAFwD&#10;AAAOAAAAAAAAAAEAIAAAACUBAABkcnMvZTJvRG9jLnhtbFBLBQYAAAAABgAGAFkBAAA+BQAAAAA=&#10;">
              <v:fill on="f" focussize="0,0"/>
              <v:stroke on="f"/>
              <v:imagedata o:title=""/>
              <o:lock v:ext="edit" aspectratio="f"/>
              <v:textbox>
                <w:txbxContent>
                  <w:p w14:paraId="5326F379">
                    <w:pPr>
                      <w:keepNext w:val="0"/>
                      <w:keepLines w:val="0"/>
                      <w:pageBreakBefore w:val="0"/>
                      <w:widowControl w:val="0"/>
                      <w:kinsoku/>
                      <w:wordWrap/>
                      <w:overflowPunct/>
                      <w:topLinePunct w:val="0"/>
                      <w:autoSpaceDE/>
                      <w:autoSpaceDN/>
                      <w:bidi w:val="0"/>
                      <w:adjustRightInd/>
                      <w:snapToGrid/>
                      <w:spacing w:line="300" w:lineRule="exact"/>
                      <w:jc w:val="right"/>
                      <w:textAlignment w:val="auto"/>
                      <w:rPr>
                        <w:rFonts w:hint="eastAsia" w:ascii="方正公文小标宋" w:eastAsia="方正公文小标宋"/>
                        <w:sz w:val="24"/>
                        <w:lang w:eastAsia="zh-CN"/>
                      </w:rPr>
                    </w:pPr>
                    <w:r>
                      <w:rPr>
                        <w:rFonts w:hint="eastAsia" w:ascii="方正公文小标宋" w:eastAsia="方正公文小标宋"/>
                        <w:sz w:val="24"/>
                        <w:lang w:eastAsia="zh-CN"/>
                      </w:rPr>
                      <w:t>企业风采</w:t>
                    </w:r>
                  </w:p>
                </w:txbxContent>
              </v:textbox>
            </v:shape>
          </w:pict>
        </mc:Fallback>
      </mc:AlternateContent>
    </w:r>
  </w:p>
  <w:p w14:paraId="1FCFACB4">
    <w:pPr>
      <w:pStyle w:val="13"/>
      <w:pBdr>
        <w:bottom w:val="none" w:color="auto" w:sz="0" w:space="0"/>
      </w:pBdr>
      <w:rPr>
        <w:rFonts w:hint="eastAsia" w:eastAsia="宋体"/>
        <w:lang w:eastAsia="zh-CN"/>
      </w:rP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C21B6">
    <w:pPr>
      <w:pStyle w:val="13"/>
      <w:pBdr>
        <w:bottom w:val="none" w:color="auto" w:sz="0" w:space="0"/>
      </w:pBdr>
      <w:rPr>
        <w:rFonts w:hint="eastAsia" w:eastAsia="宋体"/>
        <w:lang w:eastAsia="zh-CN"/>
      </w:rPr>
    </w:pPr>
    <w:r>
      <mc:AlternateContent>
        <mc:Choice Requires="wps">
          <w:drawing>
            <wp:anchor distT="0" distB="0" distL="114300" distR="114300" simplePos="0" relativeHeight="251685888" behindDoc="0" locked="0" layoutInCell="1" allowOverlap="1">
              <wp:simplePos x="0" y="0"/>
              <wp:positionH relativeFrom="column">
                <wp:posOffset>0</wp:posOffset>
              </wp:positionH>
              <wp:positionV relativeFrom="paragraph">
                <wp:posOffset>8255</wp:posOffset>
              </wp:positionV>
              <wp:extent cx="1483360" cy="320040"/>
              <wp:effectExtent l="0" t="0" r="0" b="0"/>
              <wp:wrapNone/>
              <wp:docPr id="88" name="Text Box 1"/>
              <wp:cNvGraphicFramePr/>
              <a:graphic xmlns:a="http://schemas.openxmlformats.org/drawingml/2006/main">
                <a:graphicData uri="http://schemas.microsoft.com/office/word/2010/wordprocessingShape">
                  <wps:wsp>
                    <wps:cNvSpPr txBox="1"/>
                    <wps:spPr>
                      <a:xfrm>
                        <a:off x="0" y="0"/>
                        <a:ext cx="1483360" cy="320040"/>
                      </a:xfrm>
                      <a:prstGeom prst="rect">
                        <a:avLst/>
                      </a:prstGeom>
                      <a:noFill/>
                      <a:ln>
                        <a:noFill/>
                      </a:ln>
                    </wps:spPr>
                    <wps:txbx>
                      <w:txbxContent>
                        <w:p w14:paraId="768D162F">
                          <w:pPr>
                            <w:rPr>
                              <w:rFonts w:hint="eastAsia" w:ascii="方正公文小标宋" w:eastAsia="方正公文小标宋"/>
                              <w:sz w:val="24"/>
                              <w:lang w:eastAsia="zh-CN"/>
                            </w:rPr>
                          </w:pPr>
                          <w:r>
                            <w:rPr>
                              <w:rFonts w:hint="eastAsia" w:ascii="方正公文小标宋" w:eastAsia="方正公文小标宋"/>
                              <w:sz w:val="24"/>
                              <w:lang w:eastAsia="zh-CN"/>
                            </w:rPr>
                            <w:t>企业风采</w:t>
                          </w:r>
                        </w:p>
                      </w:txbxContent>
                    </wps:txbx>
                    <wps:bodyPr wrap="square" upright="1"/>
                  </wps:wsp>
                </a:graphicData>
              </a:graphic>
            </wp:anchor>
          </w:drawing>
        </mc:Choice>
        <mc:Fallback>
          <w:pict>
            <v:shape id="Text Box 1" o:spid="_x0000_s1026" o:spt="202" type="#_x0000_t202" style="position:absolute;left:0pt;margin-left:0pt;margin-top:0.65pt;height:25.2pt;width:116.8pt;z-index:251685888;mso-width-relative:page;mso-height-relative:page;" filled="f" stroked="f" coordsize="21600,21600" o:gfxdata="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AJzv0v1AAAAAUBAAAPAAAA&#10;AAAAAAEAIAAAACIAAABkcnMvZG93bnJldi54bWxQSwECFAAUAAAACACHTuJApMcV+6cBAABcAwAA&#10;DgAAAAAAAAABACAAAAAjAQAAZHJzL2Uyb0RvYy54bWxQSwUGAAAAAAYABgBZAQAAPAUAAAAA&#10;">
              <v:fill on="f" focussize="0,0"/>
              <v:stroke on="f"/>
              <v:imagedata o:title=""/>
              <o:lock v:ext="edit" aspectratio="f"/>
              <v:textbox>
                <w:txbxContent>
                  <w:p w14:paraId="768D162F">
                    <w:pPr>
                      <w:rPr>
                        <w:rFonts w:hint="eastAsia" w:ascii="方正公文小标宋" w:eastAsia="方正公文小标宋"/>
                        <w:sz w:val="24"/>
                        <w:lang w:eastAsia="zh-CN"/>
                      </w:rPr>
                    </w:pPr>
                    <w:r>
                      <w:rPr>
                        <w:rFonts w:hint="eastAsia" w:ascii="方正公文小标宋" w:eastAsia="方正公文小标宋"/>
                        <w:sz w:val="24"/>
                        <w:lang w:eastAsia="zh-CN"/>
                      </w:rPr>
                      <w:t>企业风采</w:t>
                    </w:r>
                  </w:p>
                </w:txbxContent>
              </v:textbox>
            </v:shape>
          </w:pict>
        </mc:Fallback>
      </mc:AlternateContent>
    </w:r>
  </w:p>
  <w:p w14:paraId="1EDEB838">
    <w:pPr>
      <w:pStyle w:val="13"/>
      <w:pBdr>
        <w:bottom w:val="none" w:color="auto" w:sz="0" w:space="0"/>
      </w:pBdr>
      <w:rPr>
        <w:rFonts w:hint="eastAsia" w:eastAsia="宋体"/>
        <w:lang w:eastAsia="zh-CN"/>
      </w:rP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E3BA3">
    <w:pPr>
      <w:pStyle w:val="13"/>
      <w:framePr w:wrap="around" w:vAnchor="text" w:hAnchor="margin" w:xAlign="center" w:y="1"/>
      <w:pBdr>
        <w:bottom w:val="none" w:color="auto" w:sz="0" w:space="1"/>
      </w:pBdr>
      <w:rPr>
        <w:rStyle w:val="22"/>
      </w:rPr>
    </w:pPr>
  </w:p>
  <w:p w14:paraId="0A08A39A">
    <w:pPr>
      <w:pStyle w:val="13"/>
      <w:pBdr>
        <w:bottom w:val="none" w:color="auto" w:sz="0" w:space="0"/>
      </w:pBdr>
      <w:rPr>
        <w:rFonts w:hint="eastAsia" w:eastAsia="宋体"/>
        <w:lang w:eastAsia="zh-CN"/>
      </w:rPr>
    </w:pPr>
    <w:r>
      <mc:AlternateContent>
        <mc:Choice Requires="wps">
          <w:drawing>
            <wp:anchor distT="0" distB="0" distL="114300" distR="114300" simplePos="0" relativeHeight="251683840" behindDoc="0" locked="0" layoutInCell="1" allowOverlap="1">
              <wp:simplePos x="0" y="0"/>
              <wp:positionH relativeFrom="column">
                <wp:posOffset>4490720</wp:posOffset>
              </wp:positionH>
              <wp:positionV relativeFrom="paragraph">
                <wp:posOffset>-3810</wp:posOffset>
              </wp:positionV>
              <wp:extent cx="1507490" cy="267335"/>
              <wp:effectExtent l="0" t="0" r="0" b="0"/>
              <wp:wrapNone/>
              <wp:docPr id="85" name="Text Box 2"/>
              <wp:cNvGraphicFramePr/>
              <a:graphic xmlns:a="http://schemas.openxmlformats.org/drawingml/2006/main">
                <a:graphicData uri="http://schemas.microsoft.com/office/word/2010/wordprocessingShape">
                  <wps:wsp>
                    <wps:cNvSpPr txBox="1"/>
                    <wps:spPr>
                      <a:xfrm>
                        <a:off x="0" y="0"/>
                        <a:ext cx="1507490" cy="267335"/>
                      </a:xfrm>
                      <a:prstGeom prst="rect">
                        <a:avLst/>
                      </a:prstGeom>
                      <a:noFill/>
                      <a:ln>
                        <a:noFill/>
                      </a:ln>
                    </wps:spPr>
                    <wps:txbx>
                      <w:txbxContent>
                        <w:p w14:paraId="2D59DF09">
                          <w:pPr>
                            <w:keepNext w:val="0"/>
                            <w:keepLines w:val="0"/>
                            <w:pageBreakBefore w:val="0"/>
                            <w:widowControl w:val="0"/>
                            <w:kinsoku/>
                            <w:wordWrap/>
                            <w:overflowPunct/>
                            <w:topLinePunct w:val="0"/>
                            <w:autoSpaceDE/>
                            <w:autoSpaceDN/>
                            <w:bidi w:val="0"/>
                            <w:adjustRightInd/>
                            <w:snapToGrid/>
                            <w:spacing w:line="300" w:lineRule="exact"/>
                            <w:jc w:val="right"/>
                            <w:textAlignment w:val="auto"/>
                            <w:rPr>
                              <w:rFonts w:hint="eastAsia" w:ascii="方正公文小标宋" w:eastAsia="方正公文小标宋"/>
                              <w:sz w:val="24"/>
                              <w:lang w:eastAsia="zh-CN"/>
                            </w:rPr>
                          </w:pPr>
                          <w:r>
                            <w:rPr>
                              <w:rFonts w:hint="eastAsia" w:ascii="方正公文小标宋" w:eastAsia="方正公文小标宋"/>
                              <w:sz w:val="24"/>
                              <w:lang w:eastAsia="zh-CN"/>
                            </w:rPr>
                            <w:t>企业风采</w:t>
                          </w:r>
                        </w:p>
                      </w:txbxContent>
                    </wps:txbx>
                    <wps:bodyPr wrap="square" upright="1"/>
                  </wps:wsp>
                </a:graphicData>
              </a:graphic>
            </wp:anchor>
          </w:drawing>
        </mc:Choice>
        <mc:Fallback>
          <w:pict>
            <v:shape id="Text Box 2" o:spid="_x0000_s1026" o:spt="202" type="#_x0000_t202" style="position:absolute;left:0pt;margin-left:353.6pt;margin-top:-0.3pt;height:21.05pt;width:118.7pt;z-index:251683840;mso-width-relative:page;mso-height-relative:page;" filled="f" stroked="f" coordsize="21600,21600" o:gfxdata="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EBqI/DWAAAACAEAAA8A&#10;AAAAAAAAAQAgAAAAIgAAAGRycy9kb3ducmV2LnhtbFBLAQIUABQAAAAIAIdO4kAwfmefpwEAAFwD&#10;AAAOAAAAAAAAAAEAIAAAACUBAABkcnMvZTJvRG9jLnhtbFBLBQYAAAAABgAGAFkBAAA+BQAAAAA=&#10;">
              <v:fill on="f" focussize="0,0"/>
              <v:stroke on="f"/>
              <v:imagedata o:title=""/>
              <o:lock v:ext="edit" aspectratio="f"/>
              <v:textbox>
                <w:txbxContent>
                  <w:p w14:paraId="2D59DF09">
                    <w:pPr>
                      <w:keepNext w:val="0"/>
                      <w:keepLines w:val="0"/>
                      <w:pageBreakBefore w:val="0"/>
                      <w:widowControl w:val="0"/>
                      <w:kinsoku/>
                      <w:wordWrap/>
                      <w:overflowPunct/>
                      <w:topLinePunct w:val="0"/>
                      <w:autoSpaceDE/>
                      <w:autoSpaceDN/>
                      <w:bidi w:val="0"/>
                      <w:adjustRightInd/>
                      <w:snapToGrid/>
                      <w:spacing w:line="300" w:lineRule="exact"/>
                      <w:jc w:val="right"/>
                      <w:textAlignment w:val="auto"/>
                      <w:rPr>
                        <w:rFonts w:hint="eastAsia" w:ascii="方正公文小标宋" w:eastAsia="方正公文小标宋"/>
                        <w:sz w:val="24"/>
                        <w:lang w:eastAsia="zh-CN"/>
                      </w:rPr>
                    </w:pPr>
                    <w:r>
                      <w:rPr>
                        <w:rFonts w:hint="eastAsia" w:ascii="方正公文小标宋" w:eastAsia="方正公文小标宋"/>
                        <w:sz w:val="24"/>
                        <w:lang w:eastAsia="zh-CN"/>
                      </w:rPr>
                      <w:t>企业风采</w:t>
                    </w:r>
                  </w:p>
                </w:txbxContent>
              </v:textbox>
            </v:shape>
          </w:pict>
        </mc:Fallback>
      </mc:AlternateConten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23539">
    <w:pPr>
      <w:pStyle w:val="13"/>
      <w:pBdr>
        <w:bottom w:val="none" w:color="auto" w:sz="0" w:space="0"/>
      </w:pBdr>
      <w:rPr>
        <w:rFonts w:hint="eastAsia" w:eastAsia="宋体"/>
        <w:lang w:eastAsia="zh-CN"/>
      </w:rPr>
    </w:pPr>
    <w:r>
      <mc:AlternateContent>
        <mc:Choice Requires="wps">
          <w:drawing>
            <wp:anchor distT="0" distB="0" distL="114300" distR="114300" simplePos="0" relativeHeight="251682816" behindDoc="0" locked="0" layoutInCell="1" allowOverlap="1">
              <wp:simplePos x="0" y="0"/>
              <wp:positionH relativeFrom="column">
                <wp:posOffset>22225</wp:posOffset>
              </wp:positionH>
              <wp:positionV relativeFrom="paragraph">
                <wp:posOffset>11430</wp:posOffset>
              </wp:positionV>
              <wp:extent cx="1483360" cy="320040"/>
              <wp:effectExtent l="0" t="0" r="0" b="0"/>
              <wp:wrapNone/>
              <wp:docPr id="84" name="Text Box 1"/>
              <wp:cNvGraphicFramePr/>
              <a:graphic xmlns:a="http://schemas.openxmlformats.org/drawingml/2006/main">
                <a:graphicData uri="http://schemas.microsoft.com/office/word/2010/wordprocessingShape">
                  <wps:wsp>
                    <wps:cNvSpPr txBox="1"/>
                    <wps:spPr>
                      <a:xfrm>
                        <a:off x="0" y="0"/>
                        <a:ext cx="1483360" cy="320040"/>
                      </a:xfrm>
                      <a:prstGeom prst="rect">
                        <a:avLst/>
                      </a:prstGeom>
                      <a:noFill/>
                      <a:ln>
                        <a:noFill/>
                      </a:ln>
                    </wps:spPr>
                    <wps:txbx>
                      <w:txbxContent>
                        <w:p w14:paraId="4F7C42D7">
                          <w:pPr>
                            <w:rPr>
                              <w:rFonts w:hint="eastAsia" w:ascii="方正公文小标宋" w:eastAsia="方正公文小标宋"/>
                              <w:sz w:val="24"/>
                              <w:lang w:eastAsia="zh-CN"/>
                            </w:rPr>
                          </w:pPr>
                          <w:r>
                            <w:rPr>
                              <w:rFonts w:hint="eastAsia" w:ascii="方正公文小标宋" w:eastAsia="方正公文小标宋"/>
                              <w:sz w:val="24"/>
                              <w:lang w:eastAsia="zh-CN"/>
                            </w:rPr>
                            <w:t>企业风采</w:t>
                          </w:r>
                        </w:p>
                      </w:txbxContent>
                    </wps:txbx>
                    <wps:bodyPr wrap="square" upright="1"/>
                  </wps:wsp>
                </a:graphicData>
              </a:graphic>
            </wp:anchor>
          </w:drawing>
        </mc:Choice>
        <mc:Fallback>
          <w:pict>
            <v:shape id="Text Box 1" o:spid="_x0000_s1026" o:spt="202" type="#_x0000_t202" style="position:absolute;left:0pt;margin-left:1.75pt;margin-top:0.9pt;height:25.2pt;width:116.8pt;z-index:251682816;mso-width-relative:page;mso-height-relative:page;" filled="f" stroked="f" coordsize="21600,21600" o:gfxdata="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LvwXvdIAAAAGAQAADwAAAAAA&#10;AAABACAAAAAiAAAAZHJzL2Rvd25yZXYueG1sUEsBAhQAFAAAAAgAh07iQPmez4WnAQAAXAMAAA4A&#10;AAAAAAAAAQAgAAAAIQEAAGRycy9lMm9Eb2MueG1sUEsFBgAAAAAGAAYAWQEAADoFAAAAAA==&#10;">
              <v:fill on="f" focussize="0,0"/>
              <v:stroke on="f"/>
              <v:imagedata o:title=""/>
              <o:lock v:ext="edit" aspectratio="f"/>
              <v:textbox>
                <w:txbxContent>
                  <w:p w14:paraId="4F7C42D7">
                    <w:pPr>
                      <w:rPr>
                        <w:rFonts w:hint="eastAsia" w:ascii="方正公文小标宋" w:eastAsia="方正公文小标宋"/>
                        <w:sz w:val="24"/>
                        <w:lang w:eastAsia="zh-CN"/>
                      </w:rPr>
                    </w:pPr>
                    <w:r>
                      <w:rPr>
                        <w:rFonts w:hint="eastAsia" w:ascii="方正公文小标宋" w:eastAsia="方正公文小标宋"/>
                        <w:sz w:val="24"/>
                        <w:lang w:eastAsia="zh-CN"/>
                      </w:rPr>
                      <w:t>企业风采</w:t>
                    </w:r>
                  </w:p>
                </w:txbxContent>
              </v:textbox>
            </v:shape>
          </w:pict>
        </mc:Fallback>
      </mc:AlternateContent>
    </w:r>
  </w:p>
  <w:p w14:paraId="24FA41E8">
    <w:pPr>
      <w:pStyle w:val="13"/>
      <w:pBdr>
        <w:bottom w:val="none" w:color="auto" w:sz="0" w:space="0"/>
      </w:pBdr>
      <w:rPr>
        <w:rFonts w:hint="eastAsia" w:eastAsia="宋体"/>
        <w:lang w:eastAsia="zh-CN"/>
      </w:rP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96F76">
    <w:pPr>
      <w:pStyle w:val="13"/>
      <w:framePr w:wrap="around" w:vAnchor="text" w:hAnchor="margin" w:xAlign="center" w:y="1"/>
      <w:pBdr>
        <w:bottom w:val="none" w:color="auto" w:sz="0" w:space="1"/>
      </w:pBdr>
      <w:rPr>
        <w:rStyle w:val="22"/>
        <w:rFonts w:ascii="Times New Roman" w:hAnsi="Times New Roman" w:eastAsia="宋体" w:cs="Times New Roman"/>
      </w:rPr>
    </w:pPr>
  </w:p>
  <w:p w14:paraId="3BAF4BE2">
    <w:pPr>
      <w:pStyle w:val="13"/>
      <w:pBdr>
        <w:bottom w:val="none" w:color="auto" w:sz="0" w:space="0"/>
      </w:pBdr>
      <w:rPr>
        <w:rFonts w:hint="eastAsia" w:ascii="Times New Roman" w:hAnsi="Times New Roman" w:eastAsia="宋体" w:cs="Times New Roman"/>
        <w:lang w:eastAsia="zh-CN"/>
      </w:rPr>
    </w:pPr>
    <w:r>
      <w:rPr>
        <w:rFonts w:ascii="Times New Roman" w:hAnsi="Times New Roman" w:eastAsia="宋体" w:cs="Times New Roman"/>
      </w:rPr>
      <mc:AlternateContent>
        <mc:Choice Requires="wps">
          <w:drawing>
            <wp:anchor distT="0" distB="0" distL="114300" distR="114300" simplePos="0" relativeHeight="251684864" behindDoc="0" locked="0" layoutInCell="1" allowOverlap="1">
              <wp:simplePos x="0" y="0"/>
              <wp:positionH relativeFrom="column">
                <wp:posOffset>4519295</wp:posOffset>
              </wp:positionH>
              <wp:positionV relativeFrom="paragraph">
                <wp:posOffset>3810</wp:posOffset>
              </wp:positionV>
              <wp:extent cx="1507490" cy="267335"/>
              <wp:effectExtent l="0" t="0" r="0" b="0"/>
              <wp:wrapNone/>
              <wp:docPr id="86" name="Text Box 2"/>
              <wp:cNvGraphicFramePr/>
              <a:graphic xmlns:a="http://schemas.openxmlformats.org/drawingml/2006/main">
                <a:graphicData uri="http://schemas.microsoft.com/office/word/2010/wordprocessingShape">
                  <wps:wsp>
                    <wps:cNvSpPr txBox="1"/>
                    <wps:spPr>
                      <a:xfrm>
                        <a:off x="0" y="0"/>
                        <a:ext cx="1507490" cy="267335"/>
                      </a:xfrm>
                      <a:prstGeom prst="rect">
                        <a:avLst/>
                      </a:prstGeom>
                      <a:noFill/>
                      <a:ln>
                        <a:noFill/>
                      </a:ln>
                    </wps:spPr>
                    <wps:txbx>
                      <w:txbxContent>
                        <w:p w14:paraId="1A27E668">
                          <w:pPr>
                            <w:keepNext w:val="0"/>
                            <w:keepLines w:val="0"/>
                            <w:pageBreakBefore w:val="0"/>
                            <w:widowControl w:val="0"/>
                            <w:kinsoku/>
                            <w:wordWrap/>
                            <w:overflowPunct/>
                            <w:topLinePunct w:val="0"/>
                            <w:autoSpaceDE/>
                            <w:autoSpaceDN/>
                            <w:bidi w:val="0"/>
                            <w:adjustRightInd/>
                            <w:snapToGrid/>
                            <w:spacing w:line="300" w:lineRule="exact"/>
                            <w:jc w:val="right"/>
                            <w:textAlignment w:val="auto"/>
                            <w:rPr>
                              <w:rFonts w:hint="eastAsia" w:ascii="方正公文小标宋" w:hAnsi="Times New Roman" w:eastAsia="方正公文小标宋" w:cs="Times New Roman"/>
                              <w:sz w:val="24"/>
                              <w:lang w:eastAsia="zh-CN"/>
                            </w:rPr>
                          </w:pPr>
                          <w:r>
                            <w:rPr>
                              <w:rFonts w:hint="eastAsia" w:ascii="方正公文小标宋" w:hAnsi="Times New Roman" w:eastAsia="方正公文小标宋" w:cs="Times New Roman"/>
                              <w:sz w:val="24"/>
                              <w:lang w:eastAsia="zh-CN"/>
                            </w:rPr>
                            <w:t>企业风采</w:t>
                          </w:r>
                        </w:p>
                      </w:txbxContent>
                    </wps:txbx>
                    <wps:bodyPr wrap="square" upright="1"/>
                  </wps:wsp>
                </a:graphicData>
              </a:graphic>
            </wp:anchor>
          </w:drawing>
        </mc:Choice>
        <mc:Fallback>
          <w:pict>
            <v:shape id="Text Box 2" o:spid="_x0000_s1026" o:spt="202" type="#_x0000_t202" style="position:absolute;left:0pt;margin-left:355.85pt;margin-top:0.3pt;height:21.05pt;width:118.7pt;z-index:251684864;mso-width-relative:page;mso-height-relative:page;" filled="f" stroked="f" coordsize="21600,21600" o:gfxdata="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QFZmVdQAAAAHAQAADwAA&#10;AAAAAAABACAAAAAiAAAAZHJzL2Rvd25yZXYueG1sUEsBAhQAFAAAAAgAh07iQPepDfaoAQAAXAMA&#10;AA4AAAAAAAAAAQAgAAAAIwEAAGRycy9lMm9Eb2MueG1sUEsFBgAAAAAGAAYAWQEAAD0FAAAAAA==&#10;">
              <v:fill on="f" focussize="0,0"/>
              <v:stroke on="f"/>
              <v:imagedata o:title=""/>
              <o:lock v:ext="edit" aspectratio="f"/>
              <v:textbox>
                <w:txbxContent>
                  <w:p w14:paraId="1A27E668">
                    <w:pPr>
                      <w:keepNext w:val="0"/>
                      <w:keepLines w:val="0"/>
                      <w:pageBreakBefore w:val="0"/>
                      <w:widowControl w:val="0"/>
                      <w:kinsoku/>
                      <w:wordWrap/>
                      <w:overflowPunct/>
                      <w:topLinePunct w:val="0"/>
                      <w:autoSpaceDE/>
                      <w:autoSpaceDN/>
                      <w:bidi w:val="0"/>
                      <w:adjustRightInd/>
                      <w:snapToGrid/>
                      <w:spacing w:line="300" w:lineRule="exact"/>
                      <w:jc w:val="right"/>
                      <w:textAlignment w:val="auto"/>
                      <w:rPr>
                        <w:rFonts w:hint="eastAsia" w:ascii="方正公文小标宋" w:hAnsi="Times New Roman" w:eastAsia="方正公文小标宋" w:cs="Times New Roman"/>
                        <w:sz w:val="24"/>
                        <w:lang w:eastAsia="zh-CN"/>
                      </w:rPr>
                    </w:pPr>
                    <w:r>
                      <w:rPr>
                        <w:rFonts w:hint="eastAsia" w:ascii="方正公文小标宋" w:hAnsi="Times New Roman" w:eastAsia="方正公文小标宋" w:cs="Times New Roman"/>
                        <w:sz w:val="24"/>
                        <w:lang w:eastAsia="zh-CN"/>
                      </w:rPr>
                      <w:t>企业风采</w:t>
                    </w:r>
                  </w:p>
                </w:txbxContent>
              </v:textbox>
            </v:shape>
          </w:pict>
        </mc:Fallback>
      </mc:AlternateContent>
    </w:r>
  </w:p>
  <w:p w14:paraId="0FA69AFC">
    <w:pPr>
      <w:pStyle w:val="13"/>
      <w:pBdr>
        <w:bottom w:val="none" w:color="auto" w:sz="0" w:space="0"/>
      </w:pBdr>
      <w:rPr>
        <w:rFonts w:hint="eastAsia" w:ascii="Times New Roman" w:hAnsi="Times New Roman" w:eastAsia="宋体" w:cs="Times New Roman"/>
        <w:lang w:eastAsia="zh-C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EFDDA">
    <w:pPr>
      <w:pStyle w:val="13"/>
      <w:pBdr>
        <w:bottom w:val="none" w:color="auto" w:sz="0" w:space="0"/>
      </w:pBdr>
      <w:rPr>
        <w:rFonts w:hint="eastAsia" w:ascii="Times New Roman" w:hAnsi="Times New Roman" w:eastAsia="宋体" w:cs="Times New Roman"/>
        <w:lang w:eastAsia="zh-CN"/>
      </w:rPr>
    </w:pPr>
    <w:r>
      <w:rPr>
        <w:rFonts w:ascii="Times New Roman" w:hAnsi="Times New Roman" w:eastAsia="宋体" w:cs="Times New Roman"/>
      </w:rPr>
      <mc:AlternateContent>
        <mc:Choice Requires="wps">
          <w:drawing>
            <wp:anchor distT="0" distB="0" distL="114300" distR="114300" simplePos="0" relativeHeight="251681792" behindDoc="0" locked="0" layoutInCell="1" allowOverlap="1">
              <wp:simplePos x="0" y="0"/>
              <wp:positionH relativeFrom="column">
                <wp:posOffset>-34925</wp:posOffset>
              </wp:positionH>
              <wp:positionV relativeFrom="paragraph">
                <wp:posOffset>-13970</wp:posOffset>
              </wp:positionV>
              <wp:extent cx="1483360" cy="320040"/>
              <wp:effectExtent l="0" t="0" r="0" b="0"/>
              <wp:wrapNone/>
              <wp:docPr id="82" name="Text Box 1"/>
              <wp:cNvGraphicFramePr/>
              <a:graphic xmlns:a="http://schemas.openxmlformats.org/drawingml/2006/main">
                <a:graphicData uri="http://schemas.microsoft.com/office/word/2010/wordprocessingShape">
                  <wps:wsp>
                    <wps:cNvSpPr txBox="1"/>
                    <wps:spPr>
                      <a:xfrm>
                        <a:off x="0" y="0"/>
                        <a:ext cx="1483360" cy="320040"/>
                      </a:xfrm>
                      <a:prstGeom prst="rect">
                        <a:avLst/>
                      </a:prstGeom>
                      <a:noFill/>
                      <a:ln>
                        <a:noFill/>
                      </a:ln>
                    </wps:spPr>
                    <wps:txbx>
                      <w:txbxContent>
                        <w:p w14:paraId="40D7BEB2">
                          <w:pPr>
                            <w:rPr>
                              <w:rFonts w:hint="eastAsia" w:ascii="方正公文小标宋" w:hAnsi="Times New Roman" w:eastAsia="方正公文小标宋" w:cs="Times New Roman"/>
                              <w:sz w:val="24"/>
                              <w:lang w:eastAsia="zh-CN"/>
                            </w:rPr>
                          </w:pPr>
                          <w:r>
                            <w:rPr>
                              <w:rFonts w:hint="eastAsia" w:ascii="方正公文小标宋" w:hAnsi="Times New Roman" w:eastAsia="方正公文小标宋" w:cs="Times New Roman"/>
                              <w:sz w:val="24"/>
                              <w:lang w:eastAsia="zh-CN"/>
                            </w:rPr>
                            <w:t>企业风采</w:t>
                          </w:r>
                        </w:p>
                      </w:txbxContent>
                    </wps:txbx>
                    <wps:bodyPr wrap="square" upright="1"/>
                  </wps:wsp>
                </a:graphicData>
              </a:graphic>
            </wp:anchor>
          </w:drawing>
        </mc:Choice>
        <mc:Fallback>
          <w:pict>
            <v:shape id="Text Box 1" o:spid="_x0000_s1026" o:spt="202" type="#_x0000_t202" style="position:absolute;left:0pt;margin-left:-2.75pt;margin-top:-1.1pt;height:25.2pt;width:116.8pt;z-index:251681792;mso-width-relative:page;mso-height-relative:page;" filled="f" stroked="f" coordsize="21600,21600" o:gfxdata="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8vcfMNYAAAAIAQAADwAA&#10;AAAAAAABACAAAAAiAAAAZHJzL2Rvd25yZXYueG1sUEsBAhQAFAAAAAgAh07iQHcxGlemAQAAXAMA&#10;AA4AAAAAAAAAAQAgAAAAJQEAAGRycy9lMm9Eb2MueG1sUEsFBgAAAAAGAAYAWQEAAD0FAAAAAA==&#10;">
              <v:fill on="f" focussize="0,0"/>
              <v:stroke on="f"/>
              <v:imagedata o:title=""/>
              <o:lock v:ext="edit" aspectratio="f"/>
              <v:textbox>
                <w:txbxContent>
                  <w:p w14:paraId="40D7BEB2">
                    <w:pPr>
                      <w:rPr>
                        <w:rFonts w:hint="eastAsia" w:ascii="方正公文小标宋" w:hAnsi="Times New Roman" w:eastAsia="方正公文小标宋" w:cs="Times New Roman"/>
                        <w:sz w:val="24"/>
                        <w:lang w:eastAsia="zh-CN"/>
                      </w:rPr>
                    </w:pPr>
                    <w:r>
                      <w:rPr>
                        <w:rFonts w:hint="eastAsia" w:ascii="方正公文小标宋" w:hAnsi="Times New Roman" w:eastAsia="方正公文小标宋" w:cs="Times New Roman"/>
                        <w:sz w:val="24"/>
                        <w:lang w:eastAsia="zh-CN"/>
                      </w:rPr>
                      <w:t>企业风采</w:t>
                    </w:r>
                  </w:p>
                </w:txbxContent>
              </v:textbox>
            </v:shape>
          </w:pict>
        </mc:Fallback>
      </mc:AlternateContent>
    </w:r>
  </w:p>
  <w:p w14:paraId="4FF3228C">
    <w:pPr>
      <w:pStyle w:val="13"/>
      <w:pBdr>
        <w:bottom w:val="none" w:color="auto" w:sz="0" w:space="0"/>
      </w:pBdr>
      <w:rPr>
        <w:rFonts w:hint="eastAsia" w:ascii="Times New Roman" w:hAnsi="Times New Roman" w:eastAsia="宋体" w:cs="Times New Roman"/>
        <w:lang w:eastAsia="zh-CN"/>
      </w:rP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660F8">
    <w:pPr>
      <w:pStyle w:val="13"/>
      <w:pBdr>
        <w:bottom w:val="none" w:color="auto" w:sz="0" w:space="0"/>
      </w:pBdr>
      <w:rPr>
        <w:rFonts w:hint="eastAsia" w:eastAsia="宋体"/>
        <w:lang w:eastAsia="zh-CN"/>
      </w:rPr>
    </w:pPr>
    <w:r>
      <w:rPr>
        <w:rFonts w:ascii="Times New Roman" w:hAnsi="Times New Roman" w:eastAsia="宋体" w:cs="Times New Roman"/>
      </w:rPr>
      <mc:AlternateContent>
        <mc:Choice Requires="wps">
          <w:drawing>
            <wp:anchor distT="0" distB="0" distL="114300" distR="114300" simplePos="0" relativeHeight="251719680" behindDoc="0" locked="0" layoutInCell="1" allowOverlap="1">
              <wp:simplePos x="0" y="0"/>
              <wp:positionH relativeFrom="column">
                <wp:posOffset>4504055</wp:posOffset>
              </wp:positionH>
              <wp:positionV relativeFrom="paragraph">
                <wp:posOffset>6350</wp:posOffset>
              </wp:positionV>
              <wp:extent cx="1507490" cy="267335"/>
              <wp:effectExtent l="0" t="0" r="0" b="0"/>
              <wp:wrapNone/>
              <wp:docPr id="98" name="Text Box 2"/>
              <wp:cNvGraphicFramePr/>
              <a:graphic xmlns:a="http://schemas.openxmlformats.org/drawingml/2006/main">
                <a:graphicData uri="http://schemas.microsoft.com/office/word/2010/wordprocessingShape">
                  <wps:wsp>
                    <wps:cNvSpPr txBox="1"/>
                    <wps:spPr>
                      <a:xfrm>
                        <a:off x="0" y="0"/>
                        <a:ext cx="1507490" cy="267335"/>
                      </a:xfrm>
                      <a:prstGeom prst="rect">
                        <a:avLst/>
                      </a:prstGeom>
                      <a:noFill/>
                      <a:ln>
                        <a:noFill/>
                      </a:ln>
                    </wps:spPr>
                    <wps:txbx>
                      <w:txbxContent>
                        <w:p w14:paraId="58CFB93D">
                          <w:pPr>
                            <w:keepNext w:val="0"/>
                            <w:keepLines w:val="0"/>
                            <w:pageBreakBefore w:val="0"/>
                            <w:widowControl w:val="0"/>
                            <w:kinsoku/>
                            <w:wordWrap/>
                            <w:overflowPunct/>
                            <w:topLinePunct w:val="0"/>
                            <w:autoSpaceDE/>
                            <w:autoSpaceDN/>
                            <w:bidi w:val="0"/>
                            <w:adjustRightInd/>
                            <w:snapToGrid/>
                            <w:spacing w:line="300" w:lineRule="exact"/>
                            <w:jc w:val="right"/>
                            <w:textAlignment w:val="auto"/>
                            <w:rPr>
                              <w:rFonts w:hint="eastAsia" w:ascii="方正公文小标宋" w:hAnsi="Times New Roman" w:eastAsia="方正公文小标宋" w:cs="Times New Roman"/>
                              <w:sz w:val="24"/>
                              <w:lang w:eastAsia="zh-CN"/>
                            </w:rPr>
                          </w:pPr>
                          <w:r>
                            <w:rPr>
                              <w:rFonts w:hint="eastAsia" w:ascii="方正公文小标宋" w:hAnsi="Times New Roman" w:eastAsia="方正公文小标宋" w:cs="Times New Roman"/>
                              <w:sz w:val="24"/>
                              <w:lang w:eastAsia="zh-CN"/>
                            </w:rPr>
                            <w:t>企业风采</w:t>
                          </w:r>
                        </w:p>
                      </w:txbxContent>
                    </wps:txbx>
                    <wps:bodyPr wrap="square" upright="1"/>
                  </wps:wsp>
                </a:graphicData>
              </a:graphic>
            </wp:anchor>
          </w:drawing>
        </mc:Choice>
        <mc:Fallback>
          <w:pict>
            <v:shape id="Text Box 2" o:spid="_x0000_s1026" o:spt="202" type="#_x0000_t202" style="position:absolute;left:0pt;margin-left:354.65pt;margin-top:0.5pt;height:21.05pt;width:118.7pt;z-index:251719680;mso-width-relative:page;mso-height-relative:page;" filled="f" stroked="f" coordsize="21600,21600" o:gfxdata="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DMCuJbWAAAACAEAAA8A&#10;AAAAAAAAAQAgAAAAIgAAAGRycy9kb3ducmV2LnhtbFBLAQIUABQAAAAIAIdO4kBTg2xzpwEAAFwD&#10;AAAOAAAAAAAAAAEAIAAAACUBAABkcnMvZTJvRG9jLnhtbFBLBQYAAAAABgAGAFkBAAA+BQAAAAA=&#10;">
              <v:fill on="f" focussize="0,0"/>
              <v:stroke on="f"/>
              <v:imagedata o:title=""/>
              <o:lock v:ext="edit" aspectratio="f"/>
              <v:textbox>
                <w:txbxContent>
                  <w:p w14:paraId="58CFB93D">
                    <w:pPr>
                      <w:keepNext w:val="0"/>
                      <w:keepLines w:val="0"/>
                      <w:pageBreakBefore w:val="0"/>
                      <w:widowControl w:val="0"/>
                      <w:kinsoku/>
                      <w:wordWrap/>
                      <w:overflowPunct/>
                      <w:topLinePunct w:val="0"/>
                      <w:autoSpaceDE/>
                      <w:autoSpaceDN/>
                      <w:bidi w:val="0"/>
                      <w:adjustRightInd/>
                      <w:snapToGrid/>
                      <w:spacing w:line="300" w:lineRule="exact"/>
                      <w:jc w:val="right"/>
                      <w:textAlignment w:val="auto"/>
                      <w:rPr>
                        <w:rFonts w:hint="eastAsia" w:ascii="方正公文小标宋" w:hAnsi="Times New Roman" w:eastAsia="方正公文小标宋" w:cs="Times New Roman"/>
                        <w:sz w:val="24"/>
                        <w:lang w:eastAsia="zh-CN"/>
                      </w:rPr>
                    </w:pPr>
                    <w:r>
                      <w:rPr>
                        <w:rFonts w:hint="eastAsia" w:ascii="方正公文小标宋" w:hAnsi="Times New Roman" w:eastAsia="方正公文小标宋" w:cs="Times New Roman"/>
                        <w:sz w:val="24"/>
                        <w:lang w:eastAsia="zh-CN"/>
                      </w:rPr>
                      <w:t>企业风采</w:t>
                    </w:r>
                  </w:p>
                </w:txbxContent>
              </v:textbox>
            </v:shape>
          </w:pict>
        </mc:Fallback>
      </mc:AlternateContent>
    </w:r>
  </w:p>
  <w:p w14:paraId="379466BE">
    <w:pPr>
      <w:pStyle w:val="13"/>
      <w:pBdr>
        <w:bottom w:val="none" w:color="auto" w:sz="0" w:space="0"/>
      </w:pBdr>
      <w:rPr>
        <w:rFonts w:hint="eastAsia" w:eastAsia="宋体"/>
        <w:lang w:eastAsia="zh-CN"/>
      </w:rP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3AEDE">
    <w:pPr>
      <w:pStyle w:val="13"/>
      <w:pBdr>
        <w:bottom w:val="none" w:color="auto" w:sz="0" w:space="0"/>
      </w:pBdr>
      <w:rPr>
        <w:rFonts w:hint="eastAsia" w:eastAsia="宋体"/>
        <w:lang w:eastAsia="zh-CN"/>
      </w:rPr>
    </w:pPr>
    <w:r>
      <mc:AlternateContent>
        <mc:Choice Requires="wps">
          <w:drawing>
            <wp:anchor distT="0" distB="0" distL="114300" distR="114300" simplePos="0" relativeHeight="251680768" behindDoc="0" locked="0" layoutInCell="1" allowOverlap="1">
              <wp:simplePos x="0" y="0"/>
              <wp:positionH relativeFrom="column">
                <wp:posOffset>-15875</wp:posOffset>
              </wp:positionH>
              <wp:positionV relativeFrom="paragraph">
                <wp:posOffset>278130</wp:posOffset>
              </wp:positionV>
              <wp:extent cx="1483360" cy="320040"/>
              <wp:effectExtent l="0" t="0" r="0" b="0"/>
              <wp:wrapNone/>
              <wp:docPr id="78" name="Text Box 1"/>
              <wp:cNvGraphicFramePr/>
              <a:graphic xmlns:a="http://schemas.openxmlformats.org/drawingml/2006/main">
                <a:graphicData uri="http://schemas.microsoft.com/office/word/2010/wordprocessingShape">
                  <wps:wsp>
                    <wps:cNvSpPr txBox="1"/>
                    <wps:spPr>
                      <a:xfrm>
                        <a:off x="0" y="0"/>
                        <a:ext cx="1483360" cy="320040"/>
                      </a:xfrm>
                      <a:prstGeom prst="rect">
                        <a:avLst/>
                      </a:prstGeom>
                      <a:noFill/>
                      <a:ln>
                        <a:noFill/>
                      </a:ln>
                    </wps:spPr>
                    <wps:txbx>
                      <w:txbxContent>
                        <w:p w14:paraId="3BB48449">
                          <w:pPr>
                            <w:rPr>
                              <w:rFonts w:hint="eastAsia" w:ascii="方正公文小标宋" w:eastAsia="方正公文小标宋"/>
                              <w:sz w:val="24"/>
                              <w:lang w:eastAsia="zh-CN"/>
                            </w:rPr>
                          </w:pPr>
                          <w:r>
                            <w:rPr>
                              <w:rFonts w:hint="eastAsia" w:ascii="方正公文小标宋" w:eastAsia="方正公文小标宋"/>
                              <w:sz w:val="24"/>
                              <w:lang w:eastAsia="zh-CN"/>
                            </w:rPr>
                            <w:t>企业风采</w:t>
                          </w:r>
                        </w:p>
                      </w:txbxContent>
                    </wps:txbx>
                    <wps:bodyPr wrap="square" upright="1"/>
                  </wps:wsp>
                </a:graphicData>
              </a:graphic>
            </wp:anchor>
          </w:drawing>
        </mc:Choice>
        <mc:Fallback>
          <w:pict>
            <v:shape id="Text Box 1" o:spid="_x0000_s1026" o:spt="202" type="#_x0000_t202" style="position:absolute;left:0pt;margin-left:-1.25pt;margin-top:21.9pt;height:25.2pt;width:116.8pt;z-index:251680768;mso-width-relative:page;mso-height-relative:page;" filled="f" stroked="f" coordsize="21600,21600" o:gfxdata="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L6gfnbWAAAACAEAAA8A&#10;AAAAAAAAAQAgAAAAIgAAAGRycy9kb3ducmV2LnhtbFBLAQIUABQAAAAIAIdO4kBwDdjrpwEAAFwD&#10;AAAOAAAAAAAAAAEAIAAAACUBAABkcnMvZTJvRG9jLnhtbFBLBQYAAAAABgAGAFkBAAA+BQAAAAA=&#10;">
              <v:fill on="f" focussize="0,0"/>
              <v:stroke on="f"/>
              <v:imagedata o:title=""/>
              <o:lock v:ext="edit" aspectratio="f"/>
              <v:textbox>
                <w:txbxContent>
                  <w:p w14:paraId="3BB48449">
                    <w:pPr>
                      <w:rPr>
                        <w:rFonts w:hint="eastAsia" w:ascii="方正公文小标宋" w:eastAsia="方正公文小标宋"/>
                        <w:sz w:val="24"/>
                        <w:lang w:eastAsia="zh-CN"/>
                      </w:rPr>
                    </w:pPr>
                    <w:r>
                      <w:rPr>
                        <w:rFonts w:hint="eastAsia" w:ascii="方正公文小标宋" w:eastAsia="方正公文小标宋"/>
                        <w:sz w:val="24"/>
                        <w:lang w:eastAsia="zh-CN"/>
                      </w:rPr>
                      <w:t>企业风采</w:t>
                    </w:r>
                  </w:p>
                </w:txbxContent>
              </v:textbox>
            </v:shape>
          </w:pict>
        </mc:Fallback>
      </mc:AlternateContent>
    </w:r>
    <w:r>
      <w:rPr>
        <w:rFonts w:hint="eastAsia"/>
      </w:rPr>
      <w:drawing>
        <wp:inline distT="0" distB="0" distL="114300" distR="114300">
          <wp:extent cx="5968365" cy="595630"/>
          <wp:effectExtent l="0" t="0" r="13335" b="13970"/>
          <wp:docPr id="128" name="图片 473" descr="d:\Pictures\会刊页眉 偶数页.jpg会刊页眉 偶数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473" descr="d:\Pictures\会刊页眉 偶数页.jpg会刊页眉 偶数页"/>
                  <pic:cNvPicPr>
                    <a:picLocks noChangeAspect="1"/>
                  </pic:cNvPicPr>
                </pic:nvPicPr>
                <pic:blipFill>
                  <a:blip r:embed="rId1"/>
                  <a:stretch>
                    <a:fillRect/>
                  </a:stretch>
                </pic:blipFill>
                <pic:spPr>
                  <a:xfrm>
                    <a:off x="0" y="0"/>
                    <a:ext cx="5968365" cy="595630"/>
                  </a:xfrm>
                  <a:prstGeom prst="rect">
                    <a:avLst/>
                  </a:prstGeom>
                  <a:noFill/>
                  <a:ln>
                    <a:noFill/>
                  </a:ln>
                </pic:spPr>
              </pic:pic>
            </a:graphicData>
          </a:graphic>
        </wp:inline>
      </w:drawing>
    </w:r>
  </w:p>
  <w:p w14:paraId="06343D44">
    <w:pPr>
      <w:pStyle w:val="13"/>
      <w:pBdr>
        <w:bottom w:val="none" w:color="auto" w:sz="0" w:space="0"/>
      </w:pBdr>
      <w:rPr>
        <w:rFonts w:hint="eastAsia" w:eastAsia="宋体"/>
        <w:lang w:eastAsia="zh-CN"/>
      </w:rP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C665E">
    <w:pPr>
      <w:pStyle w:val="13"/>
      <w:pBdr>
        <w:bottom w:val="none" w:color="auto" w:sz="0" w:space="0"/>
      </w:pBdr>
      <w:rPr>
        <w:rFonts w:hint="eastAsia" w:eastAsia="宋体"/>
        <w:lang w:eastAsia="zh-CN"/>
      </w:rPr>
    </w:pPr>
    <w:r>
      <mc:AlternateContent>
        <mc:Choice Requires="wps">
          <w:drawing>
            <wp:anchor distT="0" distB="0" distL="114300" distR="114300" simplePos="0" relativeHeight="251706368" behindDoc="0" locked="0" layoutInCell="1" allowOverlap="1">
              <wp:simplePos x="0" y="0"/>
              <wp:positionH relativeFrom="column">
                <wp:posOffset>5184775</wp:posOffset>
              </wp:positionH>
              <wp:positionV relativeFrom="paragraph">
                <wp:posOffset>-3175</wp:posOffset>
              </wp:positionV>
              <wp:extent cx="806450" cy="355600"/>
              <wp:effectExtent l="0" t="0" r="0" b="0"/>
              <wp:wrapNone/>
              <wp:docPr id="132" name="Text Box 1"/>
              <wp:cNvGraphicFramePr/>
              <a:graphic xmlns:a="http://schemas.openxmlformats.org/drawingml/2006/main">
                <a:graphicData uri="http://schemas.microsoft.com/office/word/2010/wordprocessingShape">
                  <wps:wsp>
                    <wps:cNvSpPr txBox="1"/>
                    <wps:spPr>
                      <a:xfrm>
                        <a:off x="0" y="0"/>
                        <a:ext cx="806450" cy="355600"/>
                      </a:xfrm>
                      <a:prstGeom prst="rect">
                        <a:avLst/>
                      </a:prstGeom>
                      <a:noFill/>
                      <a:ln>
                        <a:noFill/>
                      </a:ln>
                    </wps:spPr>
                    <wps:txbx>
                      <w:txbxContent>
                        <w:p w14:paraId="6D958B00">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方正公文小标宋" w:eastAsia="方正公文小标宋"/>
                              <w:sz w:val="24"/>
                              <w:lang w:eastAsia="zh-CN"/>
                            </w:rPr>
                          </w:pPr>
                          <w:r>
                            <w:rPr>
                              <w:rFonts w:hint="eastAsia" w:ascii="方正公文小标宋" w:eastAsia="方正公文小标宋"/>
                              <w:sz w:val="24"/>
                              <w:lang w:eastAsia="zh-CN"/>
                            </w:rPr>
                            <w:t>企业风采</w:t>
                          </w:r>
                        </w:p>
                        <w:p w14:paraId="6476FDD4">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方正公文小标宋" w:eastAsia="方正公文小标宋"/>
                              <w:sz w:val="24"/>
                              <w:lang w:val="en-US" w:eastAsia="zh-CN"/>
                            </w:rPr>
                          </w:pPr>
                        </w:p>
                      </w:txbxContent>
                    </wps:txbx>
                    <wps:bodyPr vert="horz" wrap="square" anchor="t" anchorCtr="0" upright="1"/>
                  </wps:wsp>
                </a:graphicData>
              </a:graphic>
            </wp:anchor>
          </w:drawing>
        </mc:Choice>
        <mc:Fallback>
          <w:pict>
            <v:shape id="Text Box 1" o:spid="_x0000_s1026" o:spt="202" type="#_x0000_t202" style="position:absolute;left:0pt;margin-left:408.25pt;margin-top:-0.25pt;height:28pt;width:63.5pt;z-index:251706368;mso-width-relative:page;mso-height-relative:page;" filled="f" stroked="f" coordsize="21600,21600" o:gfxdata="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VlfpnWAAAACAEAAA8AAAAAAAAAAQAgAAAAIgAAAGRycy9kb3ducmV2LnhtbFBLAQIU&#10;ABQAAAAIAIdO4kAPWbSMvAEAAIEDAAAOAAAAAAAAAAEAIAAAACUBAABkcnMvZTJvRG9jLnhtbFBL&#10;BQYAAAAABgAGAFkBAABTBQAAAAA=&#10;">
              <v:fill on="f" focussize="0,0"/>
              <v:stroke on="f"/>
              <v:imagedata o:title=""/>
              <o:lock v:ext="edit" aspectratio="f"/>
              <v:textbox>
                <w:txbxContent>
                  <w:p w14:paraId="6D958B00">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方正公文小标宋" w:eastAsia="方正公文小标宋"/>
                        <w:sz w:val="24"/>
                        <w:lang w:eastAsia="zh-CN"/>
                      </w:rPr>
                    </w:pPr>
                    <w:r>
                      <w:rPr>
                        <w:rFonts w:hint="eastAsia" w:ascii="方正公文小标宋" w:eastAsia="方正公文小标宋"/>
                        <w:sz w:val="24"/>
                        <w:lang w:eastAsia="zh-CN"/>
                      </w:rPr>
                      <w:t>企业风采</w:t>
                    </w:r>
                  </w:p>
                  <w:p w14:paraId="6476FDD4">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方正公文小标宋" w:eastAsia="方正公文小标宋"/>
                        <w:sz w:val="24"/>
                        <w:lang w:val="en-US" w:eastAsia="zh-CN"/>
                      </w:rPr>
                    </w:pPr>
                  </w:p>
                </w:txbxContent>
              </v:textbox>
            </v:shape>
          </w:pict>
        </mc:Fallback>
      </mc:AlternateContent>
    </w:r>
  </w:p>
  <w:p w14:paraId="2C777782">
    <w:pPr>
      <w:pStyle w:val="13"/>
      <w:pBdr>
        <w:bottom w:val="none" w:color="auto" w:sz="0" w:space="0"/>
      </w:pBdr>
      <w:rPr>
        <w:rFonts w:hint="eastAsia" w:eastAsia="宋体"/>
        <w:lang w:eastAsia="zh-CN"/>
      </w:rPr>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BAD6A">
    <w:pPr>
      <w:pStyle w:val="13"/>
      <w:pBdr>
        <w:bottom w:val="none" w:color="auto" w:sz="0" w:space="0"/>
      </w:pBdr>
      <w:rPr>
        <w:rFonts w:hint="eastAsia" w:eastAsia="宋体"/>
        <w:lang w:eastAsia="zh-CN"/>
      </w:rPr>
    </w:pPr>
    <w:r>
      <mc:AlternateContent>
        <mc:Choice Requires="wps">
          <w:drawing>
            <wp:anchor distT="0" distB="0" distL="114300" distR="114300" simplePos="0" relativeHeight="251677696" behindDoc="0" locked="0" layoutInCell="1" allowOverlap="1">
              <wp:simplePos x="0" y="0"/>
              <wp:positionH relativeFrom="column">
                <wp:posOffset>9525</wp:posOffset>
              </wp:positionH>
              <wp:positionV relativeFrom="paragraph">
                <wp:posOffset>-22225</wp:posOffset>
              </wp:positionV>
              <wp:extent cx="1377950" cy="355600"/>
              <wp:effectExtent l="0" t="0" r="0" b="0"/>
              <wp:wrapNone/>
              <wp:docPr id="70" name="Text Box 1"/>
              <wp:cNvGraphicFramePr/>
              <a:graphic xmlns:a="http://schemas.openxmlformats.org/drawingml/2006/main">
                <a:graphicData uri="http://schemas.microsoft.com/office/word/2010/wordprocessingShape">
                  <wps:wsp>
                    <wps:cNvSpPr txBox="1"/>
                    <wps:spPr>
                      <a:xfrm>
                        <a:off x="0" y="0"/>
                        <a:ext cx="1377950" cy="355600"/>
                      </a:xfrm>
                      <a:prstGeom prst="rect">
                        <a:avLst/>
                      </a:prstGeom>
                      <a:noFill/>
                      <a:ln>
                        <a:noFill/>
                      </a:ln>
                    </wps:spPr>
                    <wps:txbx>
                      <w:txbxContent>
                        <w:p w14:paraId="6BCD7683">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方正公文小标宋" w:eastAsia="方正公文小标宋"/>
                              <w:sz w:val="24"/>
                              <w:lang w:eastAsia="zh-CN"/>
                            </w:rPr>
                          </w:pPr>
                          <w:r>
                            <w:rPr>
                              <w:rFonts w:hint="eastAsia" w:ascii="方正公文小标宋" w:eastAsia="方正公文小标宋"/>
                              <w:sz w:val="24"/>
                              <w:lang w:eastAsia="zh-CN"/>
                            </w:rPr>
                            <w:t>企业风采</w:t>
                          </w:r>
                        </w:p>
                        <w:p w14:paraId="5466F7EB">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方正公文小标宋" w:eastAsia="方正公文小标宋"/>
                              <w:sz w:val="24"/>
                              <w:lang w:val="en-US" w:eastAsia="zh-CN"/>
                            </w:rPr>
                          </w:pPr>
                        </w:p>
                      </w:txbxContent>
                    </wps:txbx>
                    <wps:bodyPr vert="horz" wrap="square" anchor="t" anchorCtr="0" upright="1"/>
                  </wps:wsp>
                </a:graphicData>
              </a:graphic>
            </wp:anchor>
          </w:drawing>
        </mc:Choice>
        <mc:Fallback>
          <w:pict>
            <v:shape id="Text Box 1" o:spid="_x0000_s1026" o:spt="202" type="#_x0000_t202" style="position:absolute;left:0pt;margin-left:0.75pt;margin-top:-1.75pt;height:28pt;width:108.5pt;z-index:251677696;mso-width-relative:page;mso-height-relative:page;" filled="f" stroked="f" coordsize="21600,21600" o:gfxdata="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AlIY1TTAAAABwEAAA8AAAAAAAAAAQAgAAAAIgAAAGRycy9kb3ducmV2LnhtbFBLAQIUABQA&#10;AAAIAIdO4kBoo1CPvAEAAIEDAAAOAAAAAAAAAAEAIAAAACIBAABkcnMvZTJvRG9jLnhtbFBLBQYA&#10;AAAABgAGAFkBAABQBQAAAAA=&#10;">
              <v:fill on="f" focussize="0,0"/>
              <v:stroke on="f"/>
              <v:imagedata o:title=""/>
              <o:lock v:ext="edit" aspectratio="f"/>
              <v:textbox>
                <w:txbxContent>
                  <w:p w14:paraId="6BCD7683">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方正公文小标宋" w:eastAsia="方正公文小标宋"/>
                        <w:sz w:val="24"/>
                        <w:lang w:eastAsia="zh-CN"/>
                      </w:rPr>
                    </w:pPr>
                    <w:r>
                      <w:rPr>
                        <w:rFonts w:hint="eastAsia" w:ascii="方正公文小标宋" w:eastAsia="方正公文小标宋"/>
                        <w:sz w:val="24"/>
                        <w:lang w:eastAsia="zh-CN"/>
                      </w:rPr>
                      <w:t>企业风采</w:t>
                    </w:r>
                  </w:p>
                  <w:p w14:paraId="5466F7EB">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方正公文小标宋" w:eastAsia="方正公文小标宋"/>
                        <w:sz w:val="24"/>
                        <w:lang w:val="en-US" w:eastAsia="zh-CN"/>
                      </w:rPr>
                    </w:pPr>
                  </w:p>
                </w:txbxContent>
              </v:textbox>
            </v:shape>
          </w:pict>
        </mc:Fallback>
      </mc:AlternateContent>
    </w:r>
  </w:p>
  <w:p w14:paraId="402D9295">
    <w:pPr>
      <w:pStyle w:val="13"/>
      <w:pBdr>
        <w:bottom w:val="none" w:color="auto" w:sz="0" w:space="0"/>
      </w:pBdr>
      <w:rPr>
        <w:rFonts w:hint="eastAsia" w:eastAsia="宋体"/>
        <w:lang w:eastAsia="zh-CN"/>
      </w:rPr>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6C5FD">
    <w:pPr>
      <w:pStyle w:val="13"/>
      <w:pBdr>
        <w:bottom w:val="none" w:color="auto" w:sz="0" w:space="0"/>
      </w:pBdr>
    </w:pPr>
    <w:r>
      <mc:AlternateContent>
        <mc:Choice Requires="wps">
          <w:drawing>
            <wp:anchor distT="0" distB="0" distL="114300" distR="114300" simplePos="0" relativeHeight="251736064" behindDoc="0" locked="0" layoutInCell="1" allowOverlap="1">
              <wp:simplePos x="0" y="0"/>
              <wp:positionH relativeFrom="column">
                <wp:posOffset>4842510</wp:posOffset>
              </wp:positionH>
              <wp:positionV relativeFrom="paragraph">
                <wp:posOffset>4445</wp:posOffset>
              </wp:positionV>
              <wp:extent cx="1123315" cy="355600"/>
              <wp:effectExtent l="0" t="0" r="0" b="0"/>
              <wp:wrapNone/>
              <wp:docPr id="325" name="Text Box 1"/>
              <wp:cNvGraphicFramePr/>
              <a:graphic xmlns:a="http://schemas.openxmlformats.org/drawingml/2006/main">
                <a:graphicData uri="http://schemas.microsoft.com/office/word/2010/wordprocessingShape">
                  <wps:wsp>
                    <wps:cNvSpPr txBox="1"/>
                    <wps:spPr>
                      <a:xfrm>
                        <a:off x="0" y="0"/>
                        <a:ext cx="1123315" cy="355600"/>
                      </a:xfrm>
                      <a:prstGeom prst="rect">
                        <a:avLst/>
                      </a:prstGeom>
                      <a:noFill/>
                      <a:ln>
                        <a:noFill/>
                      </a:ln>
                    </wps:spPr>
                    <wps:txbx>
                      <w:txbxContent>
                        <w:p w14:paraId="3B620D25">
                          <w:pPr>
                            <w:jc w:val="both"/>
                            <w:rPr>
                              <w:rFonts w:hint="eastAsia" w:ascii="方正公文小标宋" w:eastAsia="方正公文小标宋"/>
                              <w:sz w:val="24"/>
                              <w:lang w:val="en-US" w:eastAsia="zh-CN"/>
                            </w:rPr>
                          </w:pPr>
                          <w:r>
                            <w:rPr>
                              <w:rFonts w:hint="eastAsia" w:ascii="方正公文小标宋" w:eastAsia="方正公文小标宋"/>
                              <w:sz w:val="24"/>
                              <w:lang w:val="en-US" w:eastAsia="zh-CN"/>
                            </w:rPr>
                            <w:t>知识产权专栏</w:t>
                          </w:r>
                        </w:p>
                        <w:p w14:paraId="5A8F9C60">
                          <w:pPr>
                            <w:jc w:val="both"/>
                            <w:rPr>
                              <w:rFonts w:hint="eastAsia" w:ascii="方正公文小标宋" w:eastAsia="方正公文小标宋"/>
                              <w:sz w:val="24"/>
                              <w:lang w:val="en-US" w:eastAsia="zh-CN"/>
                            </w:rPr>
                          </w:pPr>
                        </w:p>
                      </w:txbxContent>
                    </wps:txbx>
                    <wps:bodyPr vert="horz" wrap="square" anchor="t" anchorCtr="0" upright="1"/>
                  </wps:wsp>
                </a:graphicData>
              </a:graphic>
            </wp:anchor>
          </w:drawing>
        </mc:Choice>
        <mc:Fallback>
          <w:pict>
            <v:shape id="Text Box 1" o:spid="_x0000_s1026" o:spt="202" type="#_x0000_t202" style="position:absolute;left:0pt;margin-left:381.3pt;margin-top:0.35pt;height:28pt;width:88.45pt;z-index:251736064;mso-width-relative:page;mso-height-relative:page;" filled="f" stroked="f" coordsize="21600,21600" o:gfxdata="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J77TPNUAAAAHAQAADwAAAAAAAAABACAAAAAiAAAAZHJzL2Rvd25yZXYueG1sUEsBAhQA&#10;FAAAAAgAh07iQBZRKr28AQAAggMAAA4AAAAAAAAAAQAgAAAAJAEAAGRycy9lMm9Eb2MueG1sUEsF&#10;BgAAAAAGAAYAWQEAAFIFAAAAAA==&#10;">
              <v:fill on="f" focussize="0,0"/>
              <v:stroke on="f"/>
              <v:imagedata o:title=""/>
              <o:lock v:ext="edit" aspectratio="f"/>
              <v:textbox>
                <w:txbxContent>
                  <w:p w14:paraId="3B620D25">
                    <w:pPr>
                      <w:jc w:val="both"/>
                      <w:rPr>
                        <w:rFonts w:hint="eastAsia" w:ascii="方正公文小标宋" w:eastAsia="方正公文小标宋"/>
                        <w:sz w:val="24"/>
                        <w:lang w:val="en-US" w:eastAsia="zh-CN"/>
                      </w:rPr>
                    </w:pPr>
                    <w:r>
                      <w:rPr>
                        <w:rFonts w:hint="eastAsia" w:ascii="方正公文小标宋" w:eastAsia="方正公文小标宋"/>
                        <w:sz w:val="24"/>
                        <w:lang w:val="en-US" w:eastAsia="zh-CN"/>
                      </w:rPr>
                      <w:t>知识产权专栏</w:t>
                    </w:r>
                  </w:p>
                  <w:p w14:paraId="5A8F9C60">
                    <w:pPr>
                      <w:jc w:val="both"/>
                      <w:rPr>
                        <w:rFonts w:hint="eastAsia" w:ascii="方正公文小标宋" w:eastAsia="方正公文小标宋"/>
                        <w:sz w:val="24"/>
                        <w:lang w:val="en-US" w:eastAsia="zh-CN"/>
                      </w:rPr>
                    </w:pPr>
                  </w:p>
                </w:txbxContent>
              </v:textbox>
            </v:shape>
          </w:pict>
        </mc:Fallback>
      </mc:AlternateContent>
    </w:r>
  </w:p>
  <w:p w14:paraId="35D46392">
    <w:pPr>
      <w:pStyle w:val="13"/>
      <w:pBdr>
        <w:bottom w:val="none" w:color="auto" w:sz="0" w:space="0"/>
      </w:pBdr>
      <w:rPr>
        <w:rFonts w:hint="eastAsia"/>
      </w:rPr>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37662">
    <w:pPr>
      <w:pStyle w:val="13"/>
      <w:pBdr>
        <w:bottom w:val="none" w:color="auto" w:sz="0" w:space="0"/>
      </w:pBdr>
      <w:rPr>
        <w:rFonts w:hint="eastAsia" w:eastAsia="宋体"/>
        <w:lang w:eastAsia="zh-CN"/>
      </w:rPr>
    </w:pPr>
    <w:r>
      <mc:AlternateContent>
        <mc:Choice Requires="wps">
          <w:drawing>
            <wp:anchor distT="0" distB="0" distL="114300" distR="114300" simplePos="0" relativeHeight="251729920" behindDoc="0" locked="0" layoutInCell="1" allowOverlap="1">
              <wp:simplePos x="0" y="0"/>
              <wp:positionH relativeFrom="column">
                <wp:posOffset>21590</wp:posOffset>
              </wp:positionH>
              <wp:positionV relativeFrom="paragraph">
                <wp:posOffset>13970</wp:posOffset>
              </wp:positionV>
              <wp:extent cx="1125855" cy="355600"/>
              <wp:effectExtent l="0" t="0" r="0" b="0"/>
              <wp:wrapNone/>
              <wp:docPr id="326" name="Text Box 1"/>
              <wp:cNvGraphicFramePr/>
              <a:graphic xmlns:a="http://schemas.openxmlformats.org/drawingml/2006/main">
                <a:graphicData uri="http://schemas.microsoft.com/office/word/2010/wordprocessingShape">
                  <wps:wsp>
                    <wps:cNvSpPr txBox="1"/>
                    <wps:spPr>
                      <a:xfrm>
                        <a:off x="0" y="0"/>
                        <a:ext cx="1125855" cy="355600"/>
                      </a:xfrm>
                      <a:prstGeom prst="rect">
                        <a:avLst/>
                      </a:prstGeom>
                      <a:noFill/>
                      <a:ln>
                        <a:noFill/>
                      </a:ln>
                    </wps:spPr>
                    <wps:txbx>
                      <w:txbxContent>
                        <w:p w14:paraId="2A0E339F">
                          <w:pPr>
                            <w:rPr>
                              <w:rFonts w:hint="eastAsia"/>
                              <w:lang w:eastAsia="zh-CN"/>
                            </w:rPr>
                          </w:pPr>
                          <w:r>
                            <w:rPr>
                              <w:rFonts w:hint="eastAsia" w:ascii="方正公文小标宋" w:eastAsia="方正公文小标宋"/>
                              <w:sz w:val="24"/>
                              <w:lang w:val="en-US" w:eastAsia="zh-CN"/>
                            </w:rPr>
                            <w:t>知识产权专栏</w:t>
                          </w:r>
                        </w:p>
                      </w:txbxContent>
                    </wps:txbx>
                    <wps:bodyPr wrap="square" upright="1"/>
                  </wps:wsp>
                </a:graphicData>
              </a:graphic>
            </wp:anchor>
          </w:drawing>
        </mc:Choice>
        <mc:Fallback>
          <w:pict>
            <v:shape id="Text Box 1" o:spid="_x0000_s1026" o:spt="202" type="#_x0000_t202" style="position:absolute;left:0pt;margin-left:1.7pt;margin-top:1.1pt;height:28pt;width:88.65pt;z-index:251729920;mso-width-relative:page;mso-height-relative:page;" filled="f" stroked="f" coordsize="21600,21600" o:gfxdata="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jK5lgdMAAAAGAQAADwAA&#10;AAAAAAABACAAAAAiAAAAZHJzL2Rvd25yZXYueG1sUEsBAhQAFAAAAAgAh07iQCUsaBOpAQAAXQMA&#10;AA4AAAAAAAAAAQAgAAAAIgEAAGRycy9lMm9Eb2MueG1sUEsFBgAAAAAGAAYAWQEAAD0FAAAAAA==&#10;">
              <v:fill on="f" focussize="0,0"/>
              <v:stroke on="f"/>
              <v:imagedata o:title=""/>
              <o:lock v:ext="edit" aspectratio="f"/>
              <v:textbox>
                <w:txbxContent>
                  <w:p w14:paraId="2A0E339F">
                    <w:pPr>
                      <w:rPr>
                        <w:rFonts w:hint="eastAsia"/>
                        <w:lang w:eastAsia="zh-CN"/>
                      </w:rPr>
                    </w:pPr>
                    <w:r>
                      <w:rPr>
                        <w:rFonts w:hint="eastAsia" w:ascii="方正公文小标宋" w:eastAsia="方正公文小标宋"/>
                        <w:sz w:val="24"/>
                        <w:lang w:val="en-US" w:eastAsia="zh-CN"/>
                      </w:rPr>
                      <w:t>知识产权专栏</w:t>
                    </w:r>
                  </w:p>
                </w:txbxContent>
              </v:textbox>
            </v:shape>
          </w:pict>
        </mc:Fallback>
      </mc:AlternateContent>
    </w:r>
  </w:p>
  <w:p w14:paraId="1E33B630">
    <w:pPr>
      <w:pStyle w:val="13"/>
      <w:pBdr>
        <w:bottom w:val="none" w:color="auto" w:sz="0" w:space="0"/>
      </w:pBdr>
      <w:rPr>
        <w:rFonts w:hint="eastAsia" w:eastAsia="宋体"/>
        <w:lang w:eastAsia="zh-CN"/>
      </w:rPr>
    </w:pP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70829">
    <w:pPr>
      <w:pStyle w:val="13"/>
      <w:pBdr>
        <w:bottom w:val="none" w:color="auto" w:sz="0" w:space="0"/>
      </w:pBdr>
      <w:rPr>
        <w:rFonts w:hint="eastAsia" w:eastAsia="宋体"/>
        <w:lang w:eastAsia="zh-CN"/>
      </w:rPr>
    </w:pPr>
    <w:r>
      <mc:AlternateContent>
        <mc:Choice Requires="wps">
          <w:drawing>
            <wp:anchor distT="0" distB="0" distL="114300" distR="114300" simplePos="0" relativeHeight="251707392" behindDoc="0" locked="0" layoutInCell="1" allowOverlap="1">
              <wp:simplePos x="0" y="0"/>
              <wp:positionH relativeFrom="column">
                <wp:posOffset>5184775</wp:posOffset>
              </wp:positionH>
              <wp:positionV relativeFrom="paragraph">
                <wp:posOffset>-3175</wp:posOffset>
              </wp:positionV>
              <wp:extent cx="806450" cy="355600"/>
              <wp:effectExtent l="0" t="0" r="0" b="0"/>
              <wp:wrapNone/>
              <wp:docPr id="133" name="Text Box 1"/>
              <wp:cNvGraphicFramePr/>
              <a:graphic xmlns:a="http://schemas.openxmlformats.org/drawingml/2006/main">
                <a:graphicData uri="http://schemas.microsoft.com/office/word/2010/wordprocessingShape">
                  <wps:wsp>
                    <wps:cNvSpPr txBox="1"/>
                    <wps:spPr>
                      <a:xfrm>
                        <a:off x="0" y="0"/>
                        <a:ext cx="806450" cy="355600"/>
                      </a:xfrm>
                      <a:prstGeom prst="rect">
                        <a:avLst/>
                      </a:prstGeom>
                      <a:noFill/>
                      <a:ln>
                        <a:noFill/>
                      </a:ln>
                    </wps:spPr>
                    <wps:txbx>
                      <w:txbxContent>
                        <w:p w14:paraId="01ED8DD0">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方正公文小标宋" w:eastAsia="方正公文小标宋"/>
                              <w:sz w:val="24"/>
                              <w:lang w:val="en-US" w:eastAsia="zh-CN"/>
                            </w:rPr>
                          </w:pPr>
                          <w:r>
                            <w:rPr>
                              <w:rFonts w:hint="eastAsia" w:ascii="方正公文小标宋" w:eastAsia="方正公文小标宋"/>
                              <w:sz w:val="24"/>
                              <w:lang w:val="en-US" w:eastAsia="zh-CN"/>
                            </w:rPr>
                            <w:t>专家把脉</w:t>
                          </w:r>
                        </w:p>
                        <w:p w14:paraId="665129EA">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方正公文小标宋" w:eastAsia="方正公文小标宋"/>
                              <w:sz w:val="24"/>
                              <w:lang w:val="en-US" w:eastAsia="zh-CN"/>
                            </w:rPr>
                          </w:pPr>
                        </w:p>
                      </w:txbxContent>
                    </wps:txbx>
                    <wps:bodyPr vert="horz" wrap="square" anchor="t" anchorCtr="0" upright="1"/>
                  </wps:wsp>
                </a:graphicData>
              </a:graphic>
            </wp:anchor>
          </w:drawing>
        </mc:Choice>
        <mc:Fallback>
          <w:pict>
            <v:shape id="Text Box 1" o:spid="_x0000_s1026" o:spt="202" type="#_x0000_t202" style="position:absolute;left:0pt;margin-left:408.25pt;margin-top:-0.25pt;height:28pt;width:63.5pt;z-index:251707392;mso-width-relative:page;mso-height-relative:page;" filled="f" stroked="f" coordsize="21600,21600" o:gfxdata="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VlfpnWAAAACAEAAA8AAAAAAAAAAQAgAAAAIgAAAGRycy9kb3ducmV2LnhtbFBLAQIU&#10;ABQAAAAIAIdO4kDW6b6avAEAAIEDAAAOAAAAAAAAAAEAIAAAACUBAABkcnMvZTJvRG9jLnhtbFBL&#10;BQYAAAAABgAGAFkBAABTBQAAAAA=&#10;">
              <v:fill on="f" focussize="0,0"/>
              <v:stroke on="f"/>
              <v:imagedata o:title=""/>
              <o:lock v:ext="edit" aspectratio="f"/>
              <v:textbox>
                <w:txbxContent>
                  <w:p w14:paraId="01ED8DD0">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方正公文小标宋" w:eastAsia="方正公文小标宋"/>
                        <w:sz w:val="24"/>
                        <w:lang w:val="en-US" w:eastAsia="zh-CN"/>
                      </w:rPr>
                    </w:pPr>
                    <w:r>
                      <w:rPr>
                        <w:rFonts w:hint="eastAsia" w:ascii="方正公文小标宋" w:eastAsia="方正公文小标宋"/>
                        <w:sz w:val="24"/>
                        <w:lang w:val="en-US" w:eastAsia="zh-CN"/>
                      </w:rPr>
                      <w:t>专家把脉</w:t>
                    </w:r>
                  </w:p>
                  <w:p w14:paraId="665129EA">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方正公文小标宋" w:eastAsia="方正公文小标宋"/>
                        <w:sz w:val="24"/>
                        <w:lang w:val="en-US" w:eastAsia="zh-CN"/>
                      </w:rPr>
                    </w:pPr>
                  </w:p>
                </w:txbxContent>
              </v:textbox>
            </v:shape>
          </w:pict>
        </mc:Fallback>
      </mc:AlternateContent>
    </w:r>
  </w:p>
  <w:p w14:paraId="59531341">
    <w:pPr>
      <w:pStyle w:val="13"/>
      <w:pBdr>
        <w:bottom w:val="none" w:color="auto" w:sz="0" w:space="0"/>
      </w:pBdr>
      <w:rPr>
        <w:rFonts w:hint="eastAsia" w:eastAsia="宋体"/>
        <w:lang w:eastAsia="zh-CN"/>
      </w:rPr>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0BA63">
    <w:pPr>
      <w:pStyle w:val="13"/>
      <w:pBdr>
        <w:bottom w:val="none" w:color="auto" w:sz="0" w:space="0"/>
      </w:pBdr>
      <w:rPr>
        <w:rFonts w:hint="eastAsia" w:eastAsia="宋体"/>
        <w:lang w:eastAsia="zh-CN"/>
      </w:rPr>
    </w:pPr>
    <w:r>
      <mc:AlternateContent>
        <mc:Choice Requires="wps">
          <w:drawing>
            <wp:anchor distT="0" distB="0" distL="114300" distR="114300" simplePos="0" relativeHeight="251708416" behindDoc="0" locked="0" layoutInCell="1" allowOverlap="1">
              <wp:simplePos x="0" y="0"/>
              <wp:positionH relativeFrom="column">
                <wp:posOffset>9525</wp:posOffset>
              </wp:positionH>
              <wp:positionV relativeFrom="paragraph">
                <wp:posOffset>-22225</wp:posOffset>
              </wp:positionV>
              <wp:extent cx="1377950" cy="355600"/>
              <wp:effectExtent l="0" t="0" r="0" b="0"/>
              <wp:wrapNone/>
              <wp:docPr id="134" name="Text Box 1"/>
              <wp:cNvGraphicFramePr/>
              <a:graphic xmlns:a="http://schemas.openxmlformats.org/drawingml/2006/main">
                <a:graphicData uri="http://schemas.microsoft.com/office/word/2010/wordprocessingShape">
                  <wps:wsp>
                    <wps:cNvSpPr txBox="1"/>
                    <wps:spPr>
                      <a:xfrm>
                        <a:off x="0" y="0"/>
                        <a:ext cx="1377950" cy="355600"/>
                      </a:xfrm>
                      <a:prstGeom prst="rect">
                        <a:avLst/>
                      </a:prstGeom>
                      <a:noFill/>
                      <a:ln>
                        <a:noFill/>
                      </a:ln>
                    </wps:spPr>
                    <wps:txbx>
                      <w:txbxContent>
                        <w:p w14:paraId="575C59C8">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方正公文小标宋" w:eastAsia="方正公文小标宋"/>
                              <w:sz w:val="24"/>
                              <w:lang w:val="en-US" w:eastAsia="zh-CN"/>
                            </w:rPr>
                          </w:pPr>
                          <w:r>
                            <w:rPr>
                              <w:rFonts w:hint="eastAsia" w:ascii="方正公文小标宋" w:eastAsia="方正公文小标宋"/>
                              <w:sz w:val="24"/>
                              <w:lang w:val="en-US" w:eastAsia="zh-CN"/>
                            </w:rPr>
                            <w:t>专家把脉</w:t>
                          </w:r>
                        </w:p>
                      </w:txbxContent>
                    </wps:txbx>
                    <wps:bodyPr vert="horz" wrap="square" anchor="t" anchorCtr="0" upright="1"/>
                  </wps:wsp>
                </a:graphicData>
              </a:graphic>
            </wp:anchor>
          </w:drawing>
        </mc:Choice>
        <mc:Fallback>
          <w:pict>
            <v:shape id="Text Box 1" o:spid="_x0000_s1026" o:spt="202" type="#_x0000_t202" style="position:absolute;left:0pt;margin-left:0.75pt;margin-top:-1.75pt;height:28pt;width:108.5pt;z-index:251708416;mso-width-relative:page;mso-height-relative:page;" filled="f" stroked="f" coordsize="21600,21600" o:gfxdata="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AJSGNU0wAAAAcBAAAPAAAAAAAAAAEAIAAAACIAAABkcnMvZG93bnJldi54bWxQSwECFAAU&#10;AAAACACHTuJAxvPFqL0BAACCAwAADgAAAAAAAAABACAAAAAiAQAAZHJzL2Uyb0RvYy54bWxQSwUG&#10;AAAAAAYABgBZAQAAUQUAAAAA&#10;">
              <v:fill on="f" focussize="0,0"/>
              <v:stroke on="f"/>
              <v:imagedata o:title=""/>
              <o:lock v:ext="edit" aspectratio="f"/>
              <v:textbox>
                <w:txbxContent>
                  <w:p w14:paraId="575C59C8">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方正公文小标宋" w:eastAsia="方正公文小标宋"/>
                        <w:sz w:val="24"/>
                        <w:lang w:val="en-US" w:eastAsia="zh-CN"/>
                      </w:rPr>
                    </w:pPr>
                    <w:r>
                      <w:rPr>
                        <w:rFonts w:hint="eastAsia" w:ascii="方正公文小标宋" w:eastAsia="方正公文小标宋"/>
                        <w:sz w:val="24"/>
                        <w:lang w:val="en-US" w:eastAsia="zh-CN"/>
                      </w:rPr>
                      <w:t>专家把脉</w:t>
                    </w:r>
                  </w:p>
                </w:txbxContent>
              </v:textbox>
            </v:shape>
          </w:pict>
        </mc:Fallback>
      </mc:AlternateContent>
    </w:r>
  </w:p>
  <w:p w14:paraId="32D17F3D">
    <w:pPr>
      <w:pStyle w:val="13"/>
      <w:pBdr>
        <w:bottom w:val="none" w:color="auto" w:sz="0" w:space="0"/>
      </w:pBdr>
      <w:rPr>
        <w:rFonts w:hint="eastAsia" w:eastAsia="宋体"/>
        <w:lang w:eastAsia="zh-CN"/>
      </w:rPr>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ADB85">
    <w:pPr>
      <w:pStyle w:val="13"/>
      <w:pBdr>
        <w:bottom w:val="none" w:color="auto" w:sz="0" w:space="1"/>
      </w:pBdr>
      <w:rPr>
        <w:rFonts w:hint="eastAsia"/>
        <w:lang w:eastAsia="zh-CN"/>
      </w:rPr>
    </w:pPr>
    <w:r>
      <mc:AlternateContent>
        <mc:Choice Requires="wps">
          <w:drawing>
            <wp:anchor distT="0" distB="0" distL="114300" distR="114300" simplePos="0" relativeHeight="251734016" behindDoc="0" locked="0" layoutInCell="1" allowOverlap="1">
              <wp:simplePos x="0" y="0"/>
              <wp:positionH relativeFrom="column">
                <wp:posOffset>5208905</wp:posOffset>
              </wp:positionH>
              <wp:positionV relativeFrom="paragraph">
                <wp:posOffset>-12700</wp:posOffset>
              </wp:positionV>
              <wp:extent cx="806450" cy="355600"/>
              <wp:effectExtent l="0" t="0" r="0" b="0"/>
              <wp:wrapNone/>
              <wp:docPr id="73" name="Text Box 1"/>
              <wp:cNvGraphicFramePr/>
              <a:graphic xmlns:a="http://schemas.openxmlformats.org/drawingml/2006/main">
                <a:graphicData uri="http://schemas.microsoft.com/office/word/2010/wordprocessingShape">
                  <wps:wsp>
                    <wps:cNvSpPr txBox="1"/>
                    <wps:spPr>
                      <a:xfrm>
                        <a:off x="0" y="0"/>
                        <a:ext cx="806450" cy="355600"/>
                      </a:xfrm>
                      <a:prstGeom prst="rect">
                        <a:avLst/>
                      </a:prstGeom>
                      <a:noFill/>
                      <a:ln>
                        <a:noFill/>
                      </a:ln>
                    </wps:spPr>
                    <wps:txbx>
                      <w:txbxContent>
                        <w:p w14:paraId="391A8003">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方正公文小标宋" w:eastAsia="方正公文小标宋"/>
                              <w:sz w:val="24"/>
                              <w:lang w:val="en-US" w:eastAsia="zh-CN"/>
                            </w:rPr>
                          </w:pPr>
                          <w:r>
                            <w:rPr>
                              <w:rFonts w:hint="eastAsia" w:ascii="方正公文小标宋" w:eastAsia="方正公文小标宋"/>
                              <w:sz w:val="24"/>
                              <w:lang w:val="en-US" w:eastAsia="zh-CN"/>
                            </w:rPr>
                            <w:t>政策法规</w:t>
                          </w:r>
                        </w:p>
                      </w:txbxContent>
                    </wps:txbx>
                    <wps:bodyPr vert="horz" wrap="square" anchor="t" anchorCtr="0" upright="1"/>
                  </wps:wsp>
                </a:graphicData>
              </a:graphic>
            </wp:anchor>
          </w:drawing>
        </mc:Choice>
        <mc:Fallback>
          <w:pict>
            <v:shape id="Text Box 1" o:spid="_x0000_s1026" o:spt="202" type="#_x0000_t202" style="position:absolute;left:0pt;margin-left:410.15pt;margin-top:-1pt;height:28pt;width:63.5pt;z-index:251734016;mso-width-relative:page;mso-height-relative:page;" filled="f" stroked="f" coordsize="21600,21600" o:gfxdata="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u5j/XWAAAACQEAAA8AAAAAAAAAAQAgAAAAIgAAAGRycy9kb3ducmV2LnhtbFBLAQIU&#10;ABQAAAAIAIdO4kDDLoVVvAEAAIADAAAOAAAAAAAAAAEAIAAAACUBAABkcnMvZTJvRG9jLnhtbFBL&#10;BQYAAAAABgAGAFkBAABTBQAAAAA=&#10;">
              <v:fill on="f" focussize="0,0"/>
              <v:stroke on="f"/>
              <v:imagedata o:title=""/>
              <o:lock v:ext="edit" aspectratio="f"/>
              <v:textbox>
                <w:txbxContent>
                  <w:p w14:paraId="391A8003">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方正公文小标宋" w:eastAsia="方正公文小标宋"/>
                        <w:sz w:val="24"/>
                        <w:lang w:val="en-US" w:eastAsia="zh-CN"/>
                      </w:rPr>
                    </w:pPr>
                    <w:r>
                      <w:rPr>
                        <w:rFonts w:hint="eastAsia" w:ascii="方正公文小标宋" w:eastAsia="方正公文小标宋"/>
                        <w:sz w:val="24"/>
                        <w:lang w:val="en-US" w:eastAsia="zh-CN"/>
                      </w:rPr>
                      <w:t>政策法规</w:t>
                    </w:r>
                  </w:p>
                </w:txbxContent>
              </v:textbox>
            </v:shape>
          </w:pict>
        </mc:Fallback>
      </mc:AlternateConten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AA7CC">
    <w:pPr>
      <w:pStyle w:val="13"/>
      <w:pBdr>
        <w:bottom w:val="none" w:color="auto" w:sz="0" w:space="0"/>
      </w:pBdr>
      <w:rPr>
        <w:rFonts w:hint="eastAsia" w:eastAsia="宋体"/>
        <w:lang w:eastAsia="zh-CN"/>
      </w:rPr>
    </w:pPr>
    <w:r>
      <mc:AlternateContent>
        <mc:Choice Requires="wps">
          <w:drawing>
            <wp:anchor distT="0" distB="0" distL="114300" distR="114300" simplePos="0" relativeHeight="251735040" behindDoc="0" locked="0" layoutInCell="1" allowOverlap="1">
              <wp:simplePos x="0" y="0"/>
              <wp:positionH relativeFrom="column">
                <wp:posOffset>14605</wp:posOffset>
              </wp:positionH>
              <wp:positionV relativeFrom="paragraph">
                <wp:posOffset>20320</wp:posOffset>
              </wp:positionV>
              <wp:extent cx="1377950" cy="355600"/>
              <wp:effectExtent l="0" t="0" r="0" b="0"/>
              <wp:wrapNone/>
              <wp:docPr id="90" name="Text Box 1"/>
              <wp:cNvGraphicFramePr/>
              <a:graphic xmlns:a="http://schemas.openxmlformats.org/drawingml/2006/main">
                <a:graphicData uri="http://schemas.microsoft.com/office/word/2010/wordprocessingShape">
                  <wps:wsp>
                    <wps:cNvSpPr txBox="1"/>
                    <wps:spPr>
                      <a:xfrm>
                        <a:off x="0" y="0"/>
                        <a:ext cx="1377950" cy="355600"/>
                      </a:xfrm>
                      <a:prstGeom prst="rect">
                        <a:avLst/>
                      </a:prstGeom>
                      <a:noFill/>
                      <a:ln>
                        <a:noFill/>
                      </a:ln>
                    </wps:spPr>
                    <wps:txbx>
                      <w:txbxContent>
                        <w:p w14:paraId="0EEF8725">
                          <w:pPr>
                            <w:rPr>
                              <w:rFonts w:hint="default"/>
                              <w:lang w:val="en-US" w:eastAsia="zh-CN"/>
                            </w:rPr>
                          </w:pPr>
                          <w:r>
                            <w:rPr>
                              <w:rFonts w:hint="eastAsia" w:ascii="方正公文小标宋" w:eastAsia="方正公文小标宋" w:cs="Times New Roman"/>
                              <w:sz w:val="24"/>
                              <w:lang w:val="en-US" w:eastAsia="zh-CN"/>
                            </w:rPr>
                            <w:t>专家把脉</w:t>
                          </w:r>
                        </w:p>
                      </w:txbxContent>
                    </wps:txbx>
                    <wps:bodyPr wrap="square" upright="1"/>
                  </wps:wsp>
                </a:graphicData>
              </a:graphic>
            </wp:anchor>
          </w:drawing>
        </mc:Choice>
        <mc:Fallback>
          <w:pict>
            <v:shape id="Text Box 1" o:spid="_x0000_s1026" o:spt="202" type="#_x0000_t202" style="position:absolute;left:0pt;margin-left:1.15pt;margin-top:1.6pt;height:28pt;width:108.5pt;z-index:251735040;mso-width-relative:page;mso-height-relative:page;" filled="f" stroked="f" coordsize="21600,21600" o:gfxdata="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Dk78aTTAAAABgEAAA8AAAAA&#10;AAAAAQAgAAAAIgAAAGRycy9kb3ducmV2LnhtbFBLAQIUABQAAAAIAIdO4kCcigZTpwEAAFwDAAAO&#10;AAAAAAAAAAEAIAAAACIBAABkcnMvZTJvRG9jLnhtbFBLBQYAAAAABgAGAFkBAAA7BQAAAAA=&#10;">
              <v:fill on="f" focussize="0,0"/>
              <v:stroke on="f"/>
              <v:imagedata o:title=""/>
              <o:lock v:ext="edit" aspectratio="f"/>
              <v:textbox>
                <w:txbxContent>
                  <w:p w14:paraId="0EEF8725">
                    <w:pPr>
                      <w:rPr>
                        <w:rFonts w:hint="default"/>
                        <w:lang w:val="en-US" w:eastAsia="zh-CN"/>
                      </w:rPr>
                    </w:pPr>
                    <w:r>
                      <w:rPr>
                        <w:rFonts w:hint="eastAsia" w:ascii="方正公文小标宋" w:eastAsia="方正公文小标宋" w:cs="Times New Roman"/>
                        <w:sz w:val="24"/>
                        <w:lang w:val="en-US" w:eastAsia="zh-CN"/>
                      </w:rPr>
                      <w:t>专家把脉</w:t>
                    </w:r>
                  </w:p>
                </w:txbxContent>
              </v:textbox>
            </v:shape>
          </w:pict>
        </mc:Fallback>
      </mc:AlternateContent>
    </w:r>
  </w:p>
  <w:p w14:paraId="35A1F19D">
    <w:pPr>
      <w:pStyle w:val="13"/>
      <w:pBdr>
        <w:bottom w:val="none" w:color="auto" w:sz="0" w:space="0"/>
      </w:pBdr>
      <w:rPr>
        <w:rFonts w:hint="eastAsia" w:eastAsia="宋体"/>
        <w:lang w:eastAsia="zh-CN"/>
      </w:rPr>
    </w:pP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58DD9">
    <w:pPr>
      <w:pStyle w:val="13"/>
      <w:pBdr>
        <w:bottom w:val="none" w:color="auto" w:sz="0" w:space="0"/>
      </w:pBdr>
      <w:rPr>
        <w:rFonts w:hint="eastAsia" w:eastAsia="宋体"/>
        <w:lang w:eastAsia="zh-CN"/>
      </w:rPr>
    </w:pPr>
    <w:r>
      <mc:AlternateContent>
        <mc:Choice Requires="wps">
          <w:drawing>
            <wp:anchor distT="0" distB="0" distL="114300" distR="114300" simplePos="0" relativeHeight="251716608" behindDoc="0" locked="0" layoutInCell="1" allowOverlap="1">
              <wp:simplePos x="0" y="0"/>
              <wp:positionH relativeFrom="column">
                <wp:posOffset>4996815</wp:posOffset>
              </wp:positionH>
              <wp:positionV relativeFrom="paragraph">
                <wp:posOffset>22225</wp:posOffset>
              </wp:positionV>
              <wp:extent cx="987425" cy="355600"/>
              <wp:effectExtent l="0" t="0" r="0" b="0"/>
              <wp:wrapNone/>
              <wp:docPr id="79" name="Text Box 1"/>
              <wp:cNvGraphicFramePr/>
              <a:graphic xmlns:a="http://schemas.openxmlformats.org/drawingml/2006/main">
                <a:graphicData uri="http://schemas.microsoft.com/office/word/2010/wordprocessingShape">
                  <wps:wsp>
                    <wps:cNvSpPr txBox="1"/>
                    <wps:spPr>
                      <a:xfrm>
                        <a:off x="0" y="0"/>
                        <a:ext cx="987425" cy="355600"/>
                      </a:xfrm>
                      <a:prstGeom prst="rect">
                        <a:avLst/>
                      </a:prstGeom>
                      <a:noFill/>
                      <a:ln>
                        <a:noFill/>
                      </a:ln>
                    </wps:spPr>
                    <wps:txbx>
                      <w:txbxContent>
                        <w:p w14:paraId="2488FEC5">
                          <w:pPr>
                            <w:rPr>
                              <w:rFonts w:hint="default"/>
                              <w:lang w:val="en-US" w:eastAsia="zh-CN"/>
                            </w:rPr>
                          </w:pPr>
                          <w:r>
                            <w:rPr>
                              <w:rFonts w:hint="eastAsia" w:ascii="方正公文小标宋" w:hAnsi="Times New Roman" w:eastAsia="方正公文小标宋" w:cs="Times New Roman"/>
                              <w:sz w:val="24"/>
                              <w:lang w:val="en-US" w:eastAsia="zh-CN"/>
                            </w:rPr>
                            <w:t>政策法规</w:t>
                          </w:r>
                        </w:p>
                      </w:txbxContent>
                    </wps:txbx>
                    <wps:bodyPr vert="horz" wrap="square" anchor="t" anchorCtr="0" upright="1"/>
                  </wps:wsp>
                </a:graphicData>
              </a:graphic>
            </wp:anchor>
          </w:drawing>
        </mc:Choice>
        <mc:Fallback>
          <w:pict>
            <v:shape id="Text Box 1" o:spid="_x0000_s1026" o:spt="202" type="#_x0000_t202" style="position:absolute;left:0pt;margin-left:393.45pt;margin-top:1.75pt;height:28pt;width:77.75pt;z-index:251716608;mso-width-relative:page;mso-height-relative:page;" filled="f" stroked="f" coordsize="21600,21600" o:gfxdata="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jjzI7tcAAAAIAQAADwAAAAAAAAABACAAAAAiAAAAZHJzL2Rvd25yZXYueG1sUEsB&#10;AhQAFAAAAAgAh07iQN5IllG9AQAAgAMAAA4AAAAAAAAAAQAgAAAAJgEAAGRycy9lMm9Eb2MueG1s&#10;UEsFBgAAAAAGAAYAWQEAAFUFAAAAAA==&#10;">
              <v:fill on="f" focussize="0,0"/>
              <v:stroke on="f"/>
              <v:imagedata o:title=""/>
              <o:lock v:ext="edit" aspectratio="f"/>
              <v:textbox>
                <w:txbxContent>
                  <w:p w14:paraId="2488FEC5">
                    <w:pPr>
                      <w:rPr>
                        <w:rFonts w:hint="default"/>
                        <w:lang w:val="en-US" w:eastAsia="zh-CN"/>
                      </w:rPr>
                    </w:pPr>
                    <w:r>
                      <w:rPr>
                        <w:rFonts w:hint="eastAsia" w:ascii="方正公文小标宋" w:hAnsi="Times New Roman" w:eastAsia="方正公文小标宋" w:cs="Times New Roman"/>
                        <w:sz w:val="24"/>
                        <w:lang w:val="en-US" w:eastAsia="zh-CN"/>
                      </w:rPr>
                      <w:t>政策法规</w:t>
                    </w:r>
                  </w:p>
                </w:txbxContent>
              </v:textbox>
            </v:shape>
          </w:pict>
        </mc:Fallback>
      </mc:AlternateContent>
    </w:r>
  </w:p>
  <w:p w14:paraId="2B33D64A">
    <w:pPr>
      <w:pStyle w:val="13"/>
      <w:pBdr>
        <w:bottom w:val="none" w:color="auto" w:sz="0" w:space="0"/>
      </w:pBdr>
      <w:rPr>
        <w:rFonts w:hint="eastAsia" w:eastAsia="宋体"/>
        <w:lang w:eastAsia="zh-CN"/>
      </w:rPr>
    </w:pP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023F7">
    <w:pPr>
      <w:pStyle w:val="13"/>
      <w:pBdr>
        <w:bottom w:val="none" w:color="auto" w:sz="0" w:space="0"/>
      </w:pBdr>
      <w:rPr>
        <w:rFonts w:hint="eastAsia" w:eastAsia="宋体"/>
        <w:lang w:eastAsia="zh-CN"/>
      </w:rPr>
    </w:pPr>
    <w:r>
      <mc:AlternateContent>
        <mc:Choice Requires="wps">
          <w:drawing>
            <wp:anchor distT="0" distB="0" distL="114300" distR="114300" simplePos="0" relativeHeight="251678720" behindDoc="0" locked="0" layoutInCell="1" allowOverlap="1">
              <wp:simplePos x="0" y="0"/>
              <wp:positionH relativeFrom="column">
                <wp:posOffset>15240</wp:posOffset>
              </wp:positionH>
              <wp:positionV relativeFrom="paragraph">
                <wp:posOffset>635</wp:posOffset>
              </wp:positionV>
              <wp:extent cx="987425" cy="355600"/>
              <wp:effectExtent l="0" t="0" r="0" b="0"/>
              <wp:wrapNone/>
              <wp:docPr id="71" name="Text Box 1"/>
              <wp:cNvGraphicFramePr/>
              <a:graphic xmlns:a="http://schemas.openxmlformats.org/drawingml/2006/main">
                <a:graphicData uri="http://schemas.microsoft.com/office/word/2010/wordprocessingShape">
                  <wps:wsp>
                    <wps:cNvSpPr txBox="1"/>
                    <wps:spPr>
                      <a:xfrm>
                        <a:off x="0" y="0"/>
                        <a:ext cx="987425" cy="355600"/>
                      </a:xfrm>
                      <a:prstGeom prst="rect">
                        <a:avLst/>
                      </a:prstGeom>
                      <a:noFill/>
                      <a:ln>
                        <a:noFill/>
                      </a:ln>
                    </wps:spPr>
                    <wps:txbx>
                      <w:txbxContent>
                        <w:p w14:paraId="1C0A2EE7">
                          <w:pPr>
                            <w:rPr>
                              <w:rFonts w:hint="default"/>
                              <w:lang w:val="en-US" w:eastAsia="zh-CN"/>
                            </w:rPr>
                          </w:pPr>
                          <w:r>
                            <w:rPr>
                              <w:rFonts w:hint="eastAsia" w:ascii="方正公文小标宋" w:eastAsia="方正公文小标宋" w:cs="Times New Roman"/>
                              <w:sz w:val="24"/>
                              <w:lang w:val="en-US" w:eastAsia="zh-CN"/>
                            </w:rPr>
                            <w:t>政策法规</w:t>
                          </w:r>
                        </w:p>
                      </w:txbxContent>
                    </wps:txbx>
                    <wps:bodyPr vert="horz" wrap="square" anchor="t" anchorCtr="0" upright="1"/>
                  </wps:wsp>
                </a:graphicData>
              </a:graphic>
            </wp:anchor>
          </w:drawing>
        </mc:Choice>
        <mc:Fallback>
          <w:pict>
            <v:shape id="Text Box 1" o:spid="_x0000_s1026" o:spt="202" type="#_x0000_t202" style="position:absolute;left:0pt;margin-left:1.2pt;margin-top:0.05pt;height:28pt;width:77.75pt;z-index:251678720;mso-width-relative:page;mso-height-relative:page;" filled="f" stroked="f" coordsize="21600,21600" o:gfxdata="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E3cy3PSAAAABQEAAA8AAAAAAAAAAQAgAAAAIgAAAGRycy9kb3ducmV2LnhtbFBLAQIUABQA&#10;AAAIAIdO4kAWzsPhvQEAAIADAAAOAAAAAAAAAAEAIAAAACEBAABkcnMvZTJvRG9jLnhtbFBLBQYA&#10;AAAABgAGAFkBAABQBQAAAAA=&#10;">
              <v:fill on="f" focussize="0,0"/>
              <v:stroke on="f"/>
              <v:imagedata o:title=""/>
              <o:lock v:ext="edit" aspectratio="f"/>
              <v:textbox>
                <w:txbxContent>
                  <w:p w14:paraId="1C0A2EE7">
                    <w:pPr>
                      <w:rPr>
                        <w:rFonts w:hint="default"/>
                        <w:lang w:val="en-US" w:eastAsia="zh-CN"/>
                      </w:rPr>
                    </w:pPr>
                    <w:r>
                      <w:rPr>
                        <w:rFonts w:hint="eastAsia" w:ascii="方正公文小标宋" w:eastAsia="方正公文小标宋" w:cs="Times New Roman"/>
                        <w:sz w:val="24"/>
                        <w:lang w:val="en-US" w:eastAsia="zh-CN"/>
                      </w:rPr>
                      <w:t>政策法规</w:t>
                    </w:r>
                  </w:p>
                </w:txbxContent>
              </v:textbox>
            </v:shape>
          </w:pict>
        </mc:Fallback>
      </mc:AlternateContent>
    </w:r>
  </w:p>
  <w:p w14:paraId="357E2E44">
    <w:pPr>
      <w:pStyle w:val="13"/>
      <w:pBdr>
        <w:bottom w:val="none" w:color="auto" w:sz="0" w:space="0"/>
      </w:pBdr>
      <w:rPr>
        <w:rFonts w:hint="eastAsia" w:eastAsia="宋体"/>
        <w:lang w:eastAsia="zh-CN"/>
      </w:rPr>
    </w:pP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F57F4">
    <w:pPr>
      <w:pStyle w:val="13"/>
      <w:pBdr>
        <w:bottom w:val="none" w:color="auto" w:sz="0" w:space="0"/>
      </w:pBdr>
      <w:rPr>
        <w:rFonts w:hint="eastAsia" w:eastAsia="宋体"/>
        <w:lang w:eastAsia="zh-CN"/>
      </w:rPr>
    </w:pPr>
    <w:r>
      <mc:AlternateContent>
        <mc:Choice Requires="wps">
          <w:drawing>
            <wp:anchor distT="0" distB="0" distL="114300" distR="114300" simplePos="0" relativeHeight="251731968" behindDoc="0" locked="0" layoutInCell="1" allowOverlap="1">
              <wp:simplePos x="0" y="0"/>
              <wp:positionH relativeFrom="column">
                <wp:posOffset>4996815</wp:posOffset>
              </wp:positionH>
              <wp:positionV relativeFrom="paragraph">
                <wp:posOffset>22225</wp:posOffset>
              </wp:positionV>
              <wp:extent cx="987425" cy="355600"/>
              <wp:effectExtent l="0" t="0" r="0" b="0"/>
              <wp:wrapNone/>
              <wp:docPr id="68" name="Text Box 1"/>
              <wp:cNvGraphicFramePr/>
              <a:graphic xmlns:a="http://schemas.openxmlformats.org/drawingml/2006/main">
                <a:graphicData uri="http://schemas.microsoft.com/office/word/2010/wordprocessingShape">
                  <wps:wsp>
                    <wps:cNvSpPr txBox="1"/>
                    <wps:spPr>
                      <a:xfrm>
                        <a:off x="0" y="0"/>
                        <a:ext cx="987425" cy="355600"/>
                      </a:xfrm>
                      <a:prstGeom prst="rect">
                        <a:avLst/>
                      </a:prstGeom>
                      <a:noFill/>
                      <a:ln>
                        <a:noFill/>
                      </a:ln>
                    </wps:spPr>
                    <wps:txbx>
                      <w:txbxContent>
                        <w:p w14:paraId="6CD02D27">
                          <w:pPr>
                            <w:rPr>
                              <w:rFonts w:hint="default"/>
                              <w:lang w:val="en-US" w:eastAsia="zh-CN"/>
                            </w:rPr>
                          </w:pPr>
                          <w:r>
                            <w:rPr>
                              <w:rFonts w:hint="eastAsia" w:ascii="方正公文小标宋" w:hAnsi="Times New Roman" w:eastAsia="方正公文小标宋" w:cs="Times New Roman"/>
                              <w:sz w:val="24"/>
                              <w:lang w:val="en-US" w:eastAsia="zh-CN"/>
                            </w:rPr>
                            <w:t>政策法规</w:t>
                          </w:r>
                        </w:p>
                      </w:txbxContent>
                    </wps:txbx>
                    <wps:bodyPr vert="horz" wrap="square" anchor="t" anchorCtr="0" upright="1"/>
                  </wps:wsp>
                </a:graphicData>
              </a:graphic>
            </wp:anchor>
          </w:drawing>
        </mc:Choice>
        <mc:Fallback>
          <w:pict>
            <v:shape id="Text Box 1" o:spid="_x0000_s1026" o:spt="202" type="#_x0000_t202" style="position:absolute;left:0pt;margin-left:393.45pt;margin-top:1.75pt;height:28pt;width:77.75pt;z-index:251731968;mso-width-relative:page;mso-height-relative:page;" filled="f" stroked="f" coordsize="21600,21600" o:gfxdata="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jjzI7tcAAAAIAQAADwAAAAAAAAABACAAAAAiAAAAZHJzL2Rvd25yZXYueG1sUEsB&#10;AhQAFAAAAAgAh07iQMeYhbi9AQAAgAMAAA4AAAAAAAAAAQAgAAAAJgEAAGRycy9lMm9Eb2MueG1s&#10;UEsFBgAAAAAGAAYAWQEAAFUFAAAAAA==&#10;">
              <v:fill on="f" focussize="0,0"/>
              <v:stroke on="f"/>
              <v:imagedata o:title=""/>
              <o:lock v:ext="edit" aspectratio="f"/>
              <v:textbox>
                <w:txbxContent>
                  <w:p w14:paraId="6CD02D27">
                    <w:pPr>
                      <w:rPr>
                        <w:rFonts w:hint="default"/>
                        <w:lang w:val="en-US" w:eastAsia="zh-CN"/>
                      </w:rPr>
                    </w:pPr>
                    <w:r>
                      <w:rPr>
                        <w:rFonts w:hint="eastAsia" w:ascii="方正公文小标宋" w:hAnsi="Times New Roman" w:eastAsia="方正公文小标宋" w:cs="Times New Roman"/>
                        <w:sz w:val="24"/>
                        <w:lang w:val="en-US" w:eastAsia="zh-CN"/>
                      </w:rPr>
                      <w:t>政策法规</w:t>
                    </w:r>
                  </w:p>
                </w:txbxContent>
              </v:textbox>
            </v:shape>
          </w:pict>
        </mc:Fallback>
      </mc:AlternateContent>
    </w:r>
  </w:p>
  <w:p w14:paraId="7D9C9977">
    <w:pPr>
      <w:pStyle w:val="13"/>
      <w:pBdr>
        <w:bottom w:val="none" w:color="auto" w:sz="0" w:space="0"/>
      </w:pBdr>
      <w:rPr>
        <w:rFonts w:hint="eastAsia" w:eastAsia="宋体"/>
        <w:lang w:eastAsia="zh-CN"/>
      </w:rPr>
    </w:pP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B459D">
    <w:pPr>
      <w:pStyle w:val="13"/>
      <w:pBdr>
        <w:bottom w:val="none" w:color="auto" w:sz="0" w:space="0"/>
      </w:pBdr>
      <w:rPr>
        <w:rFonts w:hint="eastAsia" w:eastAsia="宋体"/>
        <w:lang w:eastAsia="zh-CN"/>
      </w:rPr>
    </w:pPr>
    <w:r>
      <mc:AlternateContent>
        <mc:Choice Requires="wps">
          <w:drawing>
            <wp:anchor distT="0" distB="0" distL="114300" distR="114300" simplePos="0" relativeHeight="251732992" behindDoc="0" locked="0" layoutInCell="1" allowOverlap="1">
              <wp:simplePos x="0" y="0"/>
              <wp:positionH relativeFrom="column">
                <wp:posOffset>15240</wp:posOffset>
              </wp:positionH>
              <wp:positionV relativeFrom="paragraph">
                <wp:posOffset>635</wp:posOffset>
              </wp:positionV>
              <wp:extent cx="987425" cy="355600"/>
              <wp:effectExtent l="0" t="0" r="0" b="0"/>
              <wp:wrapNone/>
              <wp:docPr id="72" name="Text Box 1"/>
              <wp:cNvGraphicFramePr/>
              <a:graphic xmlns:a="http://schemas.openxmlformats.org/drawingml/2006/main">
                <a:graphicData uri="http://schemas.microsoft.com/office/word/2010/wordprocessingShape">
                  <wps:wsp>
                    <wps:cNvSpPr txBox="1"/>
                    <wps:spPr>
                      <a:xfrm>
                        <a:off x="0" y="0"/>
                        <a:ext cx="987425" cy="355600"/>
                      </a:xfrm>
                      <a:prstGeom prst="rect">
                        <a:avLst/>
                      </a:prstGeom>
                      <a:noFill/>
                      <a:ln>
                        <a:noFill/>
                      </a:ln>
                    </wps:spPr>
                    <wps:txbx>
                      <w:txbxContent>
                        <w:p w14:paraId="49F8EFA8">
                          <w:pPr>
                            <w:rPr>
                              <w:rFonts w:hint="default"/>
                              <w:lang w:val="en-US" w:eastAsia="zh-CN"/>
                            </w:rPr>
                          </w:pPr>
                          <w:r>
                            <w:rPr>
                              <w:rFonts w:hint="eastAsia" w:ascii="方正公文小标宋" w:eastAsia="方正公文小标宋" w:cs="Times New Roman"/>
                              <w:sz w:val="24"/>
                              <w:lang w:val="en-US" w:eastAsia="zh-CN"/>
                            </w:rPr>
                            <w:t>政策法规</w:t>
                          </w:r>
                        </w:p>
                      </w:txbxContent>
                    </wps:txbx>
                    <wps:bodyPr vert="horz" wrap="square" anchor="t" anchorCtr="0" upright="1"/>
                  </wps:wsp>
                </a:graphicData>
              </a:graphic>
            </wp:anchor>
          </w:drawing>
        </mc:Choice>
        <mc:Fallback>
          <w:pict>
            <v:shape id="Text Box 1" o:spid="_x0000_s1026" o:spt="202" type="#_x0000_t202" style="position:absolute;left:0pt;margin-left:1.2pt;margin-top:0.05pt;height:28pt;width:77.75pt;z-index:251732992;mso-width-relative:page;mso-height-relative:page;" filled="f" stroked="f" coordsize="21600,21600" o:gfxdata="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E3cy3PSAAAABQEAAA8AAAAAAAAAAQAgAAAAIgAAAGRycy9kb3ducmV2LnhtbFBLAQIUABQA&#10;AAAIAIdO4kB9H9zbvQEAAIADAAAOAAAAAAAAAAEAIAAAACEBAABkcnMvZTJvRG9jLnhtbFBLBQYA&#10;AAAABgAGAFkBAABQBQAAAAA=&#10;">
              <v:fill on="f" focussize="0,0"/>
              <v:stroke on="f"/>
              <v:imagedata o:title=""/>
              <o:lock v:ext="edit" aspectratio="f"/>
              <v:textbox>
                <w:txbxContent>
                  <w:p w14:paraId="49F8EFA8">
                    <w:pPr>
                      <w:rPr>
                        <w:rFonts w:hint="default"/>
                        <w:lang w:val="en-US" w:eastAsia="zh-CN"/>
                      </w:rPr>
                    </w:pPr>
                    <w:r>
                      <w:rPr>
                        <w:rFonts w:hint="eastAsia" w:ascii="方正公文小标宋" w:eastAsia="方正公文小标宋" w:cs="Times New Roman"/>
                        <w:sz w:val="24"/>
                        <w:lang w:val="en-US" w:eastAsia="zh-CN"/>
                      </w:rPr>
                      <w:t>政策法规</w:t>
                    </w:r>
                  </w:p>
                </w:txbxContent>
              </v:textbox>
            </v:shape>
          </w:pict>
        </mc:Fallback>
      </mc:AlternateContent>
    </w:r>
  </w:p>
  <w:p w14:paraId="3CFCBD56">
    <w:pPr>
      <w:pStyle w:val="13"/>
      <w:pBdr>
        <w:bottom w:val="none" w:color="auto" w:sz="0" w:space="0"/>
      </w:pBdr>
      <w:rPr>
        <w:rFonts w:hint="eastAsia" w:eastAsia="宋体"/>
        <w:lang w:eastAsia="zh-CN"/>
      </w:rPr>
    </w:pP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16688">
    <w:pPr>
      <w:pStyle w:val="13"/>
      <w:pBdr>
        <w:bottom w:val="none" w:color="auto" w:sz="0" w:space="0"/>
      </w:pBdr>
      <w:rPr>
        <w:rFonts w:hint="eastAsia" w:eastAsia="宋体"/>
        <w:lang w:eastAsia="zh-CN"/>
      </w:rPr>
    </w:pPr>
    <w:r>
      <mc:AlternateContent>
        <mc:Choice Requires="wps">
          <w:drawing>
            <wp:anchor distT="0" distB="0" distL="114300" distR="114300" simplePos="0" relativeHeight="251726848" behindDoc="0" locked="0" layoutInCell="1" allowOverlap="1">
              <wp:simplePos x="0" y="0"/>
              <wp:positionH relativeFrom="column">
                <wp:posOffset>4996815</wp:posOffset>
              </wp:positionH>
              <wp:positionV relativeFrom="paragraph">
                <wp:posOffset>22225</wp:posOffset>
              </wp:positionV>
              <wp:extent cx="987425" cy="355600"/>
              <wp:effectExtent l="0" t="0" r="0" b="0"/>
              <wp:wrapNone/>
              <wp:docPr id="20" name="Text Box 1"/>
              <wp:cNvGraphicFramePr/>
              <a:graphic xmlns:a="http://schemas.openxmlformats.org/drawingml/2006/main">
                <a:graphicData uri="http://schemas.microsoft.com/office/word/2010/wordprocessingShape">
                  <wps:wsp>
                    <wps:cNvSpPr txBox="1"/>
                    <wps:spPr>
                      <a:xfrm>
                        <a:off x="0" y="0"/>
                        <a:ext cx="987425" cy="355600"/>
                      </a:xfrm>
                      <a:prstGeom prst="rect">
                        <a:avLst/>
                      </a:prstGeom>
                      <a:noFill/>
                      <a:ln>
                        <a:noFill/>
                      </a:ln>
                    </wps:spPr>
                    <wps:txbx>
                      <w:txbxContent>
                        <w:p w14:paraId="58742435">
                          <w:pPr>
                            <w:rPr>
                              <w:rFonts w:hint="default"/>
                              <w:lang w:val="en-US" w:eastAsia="zh-CN"/>
                            </w:rPr>
                          </w:pPr>
                          <w:r>
                            <w:rPr>
                              <w:rFonts w:hint="eastAsia" w:ascii="方正公文小标宋" w:hAnsi="Times New Roman" w:eastAsia="方正公文小标宋" w:cs="Times New Roman"/>
                              <w:sz w:val="24"/>
                              <w:lang w:val="en-US" w:eastAsia="zh-CN"/>
                            </w:rPr>
                            <w:t>政策法规</w:t>
                          </w:r>
                        </w:p>
                      </w:txbxContent>
                    </wps:txbx>
                    <wps:bodyPr vert="horz" wrap="square" anchor="t" anchorCtr="0" upright="1"/>
                  </wps:wsp>
                </a:graphicData>
              </a:graphic>
            </wp:anchor>
          </w:drawing>
        </mc:Choice>
        <mc:Fallback>
          <w:pict>
            <v:shape id="Text Box 1" o:spid="_x0000_s1026" o:spt="202" type="#_x0000_t202" style="position:absolute;left:0pt;margin-left:393.45pt;margin-top:1.75pt;height:28pt;width:77.75pt;z-index:251726848;mso-width-relative:page;mso-height-relative:page;" filled="f" stroked="f" coordsize="21600,21600" o:gfxdata="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OPMju1wAAAAgBAAAPAAAAAAAAAAEAIAAAACIAAABkcnMvZG93bnJldi54bWxQSwEC&#10;FAAUAAAACACHTuJAjZFXQrwBAACAAwAADgAAAAAAAAABACAAAAAmAQAAZHJzL2Uyb0RvYy54bWxQ&#10;SwUGAAAAAAYABgBZAQAAVAUAAAAA&#10;">
              <v:fill on="f" focussize="0,0"/>
              <v:stroke on="f"/>
              <v:imagedata o:title=""/>
              <o:lock v:ext="edit" aspectratio="f"/>
              <v:textbox>
                <w:txbxContent>
                  <w:p w14:paraId="58742435">
                    <w:pPr>
                      <w:rPr>
                        <w:rFonts w:hint="default"/>
                        <w:lang w:val="en-US" w:eastAsia="zh-CN"/>
                      </w:rPr>
                    </w:pPr>
                    <w:r>
                      <w:rPr>
                        <w:rFonts w:hint="eastAsia" w:ascii="方正公文小标宋" w:hAnsi="Times New Roman" w:eastAsia="方正公文小标宋" w:cs="Times New Roman"/>
                        <w:sz w:val="24"/>
                        <w:lang w:val="en-US" w:eastAsia="zh-CN"/>
                      </w:rPr>
                      <w:t>政策法规</w:t>
                    </w:r>
                  </w:p>
                </w:txbxContent>
              </v:textbox>
            </v:shape>
          </w:pict>
        </mc:Fallback>
      </mc:AlternateContent>
    </w:r>
  </w:p>
  <w:p w14:paraId="5C160D8F">
    <w:pPr>
      <w:pStyle w:val="13"/>
      <w:pBdr>
        <w:bottom w:val="none" w:color="auto" w:sz="0" w:space="0"/>
      </w:pBdr>
      <w:rPr>
        <w:rFonts w:hint="eastAsia" w:eastAsia="宋体"/>
        <w:lang w:eastAsia="zh-CN"/>
      </w:rPr>
    </w:pP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C71B9">
    <w:pPr>
      <w:pStyle w:val="13"/>
      <w:pBdr>
        <w:bottom w:val="none" w:color="auto" w:sz="0" w:space="0"/>
      </w:pBdr>
      <w:rPr>
        <w:rFonts w:hint="eastAsia" w:eastAsia="宋体"/>
        <w:lang w:eastAsia="zh-CN"/>
      </w:rPr>
    </w:pPr>
    <w:r>
      <mc:AlternateContent>
        <mc:Choice Requires="wps">
          <w:drawing>
            <wp:anchor distT="0" distB="0" distL="114300" distR="114300" simplePos="0" relativeHeight="251723776" behindDoc="0" locked="0" layoutInCell="1" allowOverlap="1">
              <wp:simplePos x="0" y="0"/>
              <wp:positionH relativeFrom="column">
                <wp:posOffset>15240</wp:posOffset>
              </wp:positionH>
              <wp:positionV relativeFrom="paragraph">
                <wp:posOffset>635</wp:posOffset>
              </wp:positionV>
              <wp:extent cx="987425" cy="355600"/>
              <wp:effectExtent l="0" t="0" r="0" b="0"/>
              <wp:wrapNone/>
              <wp:docPr id="21" name="Text Box 1"/>
              <wp:cNvGraphicFramePr/>
              <a:graphic xmlns:a="http://schemas.openxmlformats.org/drawingml/2006/main">
                <a:graphicData uri="http://schemas.microsoft.com/office/word/2010/wordprocessingShape">
                  <wps:wsp>
                    <wps:cNvSpPr txBox="1"/>
                    <wps:spPr>
                      <a:xfrm>
                        <a:off x="0" y="0"/>
                        <a:ext cx="987425" cy="355600"/>
                      </a:xfrm>
                      <a:prstGeom prst="rect">
                        <a:avLst/>
                      </a:prstGeom>
                      <a:noFill/>
                      <a:ln>
                        <a:noFill/>
                      </a:ln>
                    </wps:spPr>
                    <wps:txbx>
                      <w:txbxContent>
                        <w:p w14:paraId="67398AB4">
                          <w:pPr>
                            <w:rPr>
                              <w:rFonts w:hint="default"/>
                              <w:lang w:val="en-US" w:eastAsia="zh-CN"/>
                            </w:rPr>
                          </w:pPr>
                          <w:r>
                            <w:rPr>
                              <w:rFonts w:hint="eastAsia" w:ascii="方正公文小标宋" w:eastAsia="方正公文小标宋" w:cs="Times New Roman"/>
                              <w:sz w:val="24"/>
                              <w:lang w:val="en-US" w:eastAsia="zh-CN"/>
                            </w:rPr>
                            <w:t>政策法规</w:t>
                          </w:r>
                        </w:p>
                      </w:txbxContent>
                    </wps:txbx>
                    <wps:bodyPr vert="horz" wrap="square" anchor="t" anchorCtr="0" upright="1"/>
                  </wps:wsp>
                </a:graphicData>
              </a:graphic>
            </wp:anchor>
          </w:drawing>
        </mc:Choice>
        <mc:Fallback>
          <w:pict>
            <v:shape id="Text Box 1" o:spid="_x0000_s1026" o:spt="202" type="#_x0000_t202" style="position:absolute;left:0pt;margin-left:1.2pt;margin-top:0.05pt;height:28pt;width:77.75pt;z-index:251723776;mso-width-relative:page;mso-height-relative:page;" filled="f" stroked="f" coordsize="21600,21600" o:gfxdata="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E3cy3PSAAAABQEAAA8AAAAAAAAAAQAgAAAAIgAAAGRycy9kb3ducmV2LnhtbFBLAQIUABQA&#10;AAAIAIdO4kBUIV1UvQEAAIADAAAOAAAAAAAAAAEAIAAAACEBAABkcnMvZTJvRG9jLnhtbFBLBQYA&#10;AAAABgAGAFkBAABQBQAAAAA=&#10;">
              <v:fill on="f" focussize="0,0"/>
              <v:stroke on="f"/>
              <v:imagedata o:title=""/>
              <o:lock v:ext="edit" aspectratio="f"/>
              <v:textbox>
                <w:txbxContent>
                  <w:p w14:paraId="67398AB4">
                    <w:pPr>
                      <w:rPr>
                        <w:rFonts w:hint="default"/>
                        <w:lang w:val="en-US" w:eastAsia="zh-CN"/>
                      </w:rPr>
                    </w:pPr>
                    <w:r>
                      <w:rPr>
                        <w:rFonts w:hint="eastAsia" w:ascii="方正公文小标宋" w:eastAsia="方正公文小标宋" w:cs="Times New Roman"/>
                        <w:sz w:val="24"/>
                        <w:lang w:val="en-US" w:eastAsia="zh-CN"/>
                      </w:rPr>
                      <w:t>政策法规</w:t>
                    </w:r>
                  </w:p>
                </w:txbxContent>
              </v:textbox>
            </v:shape>
          </w:pict>
        </mc:Fallback>
      </mc:AlternateContent>
    </w:r>
  </w:p>
  <w:p w14:paraId="10C43847">
    <w:pPr>
      <w:pStyle w:val="13"/>
      <w:pBdr>
        <w:bottom w:val="none" w:color="auto" w:sz="0" w:space="0"/>
      </w:pBdr>
      <w:rPr>
        <w:rFonts w:hint="eastAsia" w:eastAsia="宋体"/>
        <w:lang w:eastAsia="zh-CN"/>
      </w:rPr>
    </w:pP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5F501">
    <w:pPr>
      <w:pStyle w:val="13"/>
      <w:pBdr>
        <w:bottom w:val="none" w:color="auto" w:sz="0" w:space="0"/>
      </w:pBdr>
      <w:rPr>
        <w:rFonts w:hint="eastAsia" w:eastAsia="宋体"/>
        <w:lang w:eastAsia="zh-CN"/>
      </w:rPr>
    </w:pPr>
    <w:r>
      <mc:AlternateContent>
        <mc:Choice Requires="wps">
          <w:drawing>
            <wp:anchor distT="0" distB="0" distL="114300" distR="114300" simplePos="0" relativeHeight="251729920" behindDoc="0" locked="0" layoutInCell="1" allowOverlap="1">
              <wp:simplePos x="0" y="0"/>
              <wp:positionH relativeFrom="column">
                <wp:posOffset>4996815</wp:posOffset>
              </wp:positionH>
              <wp:positionV relativeFrom="paragraph">
                <wp:posOffset>22225</wp:posOffset>
              </wp:positionV>
              <wp:extent cx="987425" cy="355600"/>
              <wp:effectExtent l="0" t="0" r="0" b="0"/>
              <wp:wrapNone/>
              <wp:docPr id="29" name="Text Box 1"/>
              <wp:cNvGraphicFramePr/>
              <a:graphic xmlns:a="http://schemas.openxmlformats.org/drawingml/2006/main">
                <a:graphicData uri="http://schemas.microsoft.com/office/word/2010/wordprocessingShape">
                  <wps:wsp>
                    <wps:cNvSpPr txBox="1"/>
                    <wps:spPr>
                      <a:xfrm>
                        <a:off x="0" y="0"/>
                        <a:ext cx="987425" cy="355600"/>
                      </a:xfrm>
                      <a:prstGeom prst="rect">
                        <a:avLst/>
                      </a:prstGeom>
                      <a:noFill/>
                      <a:ln>
                        <a:noFill/>
                      </a:ln>
                    </wps:spPr>
                    <wps:txbx>
                      <w:txbxContent>
                        <w:p w14:paraId="400F35A5">
                          <w:pPr>
                            <w:rPr>
                              <w:rFonts w:hint="default"/>
                              <w:lang w:val="en-US" w:eastAsia="zh-CN"/>
                            </w:rPr>
                          </w:pPr>
                          <w:r>
                            <w:rPr>
                              <w:rFonts w:hint="eastAsia" w:ascii="方正公文小标宋" w:eastAsia="方正公文小标宋"/>
                              <w:sz w:val="24"/>
                              <w:lang w:val="en-US" w:eastAsia="zh-CN"/>
                            </w:rPr>
                            <w:t>八面来风</w:t>
                          </w:r>
                        </w:p>
                      </w:txbxContent>
                    </wps:txbx>
                    <wps:bodyPr vert="horz" wrap="square" anchor="t" anchorCtr="0" upright="1"/>
                  </wps:wsp>
                </a:graphicData>
              </a:graphic>
            </wp:anchor>
          </w:drawing>
        </mc:Choice>
        <mc:Fallback>
          <w:pict>
            <v:shape id="Text Box 1" o:spid="_x0000_s1026" o:spt="202" type="#_x0000_t202" style="position:absolute;left:0pt;margin-left:393.45pt;margin-top:1.75pt;height:28pt;width:77.75pt;z-index:251729920;mso-width-relative:page;mso-height-relative:page;" filled="f" stroked="f" coordsize="21600,21600" o:gfxdata="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jjzI7tcAAAAIAQAADwAAAAAAAAABACAAAAAiAAAAZHJzL2Rvd25yZXYueG1sUEsB&#10;AhQAFAAAAAgAh07iQJynCOS9AQAAgAMAAA4AAAAAAAAAAQAgAAAAJgEAAGRycy9lMm9Eb2MueG1s&#10;UEsFBgAAAAAGAAYAWQEAAFUFAAAAAA==&#10;">
              <v:fill on="f" focussize="0,0"/>
              <v:stroke on="f"/>
              <v:imagedata o:title=""/>
              <o:lock v:ext="edit" aspectratio="f"/>
              <v:textbox>
                <w:txbxContent>
                  <w:p w14:paraId="400F35A5">
                    <w:pPr>
                      <w:rPr>
                        <w:rFonts w:hint="default"/>
                        <w:lang w:val="en-US" w:eastAsia="zh-CN"/>
                      </w:rPr>
                    </w:pPr>
                    <w:r>
                      <w:rPr>
                        <w:rFonts w:hint="eastAsia" w:ascii="方正公文小标宋" w:eastAsia="方正公文小标宋"/>
                        <w:sz w:val="24"/>
                        <w:lang w:val="en-US" w:eastAsia="zh-CN"/>
                      </w:rPr>
                      <w:t>八面来风</w:t>
                    </w:r>
                  </w:p>
                </w:txbxContent>
              </v:textbox>
            </v:shape>
          </w:pict>
        </mc:Fallback>
      </mc:AlternateContent>
    </w:r>
  </w:p>
  <w:p w14:paraId="2C2C5EE7">
    <w:pPr>
      <w:pStyle w:val="13"/>
      <w:pBdr>
        <w:bottom w:val="none" w:color="auto" w:sz="0" w:space="0"/>
      </w:pBdr>
      <w:rPr>
        <w:rFonts w:hint="eastAsia" w:eastAsia="宋体"/>
        <w:lang w:eastAsia="zh-CN"/>
      </w:rPr>
    </w:pP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218DE">
    <w:pPr>
      <w:pStyle w:val="13"/>
      <w:pBdr>
        <w:bottom w:val="none" w:color="auto" w:sz="0" w:space="0"/>
      </w:pBdr>
    </w:pPr>
    <w:r>
      <mc:AlternateContent>
        <mc:Choice Requires="wps">
          <w:drawing>
            <wp:anchor distT="0" distB="0" distL="114300" distR="114300" simplePos="0" relativeHeight="251724800" behindDoc="0" locked="0" layoutInCell="1" allowOverlap="1">
              <wp:simplePos x="0" y="0"/>
              <wp:positionH relativeFrom="column">
                <wp:posOffset>4474210</wp:posOffset>
              </wp:positionH>
              <wp:positionV relativeFrom="paragraph">
                <wp:posOffset>13970</wp:posOffset>
              </wp:positionV>
              <wp:extent cx="1507490" cy="267335"/>
              <wp:effectExtent l="0" t="0" r="0" b="0"/>
              <wp:wrapNone/>
              <wp:docPr id="24" name="Text Box 2"/>
              <wp:cNvGraphicFramePr/>
              <a:graphic xmlns:a="http://schemas.openxmlformats.org/drawingml/2006/main">
                <a:graphicData uri="http://schemas.microsoft.com/office/word/2010/wordprocessingShape">
                  <wps:wsp>
                    <wps:cNvSpPr txBox="1"/>
                    <wps:spPr>
                      <a:xfrm>
                        <a:off x="0" y="0"/>
                        <a:ext cx="1507490" cy="267335"/>
                      </a:xfrm>
                      <a:prstGeom prst="rect">
                        <a:avLst/>
                      </a:prstGeom>
                      <a:noFill/>
                      <a:ln>
                        <a:noFill/>
                      </a:ln>
                    </wps:spPr>
                    <wps:txbx>
                      <w:txbxContent>
                        <w:p w14:paraId="3B7B6B43">
                          <w:pPr>
                            <w:keepNext w:val="0"/>
                            <w:keepLines w:val="0"/>
                            <w:pageBreakBefore w:val="0"/>
                            <w:widowControl w:val="0"/>
                            <w:kinsoku/>
                            <w:wordWrap/>
                            <w:overflowPunct/>
                            <w:topLinePunct w:val="0"/>
                            <w:autoSpaceDE/>
                            <w:autoSpaceDN/>
                            <w:bidi w:val="0"/>
                            <w:adjustRightInd/>
                            <w:snapToGrid/>
                            <w:spacing w:line="300" w:lineRule="exact"/>
                            <w:jc w:val="right"/>
                            <w:textAlignment w:val="auto"/>
                            <w:rPr>
                              <w:rFonts w:hint="eastAsia" w:ascii="方正公文小标宋" w:eastAsia="方正公文小标宋"/>
                              <w:sz w:val="24"/>
                              <w:lang w:eastAsia="zh-CN"/>
                            </w:rPr>
                          </w:pPr>
                          <w:r>
                            <w:rPr>
                              <w:rFonts w:hint="eastAsia" w:ascii="方正公文小标宋" w:eastAsia="方正公文小标宋"/>
                              <w:sz w:val="24"/>
                              <w:lang w:val="en-US" w:eastAsia="zh-CN"/>
                            </w:rPr>
                            <w:t>八面来风</w:t>
                          </w:r>
                        </w:p>
                      </w:txbxContent>
                    </wps:txbx>
                    <wps:bodyPr wrap="square" upright="1"/>
                  </wps:wsp>
                </a:graphicData>
              </a:graphic>
            </wp:anchor>
          </w:drawing>
        </mc:Choice>
        <mc:Fallback>
          <w:pict>
            <v:shape id="Text Box 2" o:spid="_x0000_s1026" o:spt="202" type="#_x0000_t202" style="position:absolute;left:0pt;margin-left:352.3pt;margin-top:1.1pt;height:21.05pt;width:118.7pt;z-index:251724800;mso-width-relative:page;mso-height-relative:page;" filled="f" stroked="f" coordsize="21600,21600" o:gfxdata="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EW3LvTWAAAACAEAAA8A&#10;AAAAAAAAAQAgAAAAIgAAAGRycy9kb3ducmV2LnhtbFBLAQIUABQAAAAIAIdO4kAqQucRpwEAAFwD&#10;AAAOAAAAAAAAAAEAIAAAACUBAABkcnMvZTJvRG9jLnhtbFBLBQYAAAAABgAGAFkBAAA+BQAAAAA=&#10;">
              <v:fill on="f" focussize="0,0"/>
              <v:stroke on="f"/>
              <v:imagedata o:title=""/>
              <o:lock v:ext="edit" aspectratio="f"/>
              <v:textbox>
                <w:txbxContent>
                  <w:p w14:paraId="3B7B6B43">
                    <w:pPr>
                      <w:keepNext w:val="0"/>
                      <w:keepLines w:val="0"/>
                      <w:pageBreakBefore w:val="0"/>
                      <w:widowControl w:val="0"/>
                      <w:kinsoku/>
                      <w:wordWrap/>
                      <w:overflowPunct/>
                      <w:topLinePunct w:val="0"/>
                      <w:autoSpaceDE/>
                      <w:autoSpaceDN/>
                      <w:bidi w:val="0"/>
                      <w:adjustRightInd/>
                      <w:snapToGrid/>
                      <w:spacing w:line="300" w:lineRule="exact"/>
                      <w:jc w:val="right"/>
                      <w:textAlignment w:val="auto"/>
                      <w:rPr>
                        <w:rFonts w:hint="eastAsia" w:ascii="方正公文小标宋" w:eastAsia="方正公文小标宋"/>
                        <w:sz w:val="24"/>
                        <w:lang w:eastAsia="zh-CN"/>
                      </w:rPr>
                    </w:pPr>
                    <w:r>
                      <w:rPr>
                        <w:rFonts w:hint="eastAsia" w:ascii="方正公文小标宋" w:eastAsia="方正公文小标宋"/>
                        <w:sz w:val="24"/>
                        <w:lang w:val="en-US" w:eastAsia="zh-CN"/>
                      </w:rPr>
                      <w:t>八面来风</w:t>
                    </w:r>
                  </w:p>
                </w:txbxContent>
              </v:textbox>
            </v:shape>
          </w:pict>
        </mc:Fallback>
      </mc:AlternateContent>
    </w:r>
  </w:p>
  <w:p w14:paraId="773EE0A4">
    <w:pPr>
      <w:pStyle w:val="13"/>
      <w:pBdr>
        <w:bottom w:val="none" w:color="auto" w:sz="0" w:space="0"/>
      </w:pBdr>
      <w:rPr>
        <w:rFonts w:hint="eastAsia"/>
      </w:rPr>
    </w:pP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BB2D8">
    <w:pPr>
      <w:pStyle w:val="13"/>
      <w:pBdr>
        <w:bottom w:val="none" w:color="auto" w:sz="0" w:space="0"/>
      </w:pBdr>
      <w:rPr>
        <w:rFonts w:hint="eastAsia"/>
      </w:rPr>
    </w:pPr>
    <w:r>
      <mc:AlternateContent>
        <mc:Choice Requires="wps">
          <w:drawing>
            <wp:anchor distT="0" distB="0" distL="114300" distR="114300" simplePos="0" relativeHeight="251725824" behindDoc="0" locked="0" layoutInCell="1" allowOverlap="1">
              <wp:simplePos x="0" y="0"/>
              <wp:positionH relativeFrom="column">
                <wp:posOffset>3810</wp:posOffset>
              </wp:positionH>
              <wp:positionV relativeFrom="paragraph">
                <wp:posOffset>-4445</wp:posOffset>
              </wp:positionV>
              <wp:extent cx="1483360" cy="355600"/>
              <wp:effectExtent l="0" t="0" r="0" b="0"/>
              <wp:wrapNone/>
              <wp:docPr id="152" name="Text Box 1"/>
              <wp:cNvGraphicFramePr/>
              <a:graphic xmlns:a="http://schemas.openxmlformats.org/drawingml/2006/main">
                <a:graphicData uri="http://schemas.microsoft.com/office/word/2010/wordprocessingShape">
                  <wps:wsp>
                    <wps:cNvSpPr txBox="1"/>
                    <wps:spPr>
                      <a:xfrm>
                        <a:off x="0" y="0"/>
                        <a:ext cx="1483360" cy="355600"/>
                      </a:xfrm>
                      <a:prstGeom prst="rect">
                        <a:avLst/>
                      </a:prstGeom>
                      <a:noFill/>
                      <a:ln>
                        <a:noFill/>
                      </a:ln>
                    </wps:spPr>
                    <wps:txbx>
                      <w:txbxContent>
                        <w:p w14:paraId="289BA75F">
                          <w:pPr>
                            <w:rPr>
                              <w:rFonts w:hint="default"/>
                              <w:lang w:val="en-US" w:eastAsia="zh-CN"/>
                            </w:rPr>
                          </w:pPr>
                          <w:r>
                            <w:rPr>
                              <w:rFonts w:hint="eastAsia" w:ascii="方正公文小标宋" w:eastAsia="方正公文小标宋"/>
                              <w:sz w:val="24"/>
                              <w:lang w:val="en-US" w:eastAsia="zh-CN"/>
                            </w:rPr>
                            <w:t>八面来风</w:t>
                          </w:r>
                        </w:p>
                      </w:txbxContent>
                    </wps:txbx>
                    <wps:bodyPr wrap="square" upright="1"/>
                  </wps:wsp>
                </a:graphicData>
              </a:graphic>
            </wp:anchor>
          </w:drawing>
        </mc:Choice>
        <mc:Fallback>
          <w:pict>
            <v:shape id="Text Box 1" o:spid="_x0000_s1026" o:spt="202" type="#_x0000_t202" style="position:absolute;left:0pt;margin-left:0.3pt;margin-top:-0.35pt;height:28pt;width:116.8pt;z-index:251725824;mso-width-relative:page;mso-height-relative:page;" filled="f" stroked="f" coordsize="21600,21600" o:gfxdata="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AUf7BM1AAAAAUBAAAPAAAA&#10;AAAAAAEAIAAAACIAAABkcnMvZG93bnJldi54bWxQSwECFAAUAAAACACHTuJA1WlWSKcBAABdAwAA&#10;DgAAAAAAAAABACAAAAAjAQAAZHJzL2Uyb0RvYy54bWxQSwUGAAAAAAYABgBZAQAAPAUAAAAA&#10;">
              <v:fill on="f" focussize="0,0"/>
              <v:stroke on="f"/>
              <v:imagedata o:title=""/>
              <o:lock v:ext="edit" aspectratio="f"/>
              <v:textbox>
                <w:txbxContent>
                  <w:p w14:paraId="289BA75F">
                    <w:pPr>
                      <w:rPr>
                        <w:rFonts w:hint="default"/>
                        <w:lang w:val="en-US" w:eastAsia="zh-CN"/>
                      </w:rPr>
                    </w:pPr>
                    <w:r>
                      <w:rPr>
                        <w:rFonts w:hint="eastAsia" w:ascii="方正公文小标宋" w:eastAsia="方正公文小标宋"/>
                        <w:sz w:val="24"/>
                        <w:lang w:val="en-US" w:eastAsia="zh-CN"/>
                      </w:rPr>
                      <w:t>八面来风</w:t>
                    </w:r>
                  </w:p>
                </w:txbxContent>
              </v:textbox>
            </v:shape>
          </w:pict>
        </mc:Fallback>
      </mc:AlternateContent>
    </w: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B8FBA">
    <w:pPr>
      <w:pStyle w:val="13"/>
      <w:pBdr>
        <w:bottom w:val="none" w:color="auto" w:sz="0" w:space="0"/>
      </w:pBdr>
    </w:pPr>
    <w:r>
      <mc:AlternateContent>
        <mc:Choice Requires="wps">
          <w:drawing>
            <wp:anchor distT="0" distB="0" distL="114300" distR="114300" simplePos="0" relativeHeight="251669504" behindDoc="0" locked="0" layoutInCell="1" allowOverlap="1">
              <wp:simplePos x="0" y="0"/>
              <wp:positionH relativeFrom="column">
                <wp:posOffset>4474210</wp:posOffset>
              </wp:positionH>
              <wp:positionV relativeFrom="paragraph">
                <wp:posOffset>13970</wp:posOffset>
              </wp:positionV>
              <wp:extent cx="1507490" cy="267335"/>
              <wp:effectExtent l="0" t="0" r="0" b="0"/>
              <wp:wrapNone/>
              <wp:docPr id="58" name="Text Box 2"/>
              <wp:cNvGraphicFramePr/>
              <a:graphic xmlns:a="http://schemas.openxmlformats.org/drawingml/2006/main">
                <a:graphicData uri="http://schemas.microsoft.com/office/word/2010/wordprocessingShape">
                  <wps:wsp>
                    <wps:cNvSpPr txBox="1"/>
                    <wps:spPr>
                      <a:xfrm>
                        <a:off x="0" y="0"/>
                        <a:ext cx="1507490" cy="267335"/>
                      </a:xfrm>
                      <a:prstGeom prst="rect">
                        <a:avLst/>
                      </a:prstGeom>
                      <a:noFill/>
                      <a:ln>
                        <a:noFill/>
                      </a:ln>
                    </wps:spPr>
                    <wps:txbx>
                      <w:txbxContent>
                        <w:p w14:paraId="1E20CEE2">
                          <w:pPr>
                            <w:keepNext w:val="0"/>
                            <w:keepLines w:val="0"/>
                            <w:pageBreakBefore w:val="0"/>
                            <w:widowControl w:val="0"/>
                            <w:kinsoku/>
                            <w:wordWrap/>
                            <w:overflowPunct/>
                            <w:topLinePunct w:val="0"/>
                            <w:autoSpaceDE/>
                            <w:autoSpaceDN/>
                            <w:bidi w:val="0"/>
                            <w:adjustRightInd/>
                            <w:snapToGrid/>
                            <w:spacing w:line="300" w:lineRule="exact"/>
                            <w:jc w:val="right"/>
                            <w:textAlignment w:val="auto"/>
                            <w:rPr>
                              <w:rFonts w:hint="eastAsia" w:ascii="方正公文小标宋" w:eastAsia="方正公文小标宋"/>
                              <w:sz w:val="24"/>
                              <w:lang w:eastAsia="zh-CN"/>
                            </w:rPr>
                          </w:pPr>
                          <w:r>
                            <w:rPr>
                              <w:rFonts w:hint="eastAsia" w:ascii="方正公文小标宋" w:eastAsia="方正公文小标宋"/>
                              <w:sz w:val="24"/>
                              <w:lang w:val="en-US" w:eastAsia="zh-CN"/>
                            </w:rPr>
                            <w:t>八面来风</w:t>
                          </w:r>
                        </w:p>
                      </w:txbxContent>
                    </wps:txbx>
                    <wps:bodyPr wrap="square" upright="1"/>
                  </wps:wsp>
                </a:graphicData>
              </a:graphic>
            </wp:anchor>
          </w:drawing>
        </mc:Choice>
        <mc:Fallback>
          <w:pict>
            <v:shape id="Text Box 2" o:spid="_x0000_s1026" o:spt="202" type="#_x0000_t202" style="position:absolute;left:0pt;margin-left:352.3pt;margin-top:1.1pt;height:21.05pt;width:118.7pt;z-index:251669504;mso-width-relative:page;mso-height-relative:page;" filled="f" stroked="f" coordsize="21600,21600" o:gfxdata="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EW3LvTWAAAACAEAAA8A&#10;AAAAAAAAAQAgAAAAIgAAAGRycy9kb3ducmV2LnhtbFBLAQIUABQAAAAIAIdO4kBDdMhmpwEAAFwD&#10;AAAOAAAAAAAAAAEAIAAAACUBAABkcnMvZTJvRG9jLnhtbFBLBQYAAAAABgAGAFkBAAA+BQAAAAA=&#10;">
              <v:fill on="f" focussize="0,0"/>
              <v:stroke on="f"/>
              <v:imagedata o:title=""/>
              <o:lock v:ext="edit" aspectratio="f"/>
              <v:textbox>
                <w:txbxContent>
                  <w:p w14:paraId="1E20CEE2">
                    <w:pPr>
                      <w:keepNext w:val="0"/>
                      <w:keepLines w:val="0"/>
                      <w:pageBreakBefore w:val="0"/>
                      <w:widowControl w:val="0"/>
                      <w:kinsoku/>
                      <w:wordWrap/>
                      <w:overflowPunct/>
                      <w:topLinePunct w:val="0"/>
                      <w:autoSpaceDE/>
                      <w:autoSpaceDN/>
                      <w:bidi w:val="0"/>
                      <w:adjustRightInd/>
                      <w:snapToGrid/>
                      <w:spacing w:line="300" w:lineRule="exact"/>
                      <w:jc w:val="right"/>
                      <w:textAlignment w:val="auto"/>
                      <w:rPr>
                        <w:rFonts w:hint="eastAsia" w:ascii="方正公文小标宋" w:eastAsia="方正公文小标宋"/>
                        <w:sz w:val="24"/>
                        <w:lang w:eastAsia="zh-CN"/>
                      </w:rPr>
                    </w:pPr>
                    <w:r>
                      <w:rPr>
                        <w:rFonts w:hint="eastAsia" w:ascii="方正公文小标宋" w:eastAsia="方正公文小标宋"/>
                        <w:sz w:val="24"/>
                        <w:lang w:val="en-US" w:eastAsia="zh-CN"/>
                      </w:rPr>
                      <w:t>八面来风</w:t>
                    </w:r>
                  </w:p>
                </w:txbxContent>
              </v:textbox>
            </v:shape>
          </w:pict>
        </mc:Fallback>
      </mc:AlternateContent>
    </w:r>
  </w:p>
  <w:p w14:paraId="7731D132">
    <w:pPr>
      <w:pStyle w:val="13"/>
      <w:pBdr>
        <w:bottom w:val="none" w:color="auto" w:sz="0" w:space="0"/>
      </w:pBdr>
      <w:rPr>
        <w:rFonts w:hint="eastAsia"/>
      </w:rPr>
    </w:pP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F9B8B">
    <w:pPr>
      <w:pStyle w:val="13"/>
      <w:pBdr>
        <w:bottom w:val="none" w:color="auto" w:sz="0" w:space="0"/>
      </w:pBdr>
      <w:rPr>
        <w:rFonts w:hint="eastAsia"/>
      </w:rPr>
    </w:pPr>
    <w:r>
      <mc:AlternateContent>
        <mc:Choice Requires="wps">
          <w:drawing>
            <wp:anchor distT="0" distB="0" distL="114300" distR="114300" simplePos="0" relativeHeight="251671552" behindDoc="0" locked="0" layoutInCell="1" allowOverlap="1">
              <wp:simplePos x="0" y="0"/>
              <wp:positionH relativeFrom="column">
                <wp:posOffset>3810</wp:posOffset>
              </wp:positionH>
              <wp:positionV relativeFrom="paragraph">
                <wp:posOffset>-4445</wp:posOffset>
              </wp:positionV>
              <wp:extent cx="1483360" cy="355600"/>
              <wp:effectExtent l="0" t="0" r="0" b="0"/>
              <wp:wrapNone/>
              <wp:docPr id="63" name="Text Box 1"/>
              <wp:cNvGraphicFramePr/>
              <a:graphic xmlns:a="http://schemas.openxmlformats.org/drawingml/2006/main">
                <a:graphicData uri="http://schemas.microsoft.com/office/word/2010/wordprocessingShape">
                  <wps:wsp>
                    <wps:cNvSpPr txBox="1"/>
                    <wps:spPr>
                      <a:xfrm>
                        <a:off x="0" y="0"/>
                        <a:ext cx="1483360" cy="355600"/>
                      </a:xfrm>
                      <a:prstGeom prst="rect">
                        <a:avLst/>
                      </a:prstGeom>
                      <a:noFill/>
                      <a:ln>
                        <a:noFill/>
                      </a:ln>
                    </wps:spPr>
                    <wps:txbx>
                      <w:txbxContent>
                        <w:p w14:paraId="1F5D52E2">
                          <w:pPr>
                            <w:rPr>
                              <w:rFonts w:hint="default"/>
                              <w:lang w:val="en-US" w:eastAsia="zh-CN"/>
                            </w:rPr>
                          </w:pPr>
                          <w:r>
                            <w:rPr>
                              <w:rFonts w:hint="eastAsia" w:ascii="方正公文小标宋" w:eastAsia="方正公文小标宋"/>
                              <w:sz w:val="24"/>
                              <w:lang w:val="en-US" w:eastAsia="zh-CN"/>
                            </w:rPr>
                            <w:t>八面来风</w:t>
                          </w:r>
                        </w:p>
                      </w:txbxContent>
                    </wps:txbx>
                    <wps:bodyPr wrap="square" upright="1"/>
                  </wps:wsp>
                </a:graphicData>
              </a:graphic>
            </wp:anchor>
          </w:drawing>
        </mc:Choice>
        <mc:Fallback>
          <w:pict>
            <v:shape id="Text Box 1" o:spid="_x0000_s1026" o:spt="202" type="#_x0000_t202" style="position:absolute;left:0pt;margin-left:0.3pt;margin-top:-0.35pt;height:28pt;width:116.8pt;z-index:251671552;mso-width-relative:page;mso-height-relative:page;" filled="f" stroked="f" coordsize="21600,21600" o:gfxdata="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AUf7BM1AAAAAUBAAAPAAAA&#10;AAAAAAEAIAAAACIAAABkcnMvZG93bnJldi54bWxQSwECFAAUAAAACACHTuJAFZFVl6cBAABcAwAA&#10;DgAAAAAAAAABACAAAAAjAQAAZHJzL2Uyb0RvYy54bWxQSwUGAAAAAAYABgBZAQAAPAUAAAAA&#10;">
              <v:fill on="f" focussize="0,0"/>
              <v:stroke on="f"/>
              <v:imagedata o:title=""/>
              <o:lock v:ext="edit" aspectratio="f"/>
              <v:textbox>
                <w:txbxContent>
                  <w:p w14:paraId="1F5D52E2">
                    <w:pPr>
                      <w:rPr>
                        <w:rFonts w:hint="default"/>
                        <w:lang w:val="en-US" w:eastAsia="zh-CN"/>
                      </w:rPr>
                    </w:pPr>
                    <w:r>
                      <w:rPr>
                        <w:rFonts w:hint="eastAsia" w:ascii="方正公文小标宋" w:eastAsia="方正公文小标宋"/>
                        <w:sz w:val="24"/>
                        <w:lang w:val="en-US" w:eastAsia="zh-CN"/>
                      </w:rPr>
                      <w:t>八面来风</w:t>
                    </w:r>
                  </w:p>
                </w:txbxContent>
              </v:textbox>
            </v:shape>
          </w:pict>
        </mc:Fallback>
      </mc:AlternateContent>
    </w: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F27CA">
    <w:pPr>
      <w:pStyle w:val="13"/>
      <w:pBdr>
        <w:bottom w:val="none" w:color="auto" w:sz="0" w:space="0"/>
      </w:pBdr>
    </w:pPr>
    <w:r>
      <mc:AlternateContent>
        <mc:Choice Requires="wps">
          <w:drawing>
            <wp:anchor distT="0" distB="0" distL="114300" distR="114300" simplePos="0" relativeHeight="251687936" behindDoc="0" locked="0" layoutInCell="1" allowOverlap="1">
              <wp:simplePos x="0" y="0"/>
              <wp:positionH relativeFrom="column">
                <wp:posOffset>4474210</wp:posOffset>
              </wp:positionH>
              <wp:positionV relativeFrom="paragraph">
                <wp:posOffset>13970</wp:posOffset>
              </wp:positionV>
              <wp:extent cx="1507490" cy="267335"/>
              <wp:effectExtent l="0" t="0" r="0" b="0"/>
              <wp:wrapNone/>
              <wp:docPr id="150" name="Text Box 2"/>
              <wp:cNvGraphicFramePr/>
              <a:graphic xmlns:a="http://schemas.openxmlformats.org/drawingml/2006/main">
                <a:graphicData uri="http://schemas.microsoft.com/office/word/2010/wordprocessingShape">
                  <wps:wsp>
                    <wps:cNvSpPr txBox="1"/>
                    <wps:spPr>
                      <a:xfrm>
                        <a:off x="0" y="0"/>
                        <a:ext cx="1507490" cy="267335"/>
                      </a:xfrm>
                      <a:prstGeom prst="rect">
                        <a:avLst/>
                      </a:prstGeom>
                      <a:noFill/>
                      <a:ln>
                        <a:noFill/>
                      </a:ln>
                    </wps:spPr>
                    <wps:txbx>
                      <w:txbxContent>
                        <w:p w14:paraId="1446B6EF">
                          <w:pPr>
                            <w:keepNext w:val="0"/>
                            <w:keepLines w:val="0"/>
                            <w:pageBreakBefore w:val="0"/>
                            <w:widowControl w:val="0"/>
                            <w:kinsoku/>
                            <w:wordWrap/>
                            <w:overflowPunct/>
                            <w:topLinePunct w:val="0"/>
                            <w:autoSpaceDE/>
                            <w:autoSpaceDN/>
                            <w:bidi w:val="0"/>
                            <w:adjustRightInd/>
                            <w:snapToGrid/>
                            <w:spacing w:line="300" w:lineRule="exact"/>
                            <w:jc w:val="right"/>
                            <w:textAlignment w:val="auto"/>
                            <w:rPr>
                              <w:rFonts w:hint="eastAsia" w:ascii="方正公文小标宋" w:eastAsia="方正公文小标宋"/>
                              <w:sz w:val="24"/>
                              <w:lang w:eastAsia="zh-CN"/>
                            </w:rPr>
                          </w:pPr>
                          <w:r>
                            <w:rPr>
                              <w:rFonts w:hint="eastAsia" w:ascii="方正公文小标宋" w:eastAsia="方正公文小标宋"/>
                              <w:sz w:val="24"/>
                              <w:lang w:val="en-US" w:eastAsia="zh-CN"/>
                            </w:rPr>
                            <w:t>八面来风</w:t>
                          </w:r>
                        </w:p>
                      </w:txbxContent>
                    </wps:txbx>
                    <wps:bodyPr wrap="square" upright="1"/>
                  </wps:wsp>
                </a:graphicData>
              </a:graphic>
            </wp:anchor>
          </w:drawing>
        </mc:Choice>
        <mc:Fallback>
          <w:pict>
            <v:shape id="Text Box 2" o:spid="_x0000_s1026" o:spt="202" type="#_x0000_t202" style="position:absolute;left:0pt;margin-left:352.3pt;margin-top:1.1pt;height:21.05pt;width:118.7pt;z-index:251687936;mso-width-relative:page;mso-height-relative:page;" filled="f" stroked="f" coordsize="21600,21600" o:gfxdata="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EW3LvTWAAAACAEAAA8A&#10;AAAAAAAAAQAgAAAAIgAAAGRycy9kb3ducmV2LnhtbFBLAQIUABQAAAAIAIdO4kBTkMd5pwEAAF0D&#10;AAAOAAAAAAAAAAEAIAAAACUBAABkcnMvZTJvRG9jLnhtbFBLBQYAAAAABgAGAFkBAAA+BQAAAAA=&#10;">
              <v:fill on="f" focussize="0,0"/>
              <v:stroke on="f"/>
              <v:imagedata o:title=""/>
              <o:lock v:ext="edit" aspectratio="f"/>
              <v:textbox>
                <w:txbxContent>
                  <w:p w14:paraId="1446B6EF">
                    <w:pPr>
                      <w:keepNext w:val="0"/>
                      <w:keepLines w:val="0"/>
                      <w:pageBreakBefore w:val="0"/>
                      <w:widowControl w:val="0"/>
                      <w:kinsoku/>
                      <w:wordWrap/>
                      <w:overflowPunct/>
                      <w:topLinePunct w:val="0"/>
                      <w:autoSpaceDE/>
                      <w:autoSpaceDN/>
                      <w:bidi w:val="0"/>
                      <w:adjustRightInd/>
                      <w:snapToGrid/>
                      <w:spacing w:line="300" w:lineRule="exact"/>
                      <w:jc w:val="right"/>
                      <w:textAlignment w:val="auto"/>
                      <w:rPr>
                        <w:rFonts w:hint="eastAsia" w:ascii="方正公文小标宋" w:eastAsia="方正公文小标宋"/>
                        <w:sz w:val="24"/>
                        <w:lang w:eastAsia="zh-CN"/>
                      </w:rPr>
                    </w:pPr>
                    <w:r>
                      <w:rPr>
                        <w:rFonts w:hint="eastAsia" w:ascii="方正公文小标宋" w:eastAsia="方正公文小标宋"/>
                        <w:sz w:val="24"/>
                        <w:lang w:val="en-US" w:eastAsia="zh-CN"/>
                      </w:rPr>
                      <w:t>八面来风</w:t>
                    </w:r>
                  </w:p>
                </w:txbxContent>
              </v:textbox>
            </v:shape>
          </w:pict>
        </mc:Fallback>
      </mc:AlternateContent>
    </w:r>
  </w:p>
  <w:p w14:paraId="3F6FBE2F">
    <w:pPr>
      <w:pStyle w:val="13"/>
      <w:pBdr>
        <w:bottom w:val="none" w:color="auto" w:sz="0" w:space="0"/>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4845DA"/>
    <w:multiLevelType w:val="singleLevel"/>
    <w:tmpl w:val="AA4845DA"/>
    <w:lvl w:ilvl="0" w:tentative="0">
      <w:start w:val="1"/>
      <w:numFmt w:val="chineseCounting"/>
      <w:suff w:val="nothing"/>
      <w:lvlText w:val="（%1）"/>
      <w:lvlJc w:val="left"/>
      <w:pPr>
        <w:ind w:left="0" w:firstLine="420"/>
      </w:pPr>
      <w:rPr>
        <w:rFonts w:hint="eastAsia"/>
      </w:rPr>
    </w:lvl>
  </w:abstractNum>
  <w:abstractNum w:abstractNumId="1">
    <w:nsid w:val="C068A5A7"/>
    <w:multiLevelType w:val="singleLevel"/>
    <w:tmpl w:val="C068A5A7"/>
    <w:lvl w:ilvl="0" w:tentative="0">
      <w:start w:val="1"/>
      <w:numFmt w:val="decimal"/>
      <w:lvlText w:val="%1."/>
      <w:lvlJc w:val="left"/>
      <w:pPr>
        <w:ind w:left="425" w:hanging="425"/>
      </w:pPr>
      <w:rPr>
        <w:rFonts w:hint="default"/>
      </w:rPr>
    </w:lvl>
  </w:abstractNum>
  <w:abstractNum w:abstractNumId="2">
    <w:nsid w:val="D786CDBE"/>
    <w:multiLevelType w:val="singleLevel"/>
    <w:tmpl w:val="D786CDBE"/>
    <w:lvl w:ilvl="0" w:tentative="0">
      <w:start w:val="1"/>
      <w:numFmt w:val="decimal"/>
      <w:suff w:val="nothing"/>
      <w:lvlText w:val="(%1)"/>
      <w:lvlJc w:val="left"/>
      <w:pPr>
        <w:ind w:left="425" w:hanging="425"/>
      </w:pPr>
      <w:rPr>
        <w:rFonts w:hint="default"/>
      </w:rPr>
    </w:lvl>
  </w:abstractNum>
  <w:abstractNum w:abstractNumId="3">
    <w:nsid w:val="DFD01D87"/>
    <w:multiLevelType w:val="singleLevel"/>
    <w:tmpl w:val="DFD01D87"/>
    <w:lvl w:ilvl="0" w:tentative="0">
      <w:start w:val="1"/>
      <w:numFmt w:val="chineseCounting"/>
      <w:suff w:val="nothing"/>
      <w:lvlText w:val="%1、"/>
      <w:lvlJc w:val="left"/>
      <w:pPr>
        <w:ind w:left="0" w:firstLine="420"/>
      </w:pPr>
      <w:rPr>
        <w:rFonts w:hint="eastAsia"/>
      </w:rPr>
    </w:lvl>
  </w:abstractNum>
  <w:abstractNum w:abstractNumId="4">
    <w:nsid w:val="F1B4B8D7"/>
    <w:multiLevelType w:val="singleLevel"/>
    <w:tmpl w:val="F1B4B8D7"/>
    <w:lvl w:ilvl="0" w:tentative="0">
      <w:start w:val="1"/>
      <w:numFmt w:val="decimal"/>
      <w:suff w:val="nothing"/>
      <w:lvlText w:val="(%1)"/>
      <w:lvlJc w:val="left"/>
      <w:pPr>
        <w:ind w:left="425" w:hanging="425"/>
      </w:pPr>
      <w:rPr>
        <w:rFonts w:hint="default"/>
      </w:rPr>
    </w:lvl>
  </w:abstractNum>
  <w:abstractNum w:abstractNumId="5">
    <w:nsid w:val="054F2FBB"/>
    <w:multiLevelType w:val="singleLevel"/>
    <w:tmpl w:val="054F2FBB"/>
    <w:lvl w:ilvl="0" w:tentative="0">
      <w:start w:val="1"/>
      <w:numFmt w:val="decimal"/>
      <w:suff w:val="nothing"/>
      <w:lvlText w:val="(%1)"/>
      <w:lvlJc w:val="left"/>
      <w:pPr>
        <w:ind w:left="425" w:hanging="425"/>
      </w:pPr>
      <w:rPr>
        <w:rFonts w:hint="default"/>
      </w:rPr>
    </w:lvl>
  </w:abstractNum>
  <w:abstractNum w:abstractNumId="6">
    <w:nsid w:val="240B5BFD"/>
    <w:multiLevelType w:val="singleLevel"/>
    <w:tmpl w:val="240B5BFD"/>
    <w:lvl w:ilvl="0" w:tentative="0">
      <w:start w:val="1"/>
      <w:numFmt w:val="decimal"/>
      <w:suff w:val="nothing"/>
      <w:lvlText w:val="(%1)"/>
      <w:lvlJc w:val="left"/>
      <w:pPr>
        <w:ind w:left="425" w:hanging="425"/>
      </w:pPr>
      <w:rPr>
        <w:rFonts w:hint="default"/>
      </w:rPr>
    </w:lvl>
  </w:abstractNum>
  <w:abstractNum w:abstractNumId="7">
    <w:nsid w:val="2870DBB3"/>
    <w:multiLevelType w:val="singleLevel"/>
    <w:tmpl w:val="2870DBB3"/>
    <w:lvl w:ilvl="0" w:tentative="0">
      <w:start w:val="1"/>
      <w:numFmt w:val="decimal"/>
      <w:suff w:val="nothing"/>
      <w:lvlText w:val="(%1)"/>
      <w:lvlJc w:val="left"/>
      <w:pPr>
        <w:ind w:left="425" w:hanging="425"/>
      </w:pPr>
      <w:rPr>
        <w:rFonts w:hint="default"/>
      </w:rPr>
    </w:lvl>
  </w:abstractNum>
  <w:abstractNum w:abstractNumId="8">
    <w:nsid w:val="30858FDB"/>
    <w:multiLevelType w:val="singleLevel"/>
    <w:tmpl w:val="30858FDB"/>
    <w:lvl w:ilvl="0" w:tentative="0">
      <w:start w:val="1"/>
      <w:numFmt w:val="decimal"/>
      <w:suff w:val="nothing"/>
      <w:lvlText w:val="(%1)"/>
      <w:lvlJc w:val="left"/>
      <w:pPr>
        <w:ind w:left="425" w:hanging="425"/>
      </w:pPr>
      <w:rPr>
        <w:rFonts w:hint="default"/>
      </w:rPr>
    </w:lvl>
  </w:abstractNum>
  <w:abstractNum w:abstractNumId="9">
    <w:nsid w:val="456088CA"/>
    <w:multiLevelType w:val="singleLevel"/>
    <w:tmpl w:val="456088CA"/>
    <w:lvl w:ilvl="0" w:tentative="0">
      <w:start w:val="1"/>
      <w:numFmt w:val="decimal"/>
      <w:suff w:val="nothing"/>
      <w:lvlText w:val="(%1)"/>
      <w:lvlJc w:val="left"/>
      <w:pPr>
        <w:ind w:left="425" w:hanging="425"/>
      </w:pPr>
      <w:rPr>
        <w:rFonts w:hint="default"/>
      </w:rPr>
    </w:lvl>
  </w:abstractNum>
  <w:abstractNum w:abstractNumId="10">
    <w:nsid w:val="697F7DDC"/>
    <w:multiLevelType w:val="singleLevel"/>
    <w:tmpl w:val="697F7DDC"/>
    <w:lvl w:ilvl="0" w:tentative="0">
      <w:start w:val="1"/>
      <w:numFmt w:val="decimal"/>
      <w:suff w:val="nothing"/>
      <w:lvlText w:val="(%1)"/>
      <w:lvlJc w:val="left"/>
      <w:pPr>
        <w:ind w:left="425" w:hanging="425"/>
      </w:pPr>
      <w:rPr>
        <w:rFonts w:hint="default"/>
      </w:rPr>
    </w:lvl>
  </w:abstractNum>
  <w:num w:numId="1">
    <w:abstractNumId w:val="3"/>
  </w:num>
  <w:num w:numId="2">
    <w:abstractNumId w:val="0"/>
  </w:num>
  <w:num w:numId="3">
    <w:abstractNumId w:val="1"/>
  </w:num>
  <w:num w:numId="4">
    <w:abstractNumId w:val="10"/>
  </w:num>
  <w:num w:numId="5">
    <w:abstractNumId w:val="5"/>
  </w:num>
  <w:num w:numId="6">
    <w:abstractNumId w:val="9"/>
  </w:num>
  <w:num w:numId="7">
    <w:abstractNumId w:val="7"/>
  </w:num>
  <w:num w:numId="8">
    <w:abstractNumId w:val="4"/>
  </w:num>
  <w:num w:numId="9">
    <w:abstractNumId w:val="2"/>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BlZDM0OWQxYzJiMjI5MTkwZTZhZmEwZGZjMjgxOGUifQ=="/>
  </w:docVars>
  <w:rsids>
    <w:rsidRoot w:val="00172A27"/>
    <w:rsid w:val="001309E5"/>
    <w:rsid w:val="001600D1"/>
    <w:rsid w:val="001B4291"/>
    <w:rsid w:val="00254D54"/>
    <w:rsid w:val="00407B1C"/>
    <w:rsid w:val="00573F21"/>
    <w:rsid w:val="006F17EB"/>
    <w:rsid w:val="00BC3420"/>
    <w:rsid w:val="00E9260D"/>
    <w:rsid w:val="00F24828"/>
    <w:rsid w:val="010A3C14"/>
    <w:rsid w:val="01183D26"/>
    <w:rsid w:val="011E02AC"/>
    <w:rsid w:val="01663575"/>
    <w:rsid w:val="01AC44CD"/>
    <w:rsid w:val="01DD5E02"/>
    <w:rsid w:val="020320D5"/>
    <w:rsid w:val="02132F91"/>
    <w:rsid w:val="0235568F"/>
    <w:rsid w:val="02611AF5"/>
    <w:rsid w:val="027B7830"/>
    <w:rsid w:val="027E52DE"/>
    <w:rsid w:val="029B35AB"/>
    <w:rsid w:val="02BD252F"/>
    <w:rsid w:val="02D053DB"/>
    <w:rsid w:val="02F1508D"/>
    <w:rsid w:val="031620A8"/>
    <w:rsid w:val="032269F2"/>
    <w:rsid w:val="03353D42"/>
    <w:rsid w:val="033973EC"/>
    <w:rsid w:val="03971B95"/>
    <w:rsid w:val="03992358"/>
    <w:rsid w:val="03CD436A"/>
    <w:rsid w:val="03F45CC3"/>
    <w:rsid w:val="03F5323B"/>
    <w:rsid w:val="04064F89"/>
    <w:rsid w:val="040F091B"/>
    <w:rsid w:val="040F66FA"/>
    <w:rsid w:val="042C0322"/>
    <w:rsid w:val="045471D3"/>
    <w:rsid w:val="045C6AD1"/>
    <w:rsid w:val="04B550E9"/>
    <w:rsid w:val="04BD5D7B"/>
    <w:rsid w:val="04E714E1"/>
    <w:rsid w:val="04F31001"/>
    <w:rsid w:val="04FD1FAE"/>
    <w:rsid w:val="051E5529"/>
    <w:rsid w:val="052D1178"/>
    <w:rsid w:val="0531052A"/>
    <w:rsid w:val="056B0D78"/>
    <w:rsid w:val="05726E8E"/>
    <w:rsid w:val="05C52DD2"/>
    <w:rsid w:val="05C616BD"/>
    <w:rsid w:val="05D741CD"/>
    <w:rsid w:val="05E7732C"/>
    <w:rsid w:val="05EA25A2"/>
    <w:rsid w:val="05F47EFF"/>
    <w:rsid w:val="05F81AED"/>
    <w:rsid w:val="06591471"/>
    <w:rsid w:val="065A1A4F"/>
    <w:rsid w:val="06614020"/>
    <w:rsid w:val="0684785E"/>
    <w:rsid w:val="06BA4F29"/>
    <w:rsid w:val="06D578A1"/>
    <w:rsid w:val="06DB364E"/>
    <w:rsid w:val="06F418F0"/>
    <w:rsid w:val="07033F95"/>
    <w:rsid w:val="07091802"/>
    <w:rsid w:val="073237CF"/>
    <w:rsid w:val="0753367D"/>
    <w:rsid w:val="07B27EBE"/>
    <w:rsid w:val="07BC3592"/>
    <w:rsid w:val="07C56922"/>
    <w:rsid w:val="07CD30EA"/>
    <w:rsid w:val="07D478A7"/>
    <w:rsid w:val="080D7327"/>
    <w:rsid w:val="081E2966"/>
    <w:rsid w:val="08255DDA"/>
    <w:rsid w:val="0826200A"/>
    <w:rsid w:val="08466339"/>
    <w:rsid w:val="085E2687"/>
    <w:rsid w:val="08AE13E3"/>
    <w:rsid w:val="08B466DA"/>
    <w:rsid w:val="08BC1C48"/>
    <w:rsid w:val="08D8799E"/>
    <w:rsid w:val="08FF6124"/>
    <w:rsid w:val="09141F49"/>
    <w:rsid w:val="091641A0"/>
    <w:rsid w:val="09230B8A"/>
    <w:rsid w:val="093920B6"/>
    <w:rsid w:val="09480A41"/>
    <w:rsid w:val="09682F60"/>
    <w:rsid w:val="096F710C"/>
    <w:rsid w:val="09895488"/>
    <w:rsid w:val="09CB11AF"/>
    <w:rsid w:val="09CE7B0A"/>
    <w:rsid w:val="09DB578D"/>
    <w:rsid w:val="09FB49D8"/>
    <w:rsid w:val="0A0B2F8D"/>
    <w:rsid w:val="0A2376B3"/>
    <w:rsid w:val="0A2A4E9E"/>
    <w:rsid w:val="0A5C7812"/>
    <w:rsid w:val="0A650815"/>
    <w:rsid w:val="0A6971D0"/>
    <w:rsid w:val="0A941D74"/>
    <w:rsid w:val="0AAD72C7"/>
    <w:rsid w:val="0AB71035"/>
    <w:rsid w:val="0B011488"/>
    <w:rsid w:val="0B22743E"/>
    <w:rsid w:val="0B8028DD"/>
    <w:rsid w:val="0B856D1E"/>
    <w:rsid w:val="0B9866B4"/>
    <w:rsid w:val="0BBC35A2"/>
    <w:rsid w:val="0BCF229E"/>
    <w:rsid w:val="0BDA497C"/>
    <w:rsid w:val="0BF33389"/>
    <w:rsid w:val="0C293418"/>
    <w:rsid w:val="0C551541"/>
    <w:rsid w:val="0C6C1E87"/>
    <w:rsid w:val="0CA73A3E"/>
    <w:rsid w:val="0CB05EDD"/>
    <w:rsid w:val="0CD422CD"/>
    <w:rsid w:val="0CD645C5"/>
    <w:rsid w:val="0CDD43BC"/>
    <w:rsid w:val="0CE8595B"/>
    <w:rsid w:val="0CEA4179"/>
    <w:rsid w:val="0CEA7182"/>
    <w:rsid w:val="0D040831"/>
    <w:rsid w:val="0D1A4FDE"/>
    <w:rsid w:val="0D3359B7"/>
    <w:rsid w:val="0D54778B"/>
    <w:rsid w:val="0D8D784E"/>
    <w:rsid w:val="0DA95E6D"/>
    <w:rsid w:val="0DB01E27"/>
    <w:rsid w:val="0DC4143B"/>
    <w:rsid w:val="0DCF4534"/>
    <w:rsid w:val="0DE12430"/>
    <w:rsid w:val="0DF04587"/>
    <w:rsid w:val="0DFC245C"/>
    <w:rsid w:val="0DFD7468"/>
    <w:rsid w:val="0E002912"/>
    <w:rsid w:val="0E125BA1"/>
    <w:rsid w:val="0E305D54"/>
    <w:rsid w:val="0E3B7DFC"/>
    <w:rsid w:val="0E5D397A"/>
    <w:rsid w:val="0EAF6F3D"/>
    <w:rsid w:val="0EB778AF"/>
    <w:rsid w:val="0EC02FCC"/>
    <w:rsid w:val="0EC5328B"/>
    <w:rsid w:val="0EF71AA1"/>
    <w:rsid w:val="0F1C2E5D"/>
    <w:rsid w:val="0F310D85"/>
    <w:rsid w:val="0F5949E3"/>
    <w:rsid w:val="0F5C3EBB"/>
    <w:rsid w:val="0FA82F97"/>
    <w:rsid w:val="0FE62957"/>
    <w:rsid w:val="0FE82269"/>
    <w:rsid w:val="10023D0C"/>
    <w:rsid w:val="100645AE"/>
    <w:rsid w:val="101266AB"/>
    <w:rsid w:val="102A0E56"/>
    <w:rsid w:val="10370A4C"/>
    <w:rsid w:val="10433265"/>
    <w:rsid w:val="107125F5"/>
    <w:rsid w:val="107628B3"/>
    <w:rsid w:val="107C781C"/>
    <w:rsid w:val="10A402F2"/>
    <w:rsid w:val="10C01464"/>
    <w:rsid w:val="10CA0937"/>
    <w:rsid w:val="11200070"/>
    <w:rsid w:val="1126383A"/>
    <w:rsid w:val="11270032"/>
    <w:rsid w:val="112870C8"/>
    <w:rsid w:val="11361839"/>
    <w:rsid w:val="11767DCC"/>
    <w:rsid w:val="11806062"/>
    <w:rsid w:val="119634B9"/>
    <w:rsid w:val="11DB763E"/>
    <w:rsid w:val="123858A4"/>
    <w:rsid w:val="12414E60"/>
    <w:rsid w:val="12591AA3"/>
    <w:rsid w:val="126B0481"/>
    <w:rsid w:val="126E637B"/>
    <w:rsid w:val="12B24A09"/>
    <w:rsid w:val="12C64289"/>
    <w:rsid w:val="132035D2"/>
    <w:rsid w:val="13363768"/>
    <w:rsid w:val="133D064E"/>
    <w:rsid w:val="137937A0"/>
    <w:rsid w:val="137F86A9"/>
    <w:rsid w:val="138A4A53"/>
    <w:rsid w:val="138C0BD8"/>
    <w:rsid w:val="1398590D"/>
    <w:rsid w:val="13A02006"/>
    <w:rsid w:val="13BC613F"/>
    <w:rsid w:val="13E2074A"/>
    <w:rsid w:val="13FA1142"/>
    <w:rsid w:val="14227E97"/>
    <w:rsid w:val="14343C55"/>
    <w:rsid w:val="14371945"/>
    <w:rsid w:val="1441159E"/>
    <w:rsid w:val="14715A4D"/>
    <w:rsid w:val="14753A5D"/>
    <w:rsid w:val="14B12293"/>
    <w:rsid w:val="14BA6FF0"/>
    <w:rsid w:val="14C25911"/>
    <w:rsid w:val="14CA2CCC"/>
    <w:rsid w:val="14E2341E"/>
    <w:rsid w:val="155A2E60"/>
    <w:rsid w:val="1582049A"/>
    <w:rsid w:val="15826B8D"/>
    <w:rsid w:val="15D00F43"/>
    <w:rsid w:val="15F45B66"/>
    <w:rsid w:val="16033FF8"/>
    <w:rsid w:val="1606043C"/>
    <w:rsid w:val="161074B1"/>
    <w:rsid w:val="16542B3D"/>
    <w:rsid w:val="167A206C"/>
    <w:rsid w:val="168E741F"/>
    <w:rsid w:val="16BF14D3"/>
    <w:rsid w:val="16C5736C"/>
    <w:rsid w:val="16DF235E"/>
    <w:rsid w:val="16EF6480"/>
    <w:rsid w:val="17315769"/>
    <w:rsid w:val="1739464A"/>
    <w:rsid w:val="17397E4F"/>
    <w:rsid w:val="17652E57"/>
    <w:rsid w:val="177212AF"/>
    <w:rsid w:val="17777E59"/>
    <w:rsid w:val="1779769C"/>
    <w:rsid w:val="17914818"/>
    <w:rsid w:val="17976A81"/>
    <w:rsid w:val="17E60131"/>
    <w:rsid w:val="17E6195F"/>
    <w:rsid w:val="18206F4F"/>
    <w:rsid w:val="183868BD"/>
    <w:rsid w:val="183F3BBF"/>
    <w:rsid w:val="187628E3"/>
    <w:rsid w:val="1880097D"/>
    <w:rsid w:val="18A17AEC"/>
    <w:rsid w:val="18A6712F"/>
    <w:rsid w:val="18A6717D"/>
    <w:rsid w:val="18B15840"/>
    <w:rsid w:val="18FB441F"/>
    <w:rsid w:val="19054CB7"/>
    <w:rsid w:val="19290459"/>
    <w:rsid w:val="192C753C"/>
    <w:rsid w:val="192E4BBC"/>
    <w:rsid w:val="193D19D2"/>
    <w:rsid w:val="19616D94"/>
    <w:rsid w:val="196661DF"/>
    <w:rsid w:val="19983B3E"/>
    <w:rsid w:val="19993FD0"/>
    <w:rsid w:val="19AA47E8"/>
    <w:rsid w:val="19B50CF0"/>
    <w:rsid w:val="19C975D5"/>
    <w:rsid w:val="19E640D2"/>
    <w:rsid w:val="1A0A36C3"/>
    <w:rsid w:val="1A44683A"/>
    <w:rsid w:val="1A47259B"/>
    <w:rsid w:val="1A5D0B38"/>
    <w:rsid w:val="1A5D53B4"/>
    <w:rsid w:val="1A860DD1"/>
    <w:rsid w:val="1AD1453F"/>
    <w:rsid w:val="1AE046E0"/>
    <w:rsid w:val="1AE81481"/>
    <w:rsid w:val="1B083C3C"/>
    <w:rsid w:val="1B3373B5"/>
    <w:rsid w:val="1B650F1E"/>
    <w:rsid w:val="1B79F567"/>
    <w:rsid w:val="1BA95A6A"/>
    <w:rsid w:val="1BCA1387"/>
    <w:rsid w:val="1BD312AB"/>
    <w:rsid w:val="1C015CF4"/>
    <w:rsid w:val="1C0B6C7F"/>
    <w:rsid w:val="1C0F3869"/>
    <w:rsid w:val="1C4B6362"/>
    <w:rsid w:val="1C967DF5"/>
    <w:rsid w:val="1CA64ECC"/>
    <w:rsid w:val="1CB321D1"/>
    <w:rsid w:val="1CBD3093"/>
    <w:rsid w:val="1CCB2DEC"/>
    <w:rsid w:val="1CDB5224"/>
    <w:rsid w:val="1CE40A25"/>
    <w:rsid w:val="1CEC04E0"/>
    <w:rsid w:val="1CEC7D35"/>
    <w:rsid w:val="1CF4251B"/>
    <w:rsid w:val="1D045DAD"/>
    <w:rsid w:val="1D0C4645"/>
    <w:rsid w:val="1D122AE2"/>
    <w:rsid w:val="1D5E3A3C"/>
    <w:rsid w:val="1D5F3A7D"/>
    <w:rsid w:val="1D6660AA"/>
    <w:rsid w:val="1D6D3730"/>
    <w:rsid w:val="1D797040"/>
    <w:rsid w:val="1D7A1F94"/>
    <w:rsid w:val="1D852E39"/>
    <w:rsid w:val="1D874C6D"/>
    <w:rsid w:val="1DD21173"/>
    <w:rsid w:val="1E19501E"/>
    <w:rsid w:val="1E29060C"/>
    <w:rsid w:val="1E3D5CC7"/>
    <w:rsid w:val="1E685D73"/>
    <w:rsid w:val="1E717177"/>
    <w:rsid w:val="1E7E178E"/>
    <w:rsid w:val="1E875B44"/>
    <w:rsid w:val="1E9A55D4"/>
    <w:rsid w:val="1EBD19A4"/>
    <w:rsid w:val="1EC30A32"/>
    <w:rsid w:val="1F193B0E"/>
    <w:rsid w:val="1F1A34E7"/>
    <w:rsid w:val="1F1BE15D"/>
    <w:rsid w:val="1F5A708E"/>
    <w:rsid w:val="1F6F2160"/>
    <w:rsid w:val="1F902E2F"/>
    <w:rsid w:val="1FBA60A2"/>
    <w:rsid w:val="20496303"/>
    <w:rsid w:val="208256DE"/>
    <w:rsid w:val="20872E8E"/>
    <w:rsid w:val="20A44EE2"/>
    <w:rsid w:val="20E83919"/>
    <w:rsid w:val="21007D60"/>
    <w:rsid w:val="21103AD3"/>
    <w:rsid w:val="213B6A7D"/>
    <w:rsid w:val="214F5B1C"/>
    <w:rsid w:val="21AE7905"/>
    <w:rsid w:val="21AF0853"/>
    <w:rsid w:val="21CE4EC4"/>
    <w:rsid w:val="21FA3F86"/>
    <w:rsid w:val="22010F7E"/>
    <w:rsid w:val="22145E7C"/>
    <w:rsid w:val="22166660"/>
    <w:rsid w:val="221670A8"/>
    <w:rsid w:val="222463FA"/>
    <w:rsid w:val="22292E9A"/>
    <w:rsid w:val="22376ED1"/>
    <w:rsid w:val="22410842"/>
    <w:rsid w:val="22435CC7"/>
    <w:rsid w:val="224D00B6"/>
    <w:rsid w:val="22745E1F"/>
    <w:rsid w:val="227712F9"/>
    <w:rsid w:val="22AC1658"/>
    <w:rsid w:val="22AC33A6"/>
    <w:rsid w:val="22AD570F"/>
    <w:rsid w:val="22ED2CEB"/>
    <w:rsid w:val="231F5E24"/>
    <w:rsid w:val="23422590"/>
    <w:rsid w:val="23462419"/>
    <w:rsid w:val="238B0173"/>
    <w:rsid w:val="239A631B"/>
    <w:rsid w:val="23A032C9"/>
    <w:rsid w:val="23B77D2F"/>
    <w:rsid w:val="23D312F6"/>
    <w:rsid w:val="23D33DD4"/>
    <w:rsid w:val="23DC7519"/>
    <w:rsid w:val="23EE7D56"/>
    <w:rsid w:val="23F75481"/>
    <w:rsid w:val="240E63BF"/>
    <w:rsid w:val="242E48A0"/>
    <w:rsid w:val="244955C6"/>
    <w:rsid w:val="245C50AD"/>
    <w:rsid w:val="24790DE4"/>
    <w:rsid w:val="249A6875"/>
    <w:rsid w:val="24B36674"/>
    <w:rsid w:val="24BC7A2E"/>
    <w:rsid w:val="24D4211E"/>
    <w:rsid w:val="24E4679D"/>
    <w:rsid w:val="25021CCE"/>
    <w:rsid w:val="250C16A9"/>
    <w:rsid w:val="25297371"/>
    <w:rsid w:val="252D0693"/>
    <w:rsid w:val="253966B1"/>
    <w:rsid w:val="25591673"/>
    <w:rsid w:val="25655E09"/>
    <w:rsid w:val="257E6930"/>
    <w:rsid w:val="25A10F14"/>
    <w:rsid w:val="26090A4A"/>
    <w:rsid w:val="260C476F"/>
    <w:rsid w:val="260E77E3"/>
    <w:rsid w:val="2634788D"/>
    <w:rsid w:val="26546A05"/>
    <w:rsid w:val="2655640D"/>
    <w:rsid w:val="26A315F8"/>
    <w:rsid w:val="26D362EF"/>
    <w:rsid w:val="26D96DC3"/>
    <w:rsid w:val="26DC14C9"/>
    <w:rsid w:val="26E7356F"/>
    <w:rsid w:val="27093A82"/>
    <w:rsid w:val="27111E88"/>
    <w:rsid w:val="271A00C5"/>
    <w:rsid w:val="27491392"/>
    <w:rsid w:val="279A73E7"/>
    <w:rsid w:val="27E259C4"/>
    <w:rsid w:val="27EB60B9"/>
    <w:rsid w:val="27F3164C"/>
    <w:rsid w:val="27FC4BFE"/>
    <w:rsid w:val="28083687"/>
    <w:rsid w:val="2813347A"/>
    <w:rsid w:val="2829792C"/>
    <w:rsid w:val="286C538F"/>
    <w:rsid w:val="28E33573"/>
    <w:rsid w:val="28FF40D3"/>
    <w:rsid w:val="29331420"/>
    <w:rsid w:val="293C5175"/>
    <w:rsid w:val="2953212F"/>
    <w:rsid w:val="29665213"/>
    <w:rsid w:val="296F365E"/>
    <w:rsid w:val="29982ACB"/>
    <w:rsid w:val="29E42566"/>
    <w:rsid w:val="29E81E41"/>
    <w:rsid w:val="29FE4E20"/>
    <w:rsid w:val="2A0C1188"/>
    <w:rsid w:val="2A155827"/>
    <w:rsid w:val="2A2747C5"/>
    <w:rsid w:val="2A2E578A"/>
    <w:rsid w:val="2A3B3D18"/>
    <w:rsid w:val="2A4B52A3"/>
    <w:rsid w:val="2A565E92"/>
    <w:rsid w:val="2A7621AF"/>
    <w:rsid w:val="2A7D5FAC"/>
    <w:rsid w:val="2A812C2F"/>
    <w:rsid w:val="2A9525EF"/>
    <w:rsid w:val="2A967FBC"/>
    <w:rsid w:val="2AA51FA2"/>
    <w:rsid w:val="2AA753B3"/>
    <w:rsid w:val="2AAF05BD"/>
    <w:rsid w:val="2AC3185D"/>
    <w:rsid w:val="2AD658C2"/>
    <w:rsid w:val="2AEE2836"/>
    <w:rsid w:val="2AF7700F"/>
    <w:rsid w:val="2B165857"/>
    <w:rsid w:val="2B227A86"/>
    <w:rsid w:val="2B2963D2"/>
    <w:rsid w:val="2B953883"/>
    <w:rsid w:val="2BAA6981"/>
    <w:rsid w:val="2BAD2FAF"/>
    <w:rsid w:val="2BD76FEB"/>
    <w:rsid w:val="2C0A21C2"/>
    <w:rsid w:val="2C2F3978"/>
    <w:rsid w:val="2C7874C8"/>
    <w:rsid w:val="2C9F1FA8"/>
    <w:rsid w:val="2CC32E27"/>
    <w:rsid w:val="2CDB6AE0"/>
    <w:rsid w:val="2CFA3A7D"/>
    <w:rsid w:val="2CFF3070"/>
    <w:rsid w:val="2D043206"/>
    <w:rsid w:val="2D1822C0"/>
    <w:rsid w:val="2D22365A"/>
    <w:rsid w:val="2D4A6948"/>
    <w:rsid w:val="2D55797D"/>
    <w:rsid w:val="2D5721AD"/>
    <w:rsid w:val="2D6767F5"/>
    <w:rsid w:val="2D8672D6"/>
    <w:rsid w:val="2DC72271"/>
    <w:rsid w:val="2DE12F24"/>
    <w:rsid w:val="2DEB5DEC"/>
    <w:rsid w:val="2DFB2EB6"/>
    <w:rsid w:val="2DFE3953"/>
    <w:rsid w:val="2E0E5A07"/>
    <w:rsid w:val="2E1343CF"/>
    <w:rsid w:val="2E256DFB"/>
    <w:rsid w:val="2E4142BE"/>
    <w:rsid w:val="2E583DC2"/>
    <w:rsid w:val="2E7564E9"/>
    <w:rsid w:val="2E7804AD"/>
    <w:rsid w:val="2E79225C"/>
    <w:rsid w:val="2E823399"/>
    <w:rsid w:val="2EB617A6"/>
    <w:rsid w:val="2ED6716D"/>
    <w:rsid w:val="2EFB0EE4"/>
    <w:rsid w:val="2EFC12BC"/>
    <w:rsid w:val="2EFE30D4"/>
    <w:rsid w:val="2F1F695C"/>
    <w:rsid w:val="2F642417"/>
    <w:rsid w:val="2F6701AD"/>
    <w:rsid w:val="2F6F69F0"/>
    <w:rsid w:val="2F801A83"/>
    <w:rsid w:val="2FA76E14"/>
    <w:rsid w:val="2FBE4074"/>
    <w:rsid w:val="2FF10163"/>
    <w:rsid w:val="3009639C"/>
    <w:rsid w:val="300B6E25"/>
    <w:rsid w:val="301F37EB"/>
    <w:rsid w:val="30363A82"/>
    <w:rsid w:val="303B7228"/>
    <w:rsid w:val="309D4E6B"/>
    <w:rsid w:val="30A94069"/>
    <w:rsid w:val="30AF2067"/>
    <w:rsid w:val="30C0505F"/>
    <w:rsid w:val="30CB108C"/>
    <w:rsid w:val="30D85320"/>
    <w:rsid w:val="30E16E49"/>
    <w:rsid w:val="30E20EE2"/>
    <w:rsid w:val="30E56E87"/>
    <w:rsid w:val="314E2603"/>
    <w:rsid w:val="3155469C"/>
    <w:rsid w:val="31587998"/>
    <w:rsid w:val="31A0311B"/>
    <w:rsid w:val="31AA6A70"/>
    <w:rsid w:val="31BD1172"/>
    <w:rsid w:val="31CF7E2C"/>
    <w:rsid w:val="31D9213D"/>
    <w:rsid w:val="31F10F92"/>
    <w:rsid w:val="3218312B"/>
    <w:rsid w:val="32266A53"/>
    <w:rsid w:val="32620C16"/>
    <w:rsid w:val="326B7801"/>
    <w:rsid w:val="327458F7"/>
    <w:rsid w:val="32904916"/>
    <w:rsid w:val="32A52665"/>
    <w:rsid w:val="32AC0D51"/>
    <w:rsid w:val="32B71C20"/>
    <w:rsid w:val="32BF52AF"/>
    <w:rsid w:val="32D643F0"/>
    <w:rsid w:val="32DD4D52"/>
    <w:rsid w:val="32EB14CE"/>
    <w:rsid w:val="33121D46"/>
    <w:rsid w:val="3334290F"/>
    <w:rsid w:val="33355AB1"/>
    <w:rsid w:val="3363021B"/>
    <w:rsid w:val="336D632F"/>
    <w:rsid w:val="33930BF9"/>
    <w:rsid w:val="339E4BFE"/>
    <w:rsid w:val="33BA1D4B"/>
    <w:rsid w:val="33C021A5"/>
    <w:rsid w:val="33D7181E"/>
    <w:rsid w:val="34184FC1"/>
    <w:rsid w:val="343E53D3"/>
    <w:rsid w:val="349618F2"/>
    <w:rsid w:val="34A50C59"/>
    <w:rsid w:val="34B62CE6"/>
    <w:rsid w:val="34B81DC1"/>
    <w:rsid w:val="34BC5A1C"/>
    <w:rsid w:val="34EC3388"/>
    <w:rsid w:val="35022AB1"/>
    <w:rsid w:val="350A3B0C"/>
    <w:rsid w:val="353D0132"/>
    <w:rsid w:val="354A23FB"/>
    <w:rsid w:val="356F6271"/>
    <w:rsid w:val="357B6885"/>
    <w:rsid w:val="357C2EF1"/>
    <w:rsid w:val="35803EB6"/>
    <w:rsid w:val="35B5060F"/>
    <w:rsid w:val="35B61BD7"/>
    <w:rsid w:val="35B96D0F"/>
    <w:rsid w:val="35C807CE"/>
    <w:rsid w:val="35F65693"/>
    <w:rsid w:val="36057570"/>
    <w:rsid w:val="361C4B78"/>
    <w:rsid w:val="367364E1"/>
    <w:rsid w:val="36C30805"/>
    <w:rsid w:val="36CB2E8A"/>
    <w:rsid w:val="370C1331"/>
    <w:rsid w:val="37116642"/>
    <w:rsid w:val="37220EED"/>
    <w:rsid w:val="37423FFF"/>
    <w:rsid w:val="37527373"/>
    <w:rsid w:val="37936ADE"/>
    <w:rsid w:val="37BF3C64"/>
    <w:rsid w:val="37D47A5B"/>
    <w:rsid w:val="37D79E67"/>
    <w:rsid w:val="37E176C2"/>
    <w:rsid w:val="37FD77C4"/>
    <w:rsid w:val="38065C3C"/>
    <w:rsid w:val="3814193C"/>
    <w:rsid w:val="385D196D"/>
    <w:rsid w:val="38600ED2"/>
    <w:rsid w:val="38780316"/>
    <w:rsid w:val="38830AE0"/>
    <w:rsid w:val="38984B20"/>
    <w:rsid w:val="38D62985"/>
    <w:rsid w:val="38F46F40"/>
    <w:rsid w:val="390A216C"/>
    <w:rsid w:val="390B7316"/>
    <w:rsid w:val="391515D5"/>
    <w:rsid w:val="391A3003"/>
    <w:rsid w:val="393F585F"/>
    <w:rsid w:val="39524E68"/>
    <w:rsid w:val="39B616F1"/>
    <w:rsid w:val="39C61C83"/>
    <w:rsid w:val="39EC7DF5"/>
    <w:rsid w:val="39FD3633"/>
    <w:rsid w:val="3A24027E"/>
    <w:rsid w:val="3A272CA7"/>
    <w:rsid w:val="3A4A388B"/>
    <w:rsid w:val="3A5F1C73"/>
    <w:rsid w:val="3A8252BE"/>
    <w:rsid w:val="3AC25D87"/>
    <w:rsid w:val="3AD22D58"/>
    <w:rsid w:val="3AE973EF"/>
    <w:rsid w:val="3AEC573A"/>
    <w:rsid w:val="3AF24623"/>
    <w:rsid w:val="3B026168"/>
    <w:rsid w:val="3B091035"/>
    <w:rsid w:val="3B135735"/>
    <w:rsid w:val="3B41724A"/>
    <w:rsid w:val="3B7545CD"/>
    <w:rsid w:val="3B7E38E3"/>
    <w:rsid w:val="3B8C5CCB"/>
    <w:rsid w:val="3B93543B"/>
    <w:rsid w:val="3C057799"/>
    <w:rsid w:val="3C0A0862"/>
    <w:rsid w:val="3C15403A"/>
    <w:rsid w:val="3C3C60E0"/>
    <w:rsid w:val="3C4116D5"/>
    <w:rsid w:val="3C4123C1"/>
    <w:rsid w:val="3C584ADF"/>
    <w:rsid w:val="3C8470E1"/>
    <w:rsid w:val="3C9E0E52"/>
    <w:rsid w:val="3CAA1B5B"/>
    <w:rsid w:val="3CC8423E"/>
    <w:rsid w:val="3CC95C3D"/>
    <w:rsid w:val="3D083FD3"/>
    <w:rsid w:val="3D0C5C73"/>
    <w:rsid w:val="3D7A6DFF"/>
    <w:rsid w:val="3D7B0F4C"/>
    <w:rsid w:val="3D8851B4"/>
    <w:rsid w:val="3D8E190E"/>
    <w:rsid w:val="3D964759"/>
    <w:rsid w:val="3DC6282F"/>
    <w:rsid w:val="3DD2480A"/>
    <w:rsid w:val="3DD36F13"/>
    <w:rsid w:val="3DDDD162"/>
    <w:rsid w:val="3DED7615"/>
    <w:rsid w:val="3DFA0EC8"/>
    <w:rsid w:val="3E292054"/>
    <w:rsid w:val="3E314638"/>
    <w:rsid w:val="3E637A3E"/>
    <w:rsid w:val="3E6740E9"/>
    <w:rsid w:val="3E676F20"/>
    <w:rsid w:val="3E6B282A"/>
    <w:rsid w:val="3E732B17"/>
    <w:rsid w:val="3E8F630B"/>
    <w:rsid w:val="3E9E0C29"/>
    <w:rsid w:val="3E9E40C9"/>
    <w:rsid w:val="3ECA4D68"/>
    <w:rsid w:val="3ED06C72"/>
    <w:rsid w:val="3EEFF517"/>
    <w:rsid w:val="3EF92056"/>
    <w:rsid w:val="3F130659"/>
    <w:rsid w:val="3F2D0D7E"/>
    <w:rsid w:val="3F582886"/>
    <w:rsid w:val="3F76B06A"/>
    <w:rsid w:val="3FAD304C"/>
    <w:rsid w:val="3FB529EE"/>
    <w:rsid w:val="3FCB70AD"/>
    <w:rsid w:val="3FCF4741"/>
    <w:rsid w:val="3FD190FF"/>
    <w:rsid w:val="3FDB2EB6"/>
    <w:rsid w:val="3FEF00BE"/>
    <w:rsid w:val="3FF200D0"/>
    <w:rsid w:val="3FF7DBF2"/>
    <w:rsid w:val="40281093"/>
    <w:rsid w:val="40332170"/>
    <w:rsid w:val="404F666B"/>
    <w:rsid w:val="4051555F"/>
    <w:rsid w:val="40733C06"/>
    <w:rsid w:val="40B47539"/>
    <w:rsid w:val="40D4445F"/>
    <w:rsid w:val="40ED7544"/>
    <w:rsid w:val="40FD127E"/>
    <w:rsid w:val="410127AD"/>
    <w:rsid w:val="410628AC"/>
    <w:rsid w:val="410D0E74"/>
    <w:rsid w:val="411721D1"/>
    <w:rsid w:val="41201A67"/>
    <w:rsid w:val="41203626"/>
    <w:rsid w:val="41341F5F"/>
    <w:rsid w:val="41392C4E"/>
    <w:rsid w:val="413B1E8F"/>
    <w:rsid w:val="41404CF6"/>
    <w:rsid w:val="414C6C66"/>
    <w:rsid w:val="41507E35"/>
    <w:rsid w:val="41817742"/>
    <w:rsid w:val="41A51667"/>
    <w:rsid w:val="41A537DA"/>
    <w:rsid w:val="41B525D9"/>
    <w:rsid w:val="41BC4C50"/>
    <w:rsid w:val="41D95A38"/>
    <w:rsid w:val="41DA7C27"/>
    <w:rsid w:val="41DD2D55"/>
    <w:rsid w:val="41ED5FCE"/>
    <w:rsid w:val="425D5085"/>
    <w:rsid w:val="4276387A"/>
    <w:rsid w:val="42AE6784"/>
    <w:rsid w:val="42BC3AA9"/>
    <w:rsid w:val="42CC6EB4"/>
    <w:rsid w:val="42FF692C"/>
    <w:rsid w:val="430D2082"/>
    <w:rsid w:val="435C5DA6"/>
    <w:rsid w:val="43670A88"/>
    <w:rsid w:val="436C2E50"/>
    <w:rsid w:val="43795779"/>
    <w:rsid w:val="437B1DFA"/>
    <w:rsid w:val="439B26E7"/>
    <w:rsid w:val="439B6BD5"/>
    <w:rsid w:val="43A15275"/>
    <w:rsid w:val="43AA6D12"/>
    <w:rsid w:val="43AA74EC"/>
    <w:rsid w:val="43AB4ADB"/>
    <w:rsid w:val="43BB0840"/>
    <w:rsid w:val="43EF3D8A"/>
    <w:rsid w:val="43F235BF"/>
    <w:rsid w:val="44306504"/>
    <w:rsid w:val="44610D7D"/>
    <w:rsid w:val="447A1F02"/>
    <w:rsid w:val="447B2DAC"/>
    <w:rsid w:val="44801B5E"/>
    <w:rsid w:val="449710A5"/>
    <w:rsid w:val="44B8417C"/>
    <w:rsid w:val="44BC336C"/>
    <w:rsid w:val="44C90003"/>
    <w:rsid w:val="44CC6046"/>
    <w:rsid w:val="44DE3FC2"/>
    <w:rsid w:val="44E843E5"/>
    <w:rsid w:val="45286AB2"/>
    <w:rsid w:val="455310EB"/>
    <w:rsid w:val="455C2121"/>
    <w:rsid w:val="459C5A71"/>
    <w:rsid w:val="45A028AD"/>
    <w:rsid w:val="45B43C5F"/>
    <w:rsid w:val="45C53562"/>
    <w:rsid w:val="45C95E27"/>
    <w:rsid w:val="464039C0"/>
    <w:rsid w:val="464650BB"/>
    <w:rsid w:val="465E7A6D"/>
    <w:rsid w:val="46692778"/>
    <w:rsid w:val="466F0FF2"/>
    <w:rsid w:val="46AF2008"/>
    <w:rsid w:val="46D8BBC7"/>
    <w:rsid w:val="46EC7DEA"/>
    <w:rsid w:val="46F46960"/>
    <w:rsid w:val="471A70C0"/>
    <w:rsid w:val="474C2198"/>
    <w:rsid w:val="474C4C1D"/>
    <w:rsid w:val="476E1615"/>
    <w:rsid w:val="477B13FA"/>
    <w:rsid w:val="477C16BC"/>
    <w:rsid w:val="478602FB"/>
    <w:rsid w:val="479301C8"/>
    <w:rsid w:val="47AE578E"/>
    <w:rsid w:val="47BF00BD"/>
    <w:rsid w:val="47D16C87"/>
    <w:rsid w:val="47DB34C9"/>
    <w:rsid w:val="480D2F15"/>
    <w:rsid w:val="481E4FCA"/>
    <w:rsid w:val="48591742"/>
    <w:rsid w:val="486074FA"/>
    <w:rsid w:val="48643744"/>
    <w:rsid w:val="4866094B"/>
    <w:rsid w:val="48667DD5"/>
    <w:rsid w:val="48A70DE8"/>
    <w:rsid w:val="48AC5B47"/>
    <w:rsid w:val="48B30EFB"/>
    <w:rsid w:val="491E4E30"/>
    <w:rsid w:val="492769C5"/>
    <w:rsid w:val="492D30A9"/>
    <w:rsid w:val="4947582F"/>
    <w:rsid w:val="498A1933"/>
    <w:rsid w:val="498D050C"/>
    <w:rsid w:val="498D614A"/>
    <w:rsid w:val="49BF5599"/>
    <w:rsid w:val="49DB2168"/>
    <w:rsid w:val="49E76462"/>
    <w:rsid w:val="4A265BAF"/>
    <w:rsid w:val="4A306018"/>
    <w:rsid w:val="4A414ABA"/>
    <w:rsid w:val="4A69266C"/>
    <w:rsid w:val="4A692E25"/>
    <w:rsid w:val="4A6D5D10"/>
    <w:rsid w:val="4A731F66"/>
    <w:rsid w:val="4A85555B"/>
    <w:rsid w:val="4A935FAE"/>
    <w:rsid w:val="4A957F17"/>
    <w:rsid w:val="4AA74424"/>
    <w:rsid w:val="4AC57705"/>
    <w:rsid w:val="4AC57EAF"/>
    <w:rsid w:val="4AD42C4C"/>
    <w:rsid w:val="4ADB3D5D"/>
    <w:rsid w:val="4AF10368"/>
    <w:rsid w:val="4AF21713"/>
    <w:rsid w:val="4B1D7F80"/>
    <w:rsid w:val="4B363FA6"/>
    <w:rsid w:val="4B646826"/>
    <w:rsid w:val="4BBA1999"/>
    <w:rsid w:val="4BCE2BF5"/>
    <w:rsid w:val="4BD20A33"/>
    <w:rsid w:val="4BD67EE9"/>
    <w:rsid w:val="4BF659F7"/>
    <w:rsid w:val="4BFB2393"/>
    <w:rsid w:val="4C2D6F4A"/>
    <w:rsid w:val="4C3B5805"/>
    <w:rsid w:val="4C3E0C0D"/>
    <w:rsid w:val="4CA14357"/>
    <w:rsid w:val="4CA472A2"/>
    <w:rsid w:val="4CB8089F"/>
    <w:rsid w:val="4CC24464"/>
    <w:rsid w:val="4D153E2D"/>
    <w:rsid w:val="4D1657C2"/>
    <w:rsid w:val="4D2F1CED"/>
    <w:rsid w:val="4D64765A"/>
    <w:rsid w:val="4D6B78FF"/>
    <w:rsid w:val="4D751036"/>
    <w:rsid w:val="4DBA0FEC"/>
    <w:rsid w:val="4DC731BD"/>
    <w:rsid w:val="4DCD2CC6"/>
    <w:rsid w:val="4DD44784"/>
    <w:rsid w:val="4DD735DC"/>
    <w:rsid w:val="4DF71F30"/>
    <w:rsid w:val="4DFB476F"/>
    <w:rsid w:val="4E310B93"/>
    <w:rsid w:val="4E350FF0"/>
    <w:rsid w:val="4E384270"/>
    <w:rsid w:val="4E58126D"/>
    <w:rsid w:val="4EA82663"/>
    <w:rsid w:val="4EA92DF3"/>
    <w:rsid w:val="4EB1760F"/>
    <w:rsid w:val="4EC626D9"/>
    <w:rsid w:val="4ED20572"/>
    <w:rsid w:val="4EE13210"/>
    <w:rsid w:val="4EE364A3"/>
    <w:rsid w:val="4F916894"/>
    <w:rsid w:val="4FA763EA"/>
    <w:rsid w:val="4FAD11BD"/>
    <w:rsid w:val="4FB52968"/>
    <w:rsid w:val="4FC56F37"/>
    <w:rsid w:val="4FEC2760"/>
    <w:rsid w:val="4FF90207"/>
    <w:rsid w:val="50155E03"/>
    <w:rsid w:val="50276151"/>
    <w:rsid w:val="503A0494"/>
    <w:rsid w:val="503E7FE2"/>
    <w:rsid w:val="503F26A2"/>
    <w:rsid w:val="50483989"/>
    <w:rsid w:val="504925C9"/>
    <w:rsid w:val="505435BF"/>
    <w:rsid w:val="50644BF5"/>
    <w:rsid w:val="50747B91"/>
    <w:rsid w:val="509936A4"/>
    <w:rsid w:val="50D25D20"/>
    <w:rsid w:val="50DD36D9"/>
    <w:rsid w:val="51096822"/>
    <w:rsid w:val="51155B4E"/>
    <w:rsid w:val="5147293F"/>
    <w:rsid w:val="515E7BB9"/>
    <w:rsid w:val="51612F85"/>
    <w:rsid w:val="51632D16"/>
    <w:rsid w:val="517B0A47"/>
    <w:rsid w:val="51E92B13"/>
    <w:rsid w:val="51EC5516"/>
    <w:rsid w:val="51ED6CA2"/>
    <w:rsid w:val="520472BE"/>
    <w:rsid w:val="521D3EBC"/>
    <w:rsid w:val="52210BBF"/>
    <w:rsid w:val="522C264A"/>
    <w:rsid w:val="52480045"/>
    <w:rsid w:val="524B4B14"/>
    <w:rsid w:val="52501579"/>
    <w:rsid w:val="526220CC"/>
    <w:rsid w:val="52630335"/>
    <w:rsid w:val="52655445"/>
    <w:rsid w:val="527D525A"/>
    <w:rsid w:val="52A34524"/>
    <w:rsid w:val="52DE2216"/>
    <w:rsid w:val="52FE6A39"/>
    <w:rsid w:val="5336210D"/>
    <w:rsid w:val="533F3904"/>
    <w:rsid w:val="536227DB"/>
    <w:rsid w:val="5372568C"/>
    <w:rsid w:val="53731AB8"/>
    <w:rsid w:val="538B3C55"/>
    <w:rsid w:val="53AF7E46"/>
    <w:rsid w:val="53BD5ABE"/>
    <w:rsid w:val="53C0595F"/>
    <w:rsid w:val="545407A1"/>
    <w:rsid w:val="54661CDB"/>
    <w:rsid w:val="549679ED"/>
    <w:rsid w:val="54AC700E"/>
    <w:rsid w:val="54B44FB6"/>
    <w:rsid w:val="54BD5F60"/>
    <w:rsid w:val="54C2325F"/>
    <w:rsid w:val="5500269C"/>
    <w:rsid w:val="5547618C"/>
    <w:rsid w:val="55593312"/>
    <w:rsid w:val="555F75B0"/>
    <w:rsid w:val="557054D2"/>
    <w:rsid w:val="557A3EE8"/>
    <w:rsid w:val="55911E72"/>
    <w:rsid w:val="559704EA"/>
    <w:rsid w:val="559E4535"/>
    <w:rsid w:val="55AB14CB"/>
    <w:rsid w:val="55AB398C"/>
    <w:rsid w:val="55B32D74"/>
    <w:rsid w:val="55D714D5"/>
    <w:rsid w:val="55DA0987"/>
    <w:rsid w:val="5624326E"/>
    <w:rsid w:val="56986A00"/>
    <w:rsid w:val="56A750CF"/>
    <w:rsid w:val="56D36ABE"/>
    <w:rsid w:val="56DE774E"/>
    <w:rsid w:val="56EF0843"/>
    <w:rsid w:val="57467F60"/>
    <w:rsid w:val="574B1F72"/>
    <w:rsid w:val="57794396"/>
    <w:rsid w:val="57795DBB"/>
    <w:rsid w:val="577A39D7"/>
    <w:rsid w:val="57875403"/>
    <w:rsid w:val="578E7DC8"/>
    <w:rsid w:val="57901F40"/>
    <w:rsid w:val="57CF4456"/>
    <w:rsid w:val="57D58180"/>
    <w:rsid w:val="57F875A8"/>
    <w:rsid w:val="580E0B30"/>
    <w:rsid w:val="58373696"/>
    <w:rsid w:val="587A393D"/>
    <w:rsid w:val="58815668"/>
    <w:rsid w:val="58AE53F0"/>
    <w:rsid w:val="58B55143"/>
    <w:rsid w:val="58D923F6"/>
    <w:rsid w:val="58DD624D"/>
    <w:rsid w:val="58F32C99"/>
    <w:rsid w:val="590967A7"/>
    <w:rsid w:val="592A15EF"/>
    <w:rsid w:val="593D61BD"/>
    <w:rsid w:val="59547015"/>
    <w:rsid w:val="59597147"/>
    <w:rsid w:val="596F425D"/>
    <w:rsid w:val="59B27EBF"/>
    <w:rsid w:val="59B83EBD"/>
    <w:rsid w:val="59CF30E7"/>
    <w:rsid w:val="59DC4812"/>
    <w:rsid w:val="5A10081C"/>
    <w:rsid w:val="5A1260FA"/>
    <w:rsid w:val="5A3C7C34"/>
    <w:rsid w:val="5A4759AD"/>
    <w:rsid w:val="5A4D3A24"/>
    <w:rsid w:val="5A700761"/>
    <w:rsid w:val="5A9D3EE7"/>
    <w:rsid w:val="5A9F2F86"/>
    <w:rsid w:val="5AB80EF5"/>
    <w:rsid w:val="5AF848DA"/>
    <w:rsid w:val="5B241C6F"/>
    <w:rsid w:val="5B2F3835"/>
    <w:rsid w:val="5B443F13"/>
    <w:rsid w:val="5B471BBD"/>
    <w:rsid w:val="5B745C33"/>
    <w:rsid w:val="5B7FA8F7"/>
    <w:rsid w:val="5B9661A1"/>
    <w:rsid w:val="5BDD3098"/>
    <w:rsid w:val="5BF99EF4"/>
    <w:rsid w:val="5BFF1B00"/>
    <w:rsid w:val="5C04395D"/>
    <w:rsid w:val="5C1609F5"/>
    <w:rsid w:val="5C3B4B33"/>
    <w:rsid w:val="5C430296"/>
    <w:rsid w:val="5C4B3F8B"/>
    <w:rsid w:val="5C7378EC"/>
    <w:rsid w:val="5CB10FE2"/>
    <w:rsid w:val="5CB33F09"/>
    <w:rsid w:val="5CC75C73"/>
    <w:rsid w:val="5CDB1869"/>
    <w:rsid w:val="5CE1267C"/>
    <w:rsid w:val="5CE37EEA"/>
    <w:rsid w:val="5CFC7006"/>
    <w:rsid w:val="5D0C54C3"/>
    <w:rsid w:val="5D132349"/>
    <w:rsid w:val="5D2A130E"/>
    <w:rsid w:val="5D2B6D5C"/>
    <w:rsid w:val="5D43747C"/>
    <w:rsid w:val="5D521D58"/>
    <w:rsid w:val="5D5A0F46"/>
    <w:rsid w:val="5D5B2677"/>
    <w:rsid w:val="5D60026C"/>
    <w:rsid w:val="5DB0271C"/>
    <w:rsid w:val="5DCC43BA"/>
    <w:rsid w:val="5DDB040C"/>
    <w:rsid w:val="5DEE26DB"/>
    <w:rsid w:val="5DF0683D"/>
    <w:rsid w:val="5DF10F79"/>
    <w:rsid w:val="5E006464"/>
    <w:rsid w:val="5E0975A7"/>
    <w:rsid w:val="5E1645C5"/>
    <w:rsid w:val="5E230C6C"/>
    <w:rsid w:val="5E6F4F36"/>
    <w:rsid w:val="5E9C57F7"/>
    <w:rsid w:val="5EAA3C82"/>
    <w:rsid w:val="5EE93607"/>
    <w:rsid w:val="5EFF12D2"/>
    <w:rsid w:val="5F0429D9"/>
    <w:rsid w:val="5F2F6084"/>
    <w:rsid w:val="5F347018"/>
    <w:rsid w:val="5F511178"/>
    <w:rsid w:val="5F7607E5"/>
    <w:rsid w:val="5F7B23F1"/>
    <w:rsid w:val="5F92109A"/>
    <w:rsid w:val="5FCA7672"/>
    <w:rsid w:val="5FE830FF"/>
    <w:rsid w:val="5FED1AD6"/>
    <w:rsid w:val="600C5787"/>
    <w:rsid w:val="6014240E"/>
    <w:rsid w:val="60263651"/>
    <w:rsid w:val="604638DA"/>
    <w:rsid w:val="605B7CE5"/>
    <w:rsid w:val="607804FD"/>
    <w:rsid w:val="60B43E9B"/>
    <w:rsid w:val="6107757B"/>
    <w:rsid w:val="612647AE"/>
    <w:rsid w:val="61774A66"/>
    <w:rsid w:val="618648DC"/>
    <w:rsid w:val="61AE1383"/>
    <w:rsid w:val="61F82716"/>
    <w:rsid w:val="6202633D"/>
    <w:rsid w:val="620F432F"/>
    <w:rsid w:val="6274520A"/>
    <w:rsid w:val="628442F1"/>
    <w:rsid w:val="629C0103"/>
    <w:rsid w:val="629C4064"/>
    <w:rsid w:val="631D0F28"/>
    <w:rsid w:val="631F4797"/>
    <w:rsid w:val="63250541"/>
    <w:rsid w:val="63387CD4"/>
    <w:rsid w:val="63463ED0"/>
    <w:rsid w:val="63687F13"/>
    <w:rsid w:val="636959F5"/>
    <w:rsid w:val="63781D8A"/>
    <w:rsid w:val="6378292B"/>
    <w:rsid w:val="6381376E"/>
    <w:rsid w:val="63901CD8"/>
    <w:rsid w:val="63B65C4B"/>
    <w:rsid w:val="63B868A3"/>
    <w:rsid w:val="63DD3925"/>
    <w:rsid w:val="63F57A46"/>
    <w:rsid w:val="64133E2F"/>
    <w:rsid w:val="641A6635"/>
    <w:rsid w:val="642F5425"/>
    <w:rsid w:val="644F59F8"/>
    <w:rsid w:val="64504344"/>
    <w:rsid w:val="646A046B"/>
    <w:rsid w:val="64711292"/>
    <w:rsid w:val="649744E1"/>
    <w:rsid w:val="64A36202"/>
    <w:rsid w:val="64D42558"/>
    <w:rsid w:val="64E114B7"/>
    <w:rsid w:val="64E155FD"/>
    <w:rsid w:val="65072B5D"/>
    <w:rsid w:val="650C4266"/>
    <w:rsid w:val="651D20E1"/>
    <w:rsid w:val="65461A50"/>
    <w:rsid w:val="654F7591"/>
    <w:rsid w:val="65946088"/>
    <w:rsid w:val="65B23D81"/>
    <w:rsid w:val="65C21DE4"/>
    <w:rsid w:val="65C4026D"/>
    <w:rsid w:val="65CF2AD3"/>
    <w:rsid w:val="65EE17AF"/>
    <w:rsid w:val="65EE7B65"/>
    <w:rsid w:val="65FF289C"/>
    <w:rsid w:val="660420A3"/>
    <w:rsid w:val="661046D6"/>
    <w:rsid w:val="66192B0F"/>
    <w:rsid w:val="66234187"/>
    <w:rsid w:val="66252C28"/>
    <w:rsid w:val="66286700"/>
    <w:rsid w:val="663A4561"/>
    <w:rsid w:val="665E5A20"/>
    <w:rsid w:val="66721CFF"/>
    <w:rsid w:val="667D1A47"/>
    <w:rsid w:val="66847928"/>
    <w:rsid w:val="668F043E"/>
    <w:rsid w:val="66A33B0D"/>
    <w:rsid w:val="66AB2F1A"/>
    <w:rsid w:val="66C008F1"/>
    <w:rsid w:val="66D5160B"/>
    <w:rsid w:val="66E42082"/>
    <w:rsid w:val="670101C7"/>
    <w:rsid w:val="67257C47"/>
    <w:rsid w:val="672E0315"/>
    <w:rsid w:val="67360E3E"/>
    <w:rsid w:val="67664974"/>
    <w:rsid w:val="676C50F3"/>
    <w:rsid w:val="67883643"/>
    <w:rsid w:val="67934203"/>
    <w:rsid w:val="67C13557"/>
    <w:rsid w:val="67CA1704"/>
    <w:rsid w:val="67E94715"/>
    <w:rsid w:val="67FA1F58"/>
    <w:rsid w:val="6814614D"/>
    <w:rsid w:val="682A51AA"/>
    <w:rsid w:val="684A66F4"/>
    <w:rsid w:val="689A5D65"/>
    <w:rsid w:val="68D836E2"/>
    <w:rsid w:val="68D92243"/>
    <w:rsid w:val="68E72A96"/>
    <w:rsid w:val="690858D4"/>
    <w:rsid w:val="69427654"/>
    <w:rsid w:val="6943152E"/>
    <w:rsid w:val="694B25E7"/>
    <w:rsid w:val="695A0E7A"/>
    <w:rsid w:val="69A034E8"/>
    <w:rsid w:val="69A05340"/>
    <w:rsid w:val="6A1466A0"/>
    <w:rsid w:val="6A1A0544"/>
    <w:rsid w:val="6A3134A3"/>
    <w:rsid w:val="6A440A4B"/>
    <w:rsid w:val="6AB73CC7"/>
    <w:rsid w:val="6ACA75B9"/>
    <w:rsid w:val="6AEB6BB1"/>
    <w:rsid w:val="6AED593B"/>
    <w:rsid w:val="6AF4614E"/>
    <w:rsid w:val="6B1B307D"/>
    <w:rsid w:val="6B1E23B6"/>
    <w:rsid w:val="6B416685"/>
    <w:rsid w:val="6B524665"/>
    <w:rsid w:val="6B79209B"/>
    <w:rsid w:val="6B7C56ED"/>
    <w:rsid w:val="6B934187"/>
    <w:rsid w:val="6B9E3F37"/>
    <w:rsid w:val="6BBEAAE6"/>
    <w:rsid w:val="6BCF435E"/>
    <w:rsid w:val="6C2347A9"/>
    <w:rsid w:val="6C2934AF"/>
    <w:rsid w:val="6C4B07DD"/>
    <w:rsid w:val="6C6250EB"/>
    <w:rsid w:val="6CAF3598"/>
    <w:rsid w:val="6CB94C6D"/>
    <w:rsid w:val="6CC64F3B"/>
    <w:rsid w:val="6CCC2758"/>
    <w:rsid w:val="6CD73792"/>
    <w:rsid w:val="6D212690"/>
    <w:rsid w:val="6D237780"/>
    <w:rsid w:val="6D274D1F"/>
    <w:rsid w:val="6D3C12E9"/>
    <w:rsid w:val="6D3E56DD"/>
    <w:rsid w:val="6D5C6E9E"/>
    <w:rsid w:val="6D7C682D"/>
    <w:rsid w:val="6D992312"/>
    <w:rsid w:val="6DBB47E0"/>
    <w:rsid w:val="6DE03D90"/>
    <w:rsid w:val="6DE9231B"/>
    <w:rsid w:val="6DFA284A"/>
    <w:rsid w:val="6DFB70B6"/>
    <w:rsid w:val="6E0A6622"/>
    <w:rsid w:val="6E1458DF"/>
    <w:rsid w:val="6E157EC9"/>
    <w:rsid w:val="6E2D5DD3"/>
    <w:rsid w:val="6E6F085D"/>
    <w:rsid w:val="6E703BD6"/>
    <w:rsid w:val="6EA06F30"/>
    <w:rsid w:val="6EC0433D"/>
    <w:rsid w:val="6EC05681"/>
    <w:rsid w:val="6EC474D5"/>
    <w:rsid w:val="6ED96566"/>
    <w:rsid w:val="6F0323F8"/>
    <w:rsid w:val="6F240780"/>
    <w:rsid w:val="6F5C70E7"/>
    <w:rsid w:val="6F732E49"/>
    <w:rsid w:val="6F7D65F8"/>
    <w:rsid w:val="6FC505BE"/>
    <w:rsid w:val="6FEA1440"/>
    <w:rsid w:val="6FF9F7C4"/>
    <w:rsid w:val="6FFC3F32"/>
    <w:rsid w:val="700A1A75"/>
    <w:rsid w:val="701535A9"/>
    <w:rsid w:val="7049745A"/>
    <w:rsid w:val="704A0352"/>
    <w:rsid w:val="70510EBD"/>
    <w:rsid w:val="709174B7"/>
    <w:rsid w:val="70A85B93"/>
    <w:rsid w:val="70A86126"/>
    <w:rsid w:val="70B652A3"/>
    <w:rsid w:val="70BD3B02"/>
    <w:rsid w:val="70F47427"/>
    <w:rsid w:val="70FF0531"/>
    <w:rsid w:val="71260E8B"/>
    <w:rsid w:val="71334B76"/>
    <w:rsid w:val="71635337"/>
    <w:rsid w:val="717E2E40"/>
    <w:rsid w:val="719036B1"/>
    <w:rsid w:val="71916FE6"/>
    <w:rsid w:val="71A60075"/>
    <w:rsid w:val="71B13D2C"/>
    <w:rsid w:val="71C3443B"/>
    <w:rsid w:val="71DE0953"/>
    <w:rsid w:val="71E71526"/>
    <w:rsid w:val="71F53A1C"/>
    <w:rsid w:val="71F62F84"/>
    <w:rsid w:val="721B453D"/>
    <w:rsid w:val="72412EBD"/>
    <w:rsid w:val="725930C3"/>
    <w:rsid w:val="72854B4E"/>
    <w:rsid w:val="72CD0DC4"/>
    <w:rsid w:val="72D51B9F"/>
    <w:rsid w:val="730C6C7C"/>
    <w:rsid w:val="731E7D19"/>
    <w:rsid w:val="73250085"/>
    <w:rsid w:val="733700E3"/>
    <w:rsid w:val="73802DB7"/>
    <w:rsid w:val="73943289"/>
    <w:rsid w:val="73BA430D"/>
    <w:rsid w:val="73C404C5"/>
    <w:rsid w:val="73C53D0C"/>
    <w:rsid w:val="73F94A10"/>
    <w:rsid w:val="73F97302"/>
    <w:rsid w:val="74027E10"/>
    <w:rsid w:val="74294B8F"/>
    <w:rsid w:val="744D2CE6"/>
    <w:rsid w:val="748A23F4"/>
    <w:rsid w:val="74B07D01"/>
    <w:rsid w:val="74B238EC"/>
    <w:rsid w:val="74B40C08"/>
    <w:rsid w:val="74C413F4"/>
    <w:rsid w:val="74F66D87"/>
    <w:rsid w:val="75170852"/>
    <w:rsid w:val="75206260"/>
    <w:rsid w:val="7529564C"/>
    <w:rsid w:val="757375D3"/>
    <w:rsid w:val="75B0023A"/>
    <w:rsid w:val="75BF2E31"/>
    <w:rsid w:val="75FE63D2"/>
    <w:rsid w:val="76274B8C"/>
    <w:rsid w:val="7640211C"/>
    <w:rsid w:val="76735204"/>
    <w:rsid w:val="767637B3"/>
    <w:rsid w:val="7689369B"/>
    <w:rsid w:val="76C212A6"/>
    <w:rsid w:val="76C422E0"/>
    <w:rsid w:val="76C65854"/>
    <w:rsid w:val="76D502A8"/>
    <w:rsid w:val="76E145D9"/>
    <w:rsid w:val="76F71F72"/>
    <w:rsid w:val="77411F06"/>
    <w:rsid w:val="77426B97"/>
    <w:rsid w:val="774E4866"/>
    <w:rsid w:val="77696D29"/>
    <w:rsid w:val="77A90289"/>
    <w:rsid w:val="77EA7EA0"/>
    <w:rsid w:val="77FAD4BF"/>
    <w:rsid w:val="78123C57"/>
    <w:rsid w:val="78151D24"/>
    <w:rsid w:val="781A71B2"/>
    <w:rsid w:val="781E0C49"/>
    <w:rsid w:val="78292C35"/>
    <w:rsid w:val="782D520C"/>
    <w:rsid w:val="783073DC"/>
    <w:rsid w:val="78B30E8D"/>
    <w:rsid w:val="78B4013B"/>
    <w:rsid w:val="78BCE760"/>
    <w:rsid w:val="78E4624B"/>
    <w:rsid w:val="78EC4051"/>
    <w:rsid w:val="79007E2A"/>
    <w:rsid w:val="791D016F"/>
    <w:rsid w:val="79381D31"/>
    <w:rsid w:val="793B262E"/>
    <w:rsid w:val="794F3B30"/>
    <w:rsid w:val="79636BB3"/>
    <w:rsid w:val="797F12C6"/>
    <w:rsid w:val="79972C4C"/>
    <w:rsid w:val="79B5723E"/>
    <w:rsid w:val="79DB0C4C"/>
    <w:rsid w:val="7A0E16C1"/>
    <w:rsid w:val="7A21255D"/>
    <w:rsid w:val="7A2731AE"/>
    <w:rsid w:val="7A2808DC"/>
    <w:rsid w:val="7A3C4D7D"/>
    <w:rsid w:val="7A478124"/>
    <w:rsid w:val="7A8538E6"/>
    <w:rsid w:val="7AB37E49"/>
    <w:rsid w:val="7ABB1FBE"/>
    <w:rsid w:val="7AD3226D"/>
    <w:rsid w:val="7ADB5B43"/>
    <w:rsid w:val="7ADDA3FF"/>
    <w:rsid w:val="7ADE270B"/>
    <w:rsid w:val="7AE464AB"/>
    <w:rsid w:val="7AEE1F52"/>
    <w:rsid w:val="7AFF3E74"/>
    <w:rsid w:val="7B3B2A2A"/>
    <w:rsid w:val="7B476A48"/>
    <w:rsid w:val="7B6A401B"/>
    <w:rsid w:val="7B842DA7"/>
    <w:rsid w:val="7B870493"/>
    <w:rsid w:val="7BB239C7"/>
    <w:rsid w:val="7BB7C0E7"/>
    <w:rsid w:val="7BB90728"/>
    <w:rsid w:val="7BCA5775"/>
    <w:rsid w:val="7BDF7502"/>
    <w:rsid w:val="7BE176AA"/>
    <w:rsid w:val="7C0B0A09"/>
    <w:rsid w:val="7C407E32"/>
    <w:rsid w:val="7C484D59"/>
    <w:rsid w:val="7C802CCF"/>
    <w:rsid w:val="7C951EF3"/>
    <w:rsid w:val="7CA9522B"/>
    <w:rsid w:val="7CA97BC9"/>
    <w:rsid w:val="7CAD0496"/>
    <w:rsid w:val="7CBD549B"/>
    <w:rsid w:val="7CD32826"/>
    <w:rsid w:val="7CF956A6"/>
    <w:rsid w:val="7D000AA8"/>
    <w:rsid w:val="7D210D77"/>
    <w:rsid w:val="7D2E5151"/>
    <w:rsid w:val="7D3F6CE0"/>
    <w:rsid w:val="7D4D34AC"/>
    <w:rsid w:val="7D5258EE"/>
    <w:rsid w:val="7D62023A"/>
    <w:rsid w:val="7D623D22"/>
    <w:rsid w:val="7D6732CD"/>
    <w:rsid w:val="7D815A40"/>
    <w:rsid w:val="7D95788F"/>
    <w:rsid w:val="7DAD1B05"/>
    <w:rsid w:val="7DB24A83"/>
    <w:rsid w:val="7DC10E4D"/>
    <w:rsid w:val="7DEFC82A"/>
    <w:rsid w:val="7DF2712A"/>
    <w:rsid w:val="7DF377AB"/>
    <w:rsid w:val="7DF81295"/>
    <w:rsid w:val="7DFF757C"/>
    <w:rsid w:val="7E061524"/>
    <w:rsid w:val="7E45420B"/>
    <w:rsid w:val="7E481424"/>
    <w:rsid w:val="7E652637"/>
    <w:rsid w:val="7E7D52FA"/>
    <w:rsid w:val="7E910459"/>
    <w:rsid w:val="7EB93A2C"/>
    <w:rsid w:val="7EDC5C5C"/>
    <w:rsid w:val="7EE64908"/>
    <w:rsid w:val="7F0D7B5A"/>
    <w:rsid w:val="7F2B5DF3"/>
    <w:rsid w:val="7F3B02B4"/>
    <w:rsid w:val="7F3F245D"/>
    <w:rsid w:val="7F4D0978"/>
    <w:rsid w:val="7F983065"/>
    <w:rsid w:val="7FDC7DF4"/>
    <w:rsid w:val="7FDF30E4"/>
    <w:rsid w:val="7FE5BCB1"/>
    <w:rsid w:val="7FE615A4"/>
    <w:rsid w:val="7FFCA24D"/>
    <w:rsid w:val="7FFF7F38"/>
    <w:rsid w:val="7FFFBB70"/>
    <w:rsid w:val="7FFFD769"/>
    <w:rsid w:val="A6AFEDED"/>
    <w:rsid w:val="ADFF480F"/>
    <w:rsid w:val="B2FF8C86"/>
    <w:rsid w:val="B78646A5"/>
    <w:rsid w:val="BF7C267E"/>
    <w:rsid w:val="BFFC877E"/>
    <w:rsid w:val="BFFF4C3F"/>
    <w:rsid w:val="C7F52327"/>
    <w:rsid w:val="CCDBB2DB"/>
    <w:rsid w:val="D7B56FFA"/>
    <w:rsid w:val="DE773032"/>
    <w:rsid w:val="DEEF215E"/>
    <w:rsid w:val="DEF63652"/>
    <w:rsid w:val="DFBBBE3E"/>
    <w:rsid w:val="DFF6B5AA"/>
    <w:rsid w:val="DFFF51EB"/>
    <w:rsid w:val="DFFFB7A2"/>
    <w:rsid w:val="E4BBD88F"/>
    <w:rsid w:val="EBBFF70B"/>
    <w:rsid w:val="EBFF4DF4"/>
    <w:rsid w:val="EFF2C1E5"/>
    <w:rsid w:val="F1EC169D"/>
    <w:rsid w:val="F3669921"/>
    <w:rsid w:val="F3BFD828"/>
    <w:rsid w:val="F4BECC87"/>
    <w:rsid w:val="F5FF9CB0"/>
    <w:rsid w:val="F6B81C5B"/>
    <w:rsid w:val="F7BD7F01"/>
    <w:rsid w:val="F7F78D43"/>
    <w:rsid w:val="FB7FBBC2"/>
    <w:rsid w:val="FBDDCF4C"/>
    <w:rsid w:val="FBF736AD"/>
    <w:rsid w:val="FCD39DB1"/>
    <w:rsid w:val="FCFD8F95"/>
    <w:rsid w:val="FF3D25CC"/>
    <w:rsid w:val="FF3D71BA"/>
    <w:rsid w:val="FF5E2073"/>
    <w:rsid w:val="FFED1CC6"/>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unhideWhenUsed="0" w:uiPriority="0" w:semiHidden="0" w:name="heading 4"/>
    <w:lsdException w:qFormat="1"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qFormat="1" w:unhideWhenUsed="0" w:uiPriority="99"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SA"/>
    </w:rPr>
  </w:style>
  <w:style w:type="paragraph" w:styleId="3">
    <w:name w:val="heading 2"/>
    <w:basedOn w:val="1"/>
    <w:next w:val="1"/>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paragraph" w:styleId="4">
    <w:name w:val="heading 3"/>
    <w:basedOn w:val="1"/>
    <w:next w:val="1"/>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paragraph" w:styleId="5">
    <w:name w:val="heading 5"/>
    <w:basedOn w:val="1"/>
    <w:next w:val="1"/>
    <w:qFormat/>
    <w:uiPriority w:val="0"/>
    <w:pPr>
      <w:spacing w:before="100" w:beforeAutospacing="1" w:after="100" w:afterAutospacing="1"/>
      <w:jc w:val="left"/>
      <w:outlineLvl w:val="4"/>
    </w:pPr>
    <w:rPr>
      <w:rFonts w:hint="eastAsia" w:ascii="宋体" w:hAnsi="宋体" w:eastAsia="宋体" w:cs="宋体"/>
      <w:b/>
      <w:bCs/>
      <w:kern w:val="0"/>
      <w:sz w:val="20"/>
      <w:szCs w:val="20"/>
      <w:lang w:val="en-US" w:eastAsia="zh-CN" w:bidi="ar"/>
    </w:rPr>
  </w:style>
  <w:style w:type="character" w:default="1" w:styleId="20">
    <w:name w:val="Default Paragraph Font"/>
    <w:semiHidden/>
    <w:qFormat/>
    <w:uiPriority w:val="0"/>
  </w:style>
  <w:style w:type="table" w:default="1" w:styleId="18">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kern w:val="2"/>
      <w:sz w:val="21"/>
      <w:szCs w:val="22"/>
    </w:rPr>
    <w:tblPr>
      <w:tblCellMar>
        <w:top w:w="0" w:type="dxa"/>
        <w:left w:w="108" w:type="dxa"/>
        <w:bottom w:w="0" w:type="dxa"/>
        <w:right w:w="108" w:type="dxa"/>
      </w:tblCellMar>
    </w:tblPr>
  </w:style>
  <w:style w:type="paragraph" w:styleId="6">
    <w:name w:val="Normal Indent"/>
    <w:basedOn w:val="1"/>
    <w:qFormat/>
    <w:uiPriority w:val="0"/>
    <w:pPr>
      <w:ind w:firstLine="420" w:firstLineChars="200"/>
    </w:pPr>
    <w:rPr>
      <w:rFonts w:eastAsia="仿宋"/>
    </w:rPr>
  </w:style>
  <w:style w:type="paragraph" w:styleId="7">
    <w:name w:val="annotation text"/>
    <w:basedOn w:val="1"/>
    <w:unhideWhenUsed/>
    <w:qFormat/>
    <w:uiPriority w:val="99"/>
    <w:pPr>
      <w:jc w:val="left"/>
    </w:pPr>
  </w:style>
  <w:style w:type="paragraph" w:styleId="8">
    <w:name w:val="Body Text"/>
    <w:basedOn w:val="1"/>
    <w:next w:val="9"/>
    <w:qFormat/>
    <w:uiPriority w:val="1"/>
    <w:pPr>
      <w:ind w:left="110"/>
    </w:pPr>
    <w:rPr>
      <w:rFonts w:ascii="PMingLiU" w:hAnsi="PMingLiU" w:eastAsia="PMingLiU" w:cs="PMingLiU"/>
      <w:sz w:val="18"/>
      <w:szCs w:val="18"/>
      <w:lang w:val="zh-CN" w:eastAsia="zh-CN" w:bidi="zh-CN"/>
    </w:rPr>
  </w:style>
  <w:style w:type="paragraph" w:styleId="9">
    <w:name w:val="Title"/>
    <w:basedOn w:val="1"/>
    <w:next w:val="1"/>
    <w:qFormat/>
    <w:uiPriority w:val="0"/>
    <w:pPr>
      <w:jc w:val="center"/>
      <w:outlineLvl w:val="0"/>
    </w:pPr>
    <w:rPr>
      <w:rFonts w:ascii="方正小标宋_GBK" w:eastAsia="方正小标宋_GBK" w:cs="方正小标宋_GBK"/>
      <w:sz w:val="44"/>
      <w:szCs w:val="44"/>
    </w:rPr>
  </w:style>
  <w:style w:type="paragraph" w:styleId="10">
    <w:name w:val="Body Text Indent"/>
    <w:basedOn w:val="1"/>
    <w:next w:val="6"/>
    <w:qFormat/>
    <w:uiPriority w:val="0"/>
    <w:pPr>
      <w:spacing w:after="120"/>
      <w:ind w:left="420" w:leftChars="200"/>
    </w:pPr>
  </w:style>
  <w:style w:type="paragraph" w:styleId="11">
    <w:name w:val="Date"/>
    <w:basedOn w:val="1"/>
    <w:next w:val="1"/>
    <w:qFormat/>
    <w:uiPriority w:val="0"/>
    <w:pPr>
      <w:keepNext w:val="0"/>
      <w:keepLines w:val="0"/>
      <w:widowControl w:val="0"/>
      <w:suppressLineNumbers w:val="0"/>
      <w:spacing w:before="0" w:beforeAutospacing="0" w:after="0" w:afterAutospacing="0"/>
      <w:ind w:left="0" w:right="0"/>
      <w:jc w:val="both"/>
    </w:pPr>
    <w:rPr>
      <w:rFonts w:hint="default" w:ascii="仿宋_GB2312" w:hAnsi="Calibri" w:eastAsia="仿宋_GB2312" w:cs="Times New Roman"/>
      <w:kern w:val="2"/>
      <w:sz w:val="28"/>
      <w:szCs w:val="28"/>
      <w:lang w:val="en-US" w:eastAsia="zh-CN" w:bidi="ar"/>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0"/>
  </w:style>
  <w:style w:type="paragraph" w:styleId="1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6">
    <w:name w:val="Normal (Web)"/>
    <w:basedOn w:val="1"/>
    <w:qFormat/>
    <w:uiPriority w:val="0"/>
    <w:pPr>
      <w:spacing w:before="100" w:beforeAutospacing="1" w:after="100" w:afterAutospacing="1"/>
      <w:ind w:left="0" w:right="0"/>
      <w:jc w:val="left"/>
    </w:pPr>
    <w:rPr>
      <w:rFonts w:ascii="Times New Roman" w:hAnsi="Times New Roman" w:eastAsia="宋体" w:cs="Times New Roman"/>
      <w:kern w:val="0"/>
      <w:sz w:val="24"/>
      <w:lang w:val="en-US" w:eastAsia="zh-CN" w:bidi="ar-SA"/>
    </w:rPr>
  </w:style>
  <w:style w:type="paragraph" w:styleId="17">
    <w:name w:val="Body Text First Indent 2"/>
    <w:basedOn w:val="10"/>
    <w:qFormat/>
    <w:uiPriority w:val="0"/>
    <w:pPr>
      <w:spacing w:after="0"/>
      <w:ind w:firstLine="420" w:firstLineChars="200"/>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bCs/>
    </w:rPr>
  </w:style>
  <w:style w:type="character" w:styleId="22">
    <w:name w:val="page number"/>
    <w:basedOn w:val="20"/>
    <w:qFormat/>
    <w:uiPriority w:val="0"/>
  </w:style>
  <w:style w:type="character" w:styleId="23">
    <w:name w:val="FollowedHyperlink"/>
    <w:basedOn w:val="20"/>
    <w:qFormat/>
    <w:uiPriority w:val="0"/>
    <w:rPr>
      <w:rFonts w:ascii="Times New Roman" w:hAnsi="Times New Roman" w:eastAsia="宋体" w:cs="Times New Roman"/>
      <w:color w:val="333333"/>
      <w:u w:val="none"/>
    </w:rPr>
  </w:style>
  <w:style w:type="character" w:styleId="24">
    <w:name w:val="Emphasis"/>
    <w:basedOn w:val="20"/>
    <w:qFormat/>
    <w:uiPriority w:val="0"/>
  </w:style>
  <w:style w:type="character" w:styleId="25">
    <w:name w:val="line number"/>
    <w:basedOn w:val="20"/>
    <w:qFormat/>
    <w:uiPriority w:val="99"/>
    <w:rPr>
      <w:rFonts w:ascii="Palatino Linotype" w:hAnsi="Palatino Linotype" w:cs="Palatino Linotype"/>
      <w:sz w:val="16"/>
      <w:szCs w:val="16"/>
    </w:rPr>
  </w:style>
  <w:style w:type="character" w:styleId="26">
    <w:name w:val="HTML Definition"/>
    <w:basedOn w:val="20"/>
    <w:qFormat/>
    <w:uiPriority w:val="0"/>
    <w:rPr>
      <w:i/>
      <w:iCs/>
    </w:rPr>
  </w:style>
  <w:style w:type="character" w:styleId="27">
    <w:name w:val="Hyperlink"/>
    <w:basedOn w:val="20"/>
    <w:qFormat/>
    <w:uiPriority w:val="0"/>
    <w:rPr>
      <w:rFonts w:hint="eastAsia" w:ascii="宋体" w:hAnsi="宋体" w:eastAsia="宋体" w:cs="宋体"/>
      <w:color w:val="3D3D3D"/>
      <w:u w:val="none"/>
    </w:rPr>
  </w:style>
  <w:style w:type="character" w:styleId="28">
    <w:name w:val="HTML Code"/>
    <w:basedOn w:val="20"/>
    <w:qFormat/>
    <w:uiPriority w:val="0"/>
    <w:rPr>
      <w:rFonts w:ascii="Courier New" w:hAnsi="Courier New" w:eastAsia="宋体" w:cs="Times New Roman"/>
      <w:sz w:val="20"/>
    </w:rPr>
  </w:style>
  <w:style w:type="character" w:styleId="29">
    <w:name w:val="HTML Keyboard"/>
    <w:basedOn w:val="20"/>
    <w:qFormat/>
    <w:uiPriority w:val="0"/>
    <w:rPr>
      <w:rFonts w:hint="default" w:ascii="Consolas" w:hAnsi="Consolas" w:eastAsia="Consolas" w:cs="Consolas"/>
      <w:color w:val="FFFFFF"/>
      <w:sz w:val="21"/>
      <w:szCs w:val="21"/>
      <w:shd w:val="clear" w:color="auto" w:fill="333333"/>
    </w:rPr>
  </w:style>
  <w:style w:type="character" w:styleId="30">
    <w:name w:val="HTML Sample"/>
    <w:basedOn w:val="20"/>
    <w:qFormat/>
    <w:uiPriority w:val="0"/>
    <w:rPr>
      <w:rFonts w:hint="default" w:ascii="Consolas" w:hAnsi="Consolas" w:eastAsia="Consolas" w:cs="Consolas"/>
      <w:sz w:val="21"/>
      <w:szCs w:val="21"/>
    </w:rPr>
  </w:style>
  <w:style w:type="paragraph" w:customStyle="1" w:styleId="31">
    <w:name w:val="Char1"/>
    <w:basedOn w:val="1"/>
    <w:qFormat/>
    <w:uiPriority w:val="0"/>
    <w:pPr>
      <w:spacing w:after="160" w:line="240" w:lineRule="exact"/>
    </w:pPr>
    <w:rPr>
      <w:rFonts w:ascii="Verdana" w:hAnsi="Verdana"/>
      <w:szCs w:val="20"/>
    </w:rPr>
  </w:style>
  <w:style w:type="paragraph" w:customStyle="1" w:styleId="32">
    <w:name w:val="正文缩进1"/>
    <w:basedOn w:val="1"/>
    <w:qFormat/>
    <w:uiPriority w:val="0"/>
    <w:pPr>
      <w:ind w:firstLine="200" w:firstLineChars="200"/>
    </w:pPr>
  </w:style>
  <w:style w:type="paragraph" w:customStyle="1" w:styleId="33">
    <w:name w:val="正文-公1"/>
    <w:basedOn w:val="1"/>
    <w:qFormat/>
    <w:uiPriority w:val="0"/>
    <w:pPr>
      <w:ind w:firstLine="200" w:firstLineChars="200"/>
    </w:pPr>
  </w:style>
  <w:style w:type="character" w:customStyle="1" w:styleId="34">
    <w:name w:val="apple-converted-space"/>
    <w:qFormat/>
    <w:uiPriority w:val="0"/>
    <w:rPr>
      <w:rFonts w:ascii="Times New Roman" w:hAnsi="Times New Roman" w:eastAsia="宋体" w:cs="Times New Roman"/>
    </w:rPr>
  </w:style>
  <w:style w:type="character" w:customStyle="1" w:styleId="35">
    <w:name w:val="more4"/>
    <w:basedOn w:val="20"/>
    <w:qFormat/>
    <w:uiPriority w:val="0"/>
    <w:rPr>
      <w:rFonts w:ascii="Times New Roman" w:hAnsi="Times New Roman" w:eastAsia="宋体" w:cs="Times New Roman"/>
      <w:color w:val="666666"/>
      <w:sz w:val="18"/>
      <w:szCs w:val="18"/>
    </w:rPr>
  </w:style>
  <w:style w:type="character" w:customStyle="1" w:styleId="36">
    <w:name w:val="more"/>
    <w:basedOn w:val="20"/>
    <w:qFormat/>
    <w:uiPriority w:val="0"/>
    <w:rPr>
      <w:rFonts w:ascii="Times New Roman" w:hAnsi="Times New Roman" w:eastAsia="宋体" w:cs="Times New Roman"/>
      <w:color w:val="666666"/>
      <w:sz w:val="18"/>
      <w:szCs w:val="18"/>
    </w:rPr>
  </w:style>
  <w:style w:type="character" w:customStyle="1" w:styleId="37">
    <w:name w:val="m011"/>
    <w:basedOn w:val="20"/>
    <w:qFormat/>
    <w:uiPriority w:val="0"/>
    <w:rPr>
      <w:rFonts w:ascii="Times New Roman" w:hAnsi="Times New Roman" w:eastAsia="宋体" w:cs="Times New Roman"/>
    </w:rPr>
  </w:style>
  <w:style w:type="character" w:customStyle="1" w:styleId="38">
    <w:name w:val="m01"/>
    <w:basedOn w:val="20"/>
    <w:qFormat/>
    <w:uiPriority w:val="0"/>
    <w:rPr>
      <w:rFonts w:ascii="Times New Roman" w:hAnsi="Times New Roman" w:eastAsia="宋体" w:cs="Times New Roman"/>
    </w:rPr>
  </w:style>
  <w:style w:type="character" w:customStyle="1" w:styleId="39">
    <w:name w:val="bsharetext"/>
    <w:basedOn w:val="20"/>
    <w:qFormat/>
    <w:uiPriority w:val="0"/>
  </w:style>
  <w:style w:type="character" w:customStyle="1" w:styleId="40">
    <w:name w:val="c_span1"/>
    <w:basedOn w:val="20"/>
    <w:qFormat/>
    <w:uiPriority w:val="0"/>
    <w:rPr>
      <w:rFonts w:ascii="Times New Roman" w:hAnsi="Times New Roman" w:eastAsia="宋体" w:cs="Times New Roman"/>
      <w:color w:val="666666"/>
    </w:rPr>
  </w:style>
  <w:style w:type="character" w:customStyle="1" w:styleId="41">
    <w:name w:val="font1"/>
    <w:basedOn w:val="20"/>
    <w:qFormat/>
    <w:uiPriority w:val="0"/>
    <w:rPr>
      <w:rFonts w:ascii="Times New Roman" w:hAnsi="Times New Roman" w:eastAsia="宋体" w:cs="Times New Roman"/>
    </w:rPr>
  </w:style>
  <w:style w:type="character" w:customStyle="1" w:styleId="42">
    <w:name w:val="bg01"/>
    <w:basedOn w:val="20"/>
    <w:qFormat/>
    <w:uiPriority w:val="0"/>
    <w:rPr>
      <w:rFonts w:ascii="Times New Roman" w:hAnsi="Times New Roman" w:eastAsia="宋体" w:cs="Times New Roman"/>
    </w:rPr>
  </w:style>
  <w:style w:type="character" w:customStyle="1" w:styleId="43">
    <w:name w:val="gwds_nopic1"/>
    <w:basedOn w:val="20"/>
    <w:qFormat/>
    <w:uiPriority w:val="0"/>
    <w:rPr>
      <w:rFonts w:ascii="Times New Roman" w:hAnsi="Times New Roman" w:eastAsia="宋体" w:cs="Times New Roman"/>
    </w:rPr>
  </w:style>
  <w:style w:type="character" w:customStyle="1" w:styleId="44">
    <w:name w:val="tabg"/>
    <w:basedOn w:val="20"/>
    <w:qFormat/>
    <w:uiPriority w:val="0"/>
    <w:rPr>
      <w:rFonts w:ascii="Times New Roman" w:hAnsi="Times New Roman" w:eastAsia="宋体" w:cs="Times New Roman"/>
      <w:color w:val="FFFFFF"/>
      <w:sz w:val="27"/>
      <w:szCs w:val="27"/>
    </w:rPr>
  </w:style>
  <w:style w:type="character" w:customStyle="1" w:styleId="45">
    <w:name w:val="first-child"/>
    <w:basedOn w:val="20"/>
    <w:qFormat/>
    <w:uiPriority w:val="0"/>
  </w:style>
  <w:style w:type="character" w:customStyle="1" w:styleId="46">
    <w:name w:val="layui-this"/>
    <w:basedOn w:val="20"/>
    <w:qFormat/>
    <w:uiPriority w:val="0"/>
    <w:rPr>
      <w:bdr w:val="single" w:color="EEEEEE" w:sz="6" w:space="0"/>
      <w:shd w:val="clear" w:color="auto" w:fill="FFFFFF"/>
    </w:rPr>
  </w:style>
  <w:style w:type="character" w:customStyle="1" w:styleId="47">
    <w:name w:val="bg02"/>
    <w:basedOn w:val="20"/>
    <w:qFormat/>
    <w:uiPriority w:val="0"/>
    <w:rPr>
      <w:rFonts w:ascii="Times New Roman" w:hAnsi="Times New Roman" w:eastAsia="宋体" w:cs="Times New Roman"/>
    </w:rPr>
  </w:style>
  <w:style w:type="character" w:customStyle="1" w:styleId="48">
    <w:name w:val="font"/>
    <w:basedOn w:val="20"/>
    <w:qFormat/>
    <w:uiPriority w:val="0"/>
    <w:rPr>
      <w:rFonts w:ascii="Times New Roman" w:hAnsi="Times New Roman" w:eastAsia="宋体" w:cs="Times New Roman"/>
    </w:rPr>
  </w:style>
  <w:style w:type="character" w:customStyle="1" w:styleId="49">
    <w:name w:val="gwds_nopic"/>
    <w:basedOn w:val="20"/>
    <w:qFormat/>
    <w:uiPriority w:val="0"/>
    <w:rPr>
      <w:rFonts w:ascii="Times New Roman" w:hAnsi="Times New Roman" w:eastAsia="宋体" w:cs="Times New Roman"/>
    </w:rPr>
  </w:style>
  <w:style w:type="paragraph" w:customStyle="1" w:styleId="50">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1">
    <w:name w:val="contentfont2"/>
    <w:basedOn w:val="1"/>
    <w:qFormat/>
    <w:uiPriority w:val="0"/>
    <w:pPr>
      <w:jc w:val="left"/>
    </w:pPr>
    <w:rPr>
      <w:kern w:val="0"/>
      <w:lang w:val="en-US" w:eastAsia="zh-CN" w:bidi="ar"/>
    </w:rPr>
  </w:style>
  <w:style w:type="paragraph" w:customStyle="1" w:styleId="52">
    <w:name w:val="contentfont"/>
    <w:basedOn w:val="1"/>
    <w:qFormat/>
    <w:uiPriority w:val="0"/>
    <w:pPr>
      <w:pBdr>
        <w:left w:val="none" w:color="auto" w:sz="0" w:space="0"/>
        <w:right w:val="none" w:color="auto" w:sz="0" w:space="0"/>
      </w:pBdr>
      <w:jc w:val="both"/>
    </w:pPr>
    <w:rPr>
      <w:kern w:val="0"/>
      <w:lang w:val="en-US" w:eastAsia="zh-CN" w:bidi="ar"/>
    </w:rPr>
  </w:style>
  <w:style w:type="paragraph" w:customStyle="1" w:styleId="53">
    <w:name w:val="CM12"/>
    <w:basedOn w:val="54"/>
    <w:next w:val="54"/>
    <w:unhideWhenUsed/>
    <w:qFormat/>
    <w:uiPriority w:val="99"/>
    <w:pPr>
      <w:spacing w:beforeLines="0" w:afterLines="0" w:line="313" w:lineRule="atLeast"/>
    </w:pPr>
    <w:rPr>
      <w:rFonts w:hint="default"/>
      <w:sz w:val="24"/>
    </w:rPr>
  </w:style>
  <w:style w:type="paragraph" w:customStyle="1" w:styleId="54">
    <w:name w:val="Default"/>
    <w:qFormat/>
    <w:uiPriority w:val="0"/>
    <w:pPr>
      <w:widowControl w:val="0"/>
      <w:autoSpaceDE w:val="0"/>
      <w:autoSpaceDN w:val="0"/>
      <w:adjustRightInd w:val="0"/>
    </w:pPr>
    <w:rPr>
      <w:rFonts w:ascii="宋体" w:hAnsi="Calibri" w:eastAsia="宋体" w:cs="宋体"/>
      <w:color w:val="000000"/>
      <w:kern w:val="0"/>
      <w:sz w:val="24"/>
      <w:szCs w:val="24"/>
      <w:lang w:val="en-US" w:eastAsia="zh-CN" w:bidi="ar-SA"/>
    </w:rPr>
  </w:style>
  <w:style w:type="paragraph" w:customStyle="1" w:styleId="55">
    <w:name w:val="CM30"/>
    <w:basedOn w:val="54"/>
    <w:next w:val="54"/>
    <w:unhideWhenUsed/>
    <w:qFormat/>
    <w:uiPriority w:val="99"/>
    <w:pPr>
      <w:spacing w:beforeLines="0" w:afterLines="0"/>
    </w:pPr>
    <w:rPr>
      <w:rFonts w:hint="default"/>
      <w:sz w:val="24"/>
    </w:rPr>
  </w:style>
  <w:style w:type="paragraph" w:customStyle="1" w:styleId="56">
    <w:name w:val="CM10"/>
    <w:basedOn w:val="54"/>
    <w:next w:val="54"/>
    <w:unhideWhenUsed/>
    <w:qFormat/>
    <w:uiPriority w:val="99"/>
    <w:pPr>
      <w:spacing w:beforeLines="0" w:afterLines="0" w:line="313" w:lineRule="atLeast"/>
    </w:pPr>
    <w:rPr>
      <w:rFonts w:hint="default"/>
      <w:sz w:val="24"/>
    </w:rPr>
  </w:style>
  <w:style w:type="paragraph" w:customStyle="1" w:styleId="57">
    <w:name w:val="contentfont4"/>
    <w:basedOn w:val="1"/>
    <w:qFormat/>
    <w:uiPriority w:val="0"/>
    <w:pPr>
      <w:jc w:val="left"/>
    </w:pPr>
    <w:rPr>
      <w:kern w:val="0"/>
      <w:lang w:val="en-US" w:eastAsia="zh-CN" w:bidi="ar"/>
    </w:rPr>
  </w:style>
  <w:style w:type="paragraph" w:styleId="58">
    <w:name w:val="List Paragraph"/>
    <w:basedOn w:val="1"/>
    <w:qFormat/>
    <w:uiPriority w:val="1"/>
    <w:pPr>
      <w:spacing w:before="171"/>
      <w:ind w:left="413" w:hanging="304"/>
    </w:pPr>
    <w:rPr>
      <w:rFonts w:ascii="思源黑體 Medium" w:hAnsi="思源黑體 Medium" w:eastAsia="思源黑體 Medium" w:cs="思源黑體 Medium"/>
      <w:lang w:val="zh-CN" w:eastAsia="zh-CN" w:bidi="zh-CN"/>
    </w:rPr>
  </w:style>
  <w:style w:type="paragraph" w:customStyle="1" w:styleId="59">
    <w:name w:val="Table Paragraph"/>
    <w:basedOn w:val="1"/>
    <w:qFormat/>
    <w:uiPriority w:val="1"/>
    <w:pPr>
      <w:spacing w:line="275" w:lineRule="exact"/>
      <w:ind w:left="73" w:right="47"/>
      <w:jc w:val="center"/>
    </w:pPr>
    <w:rPr>
      <w:rFonts w:ascii="Microsoft JhengHei UI" w:hAnsi="Microsoft JhengHei UI" w:eastAsia="Microsoft JhengHei UI" w:cs="Microsoft JhengHei UI"/>
      <w:lang w:val="zh-CN" w:eastAsia="zh-CN" w:bidi="zh-CN"/>
    </w:rPr>
  </w:style>
  <w:style w:type="paragraph" w:customStyle="1" w:styleId="60">
    <w:name w:val="CM26"/>
    <w:basedOn w:val="54"/>
    <w:next w:val="54"/>
    <w:unhideWhenUsed/>
    <w:qFormat/>
    <w:uiPriority w:val="99"/>
    <w:pPr>
      <w:spacing w:beforeLines="0" w:afterLines="0"/>
    </w:pPr>
    <w:rPr>
      <w:rFonts w:hint="default"/>
      <w:sz w:val="24"/>
    </w:rPr>
  </w:style>
  <w:style w:type="paragraph" w:customStyle="1" w:styleId="61">
    <w:name w:val="contentfont6"/>
    <w:basedOn w:val="1"/>
    <w:qFormat/>
    <w:uiPriority w:val="0"/>
    <w:pPr>
      <w:jc w:val="left"/>
    </w:pPr>
    <w:rPr>
      <w:kern w:val="0"/>
      <w:lang w:val="en-US" w:eastAsia="zh-CN" w:bidi="ar"/>
    </w:rPr>
  </w:style>
  <w:style w:type="paragraph" w:customStyle="1" w:styleId="62">
    <w:name w:val="CM25"/>
    <w:basedOn w:val="54"/>
    <w:next w:val="54"/>
    <w:unhideWhenUsed/>
    <w:qFormat/>
    <w:uiPriority w:val="99"/>
    <w:pPr>
      <w:spacing w:beforeLines="0" w:afterLines="0"/>
    </w:pPr>
    <w:rPr>
      <w:rFonts w:hint="default"/>
      <w:sz w:val="24"/>
    </w:rPr>
  </w:style>
  <w:style w:type="paragraph" w:customStyle="1" w:styleId="63">
    <w:name w:val="contentfont8"/>
    <w:basedOn w:val="1"/>
    <w:qFormat/>
    <w:uiPriority w:val="0"/>
    <w:pPr>
      <w:jc w:val="left"/>
    </w:pPr>
    <w:rPr>
      <w:kern w:val="0"/>
      <w:lang w:val="en-US" w:eastAsia="zh-CN" w:bidi="ar"/>
    </w:rPr>
  </w:style>
  <w:style w:type="paragraph" w:customStyle="1" w:styleId="64">
    <w:name w:val="contentfont10"/>
    <w:basedOn w:val="1"/>
    <w:qFormat/>
    <w:uiPriority w:val="0"/>
    <w:pPr>
      <w:jc w:val="left"/>
    </w:pPr>
    <w:rPr>
      <w:kern w:val="0"/>
      <w:lang w:val="en-US" w:eastAsia="zh-CN" w:bidi="ar"/>
    </w:rPr>
  </w:style>
  <w:style w:type="character" w:customStyle="1" w:styleId="65">
    <w:name w:val="font41"/>
    <w:basedOn w:val="20"/>
    <w:qFormat/>
    <w:uiPriority w:val="0"/>
    <w:rPr>
      <w:rFonts w:hint="eastAsia" w:ascii="宋体" w:hAnsi="宋体" w:eastAsia="宋体" w:cs="宋体"/>
      <w:color w:val="333333"/>
      <w:sz w:val="24"/>
      <w:szCs w:val="24"/>
      <w:u w:val="none"/>
    </w:rPr>
  </w:style>
  <w:style w:type="character" w:customStyle="1" w:styleId="66">
    <w:name w:val="font01"/>
    <w:basedOn w:val="20"/>
    <w:qFormat/>
    <w:uiPriority w:val="0"/>
    <w:rPr>
      <w:rFonts w:hint="eastAsia" w:ascii="宋体" w:hAnsi="宋体" w:eastAsia="宋体" w:cs="宋体"/>
      <w:color w:val="000000"/>
      <w:sz w:val="24"/>
      <w:szCs w:val="24"/>
      <w:u w:val="none"/>
    </w:rPr>
  </w:style>
  <w:style w:type="paragraph" w:customStyle="1" w:styleId="67">
    <w:name w:val="MDPI_1.2_title"/>
    <w:next w:val="1"/>
    <w:qFormat/>
    <w:uiPriority w:val="99"/>
    <w:pPr>
      <w:adjustRightInd w:val="0"/>
      <w:snapToGrid w:val="0"/>
      <w:spacing w:after="240" w:line="240" w:lineRule="atLeast"/>
    </w:pPr>
    <w:rPr>
      <w:rFonts w:ascii="Palatino Linotype" w:hAnsi="Palatino Linotype" w:eastAsia="宋体" w:cs="Palatino Linotype"/>
      <w:b/>
      <w:bCs/>
      <w:color w:val="000000"/>
      <w:kern w:val="0"/>
      <w:sz w:val="36"/>
      <w:szCs w:val="36"/>
      <w:lang w:val="en-US" w:eastAsia="de-DE" w:bidi="ar-SA"/>
    </w:rPr>
  </w:style>
  <w:style w:type="paragraph" w:customStyle="1" w:styleId="68">
    <w:name w:val="MDPI_2.1_heading1"/>
    <w:qFormat/>
    <w:uiPriority w:val="99"/>
    <w:pPr>
      <w:adjustRightInd w:val="0"/>
      <w:snapToGrid w:val="0"/>
      <w:spacing w:before="240" w:after="60" w:line="228" w:lineRule="auto"/>
      <w:ind w:left="2608"/>
      <w:outlineLvl w:val="0"/>
    </w:pPr>
    <w:rPr>
      <w:rFonts w:ascii="Palatino Linotype" w:hAnsi="Palatino Linotype" w:eastAsia="宋体" w:cs="Palatino Linotype"/>
      <w:b/>
      <w:bCs/>
      <w:color w:val="000000"/>
      <w:kern w:val="0"/>
      <w:sz w:val="20"/>
      <w:szCs w:val="20"/>
      <w:lang w:val="en-US" w:eastAsia="de-DE" w:bidi="ar-SA"/>
    </w:rPr>
  </w:style>
  <w:style w:type="paragraph" w:customStyle="1" w:styleId="69">
    <w:name w:val="MDPI_1.7_abstract"/>
    <w:next w:val="1"/>
    <w:qFormat/>
    <w:uiPriority w:val="99"/>
    <w:pPr>
      <w:adjustRightInd w:val="0"/>
      <w:snapToGrid w:val="0"/>
      <w:spacing w:before="240" w:line="260" w:lineRule="atLeast"/>
      <w:ind w:left="2608"/>
      <w:jc w:val="both"/>
    </w:pPr>
    <w:rPr>
      <w:rFonts w:ascii="Palatino Linotype" w:hAnsi="Palatino Linotype" w:eastAsia="宋体" w:cs="Palatino Linotype"/>
      <w:color w:val="000000"/>
      <w:kern w:val="0"/>
      <w:sz w:val="18"/>
      <w:szCs w:val="18"/>
      <w:lang w:val="en-US" w:eastAsia="de-DE" w:bidi="ar-SA"/>
    </w:rPr>
  </w:style>
  <w:style w:type="paragraph" w:customStyle="1" w:styleId="70">
    <w:name w:val="MDPI_7.1_References"/>
    <w:qFormat/>
    <w:uiPriority w:val="99"/>
    <w:pPr>
      <w:adjustRightInd w:val="0"/>
      <w:snapToGrid w:val="0"/>
      <w:spacing w:line="228" w:lineRule="auto"/>
      <w:jc w:val="both"/>
    </w:pPr>
    <w:rPr>
      <w:rFonts w:ascii="Palatino Linotype" w:hAnsi="Palatino Linotype" w:eastAsia="宋体" w:cs="Palatino Linotype"/>
      <w:color w:val="000000"/>
      <w:kern w:val="0"/>
      <w:sz w:val="18"/>
      <w:szCs w:val="18"/>
      <w:lang w:val="en-US" w:eastAsia="de-DE" w:bidi="ar-SA"/>
    </w:rPr>
  </w:style>
  <w:style w:type="character" w:customStyle="1" w:styleId="71">
    <w:name w:val="font31"/>
    <w:basedOn w:val="20"/>
    <w:qFormat/>
    <w:uiPriority w:val="0"/>
    <w:rPr>
      <w:rFonts w:hint="eastAsia" w:ascii="宋体" w:hAnsi="宋体" w:eastAsia="宋体" w:cs="宋体"/>
      <w:color w:val="000000"/>
      <w:sz w:val="21"/>
      <w:szCs w:val="21"/>
      <w:u w:val="none"/>
    </w:rPr>
  </w:style>
  <w:style w:type="paragraph" w:customStyle="1" w:styleId="72">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99" Type="http://schemas.openxmlformats.org/officeDocument/2006/relationships/image" Target="media/image17.png"/><Relationship Id="rId98" Type="http://schemas.openxmlformats.org/officeDocument/2006/relationships/image" Target="media/image1.png"/><Relationship Id="rId97" Type="http://schemas.openxmlformats.org/officeDocument/2006/relationships/image" Target="media/image16.png"/><Relationship Id="rId96" Type="http://schemas.openxmlformats.org/officeDocument/2006/relationships/image" Target="media/image15.png"/><Relationship Id="rId95" Type="http://schemas.openxmlformats.org/officeDocument/2006/relationships/image" Target="media/image14.png"/><Relationship Id="rId94" Type="http://schemas.openxmlformats.org/officeDocument/2006/relationships/image" Target="media/image13.png"/><Relationship Id="rId93" Type="http://schemas.openxmlformats.org/officeDocument/2006/relationships/image" Target="media/image12.png"/><Relationship Id="rId92" Type="http://schemas.openxmlformats.org/officeDocument/2006/relationships/image" Target="media/image11.png"/><Relationship Id="rId91" Type="http://schemas.openxmlformats.org/officeDocument/2006/relationships/image" Target="media/image10.png"/><Relationship Id="rId90" Type="http://schemas.openxmlformats.org/officeDocument/2006/relationships/image" Target="media/image9.png"/><Relationship Id="rId9" Type="http://schemas.openxmlformats.org/officeDocument/2006/relationships/footer" Target="footer3.xml"/><Relationship Id="rId89" Type="http://schemas.openxmlformats.org/officeDocument/2006/relationships/image" Target="media/image8.png"/><Relationship Id="rId88" Type="http://schemas.openxmlformats.org/officeDocument/2006/relationships/image" Target="media/image7.png"/><Relationship Id="rId87" Type="http://schemas.openxmlformats.org/officeDocument/2006/relationships/image" Target="media/image6.png"/><Relationship Id="rId86" Type="http://schemas.openxmlformats.org/officeDocument/2006/relationships/image" Target="media/image5.jpeg"/><Relationship Id="rId85" Type="http://schemas.openxmlformats.org/officeDocument/2006/relationships/image" Target="media/image4.png"/><Relationship Id="rId84" Type="http://schemas.openxmlformats.org/officeDocument/2006/relationships/theme" Target="theme/theme1.xml"/><Relationship Id="rId83" Type="http://schemas.openxmlformats.org/officeDocument/2006/relationships/footer" Target="footer22.xml"/><Relationship Id="rId82" Type="http://schemas.openxmlformats.org/officeDocument/2006/relationships/header" Target="header59.xml"/><Relationship Id="rId81" Type="http://schemas.openxmlformats.org/officeDocument/2006/relationships/footer" Target="footer21.xml"/><Relationship Id="rId80" Type="http://schemas.openxmlformats.org/officeDocument/2006/relationships/footer" Target="footer20.xml"/><Relationship Id="rId8" Type="http://schemas.openxmlformats.org/officeDocument/2006/relationships/footer" Target="footer2.xml"/><Relationship Id="rId79" Type="http://schemas.openxmlformats.org/officeDocument/2006/relationships/header" Target="header58.xml"/><Relationship Id="rId78" Type="http://schemas.openxmlformats.org/officeDocument/2006/relationships/header" Target="header57.xml"/><Relationship Id="rId77" Type="http://schemas.openxmlformats.org/officeDocument/2006/relationships/footer" Target="footer19.xml"/><Relationship Id="rId76" Type="http://schemas.openxmlformats.org/officeDocument/2006/relationships/footer" Target="footer18.xml"/><Relationship Id="rId75" Type="http://schemas.openxmlformats.org/officeDocument/2006/relationships/header" Target="header56.xml"/><Relationship Id="rId74" Type="http://schemas.openxmlformats.org/officeDocument/2006/relationships/header" Target="header55.xml"/><Relationship Id="rId73" Type="http://schemas.openxmlformats.org/officeDocument/2006/relationships/header" Target="header54.xml"/><Relationship Id="rId72" Type="http://schemas.openxmlformats.org/officeDocument/2006/relationships/header" Target="header53.xml"/><Relationship Id="rId71" Type="http://schemas.openxmlformats.org/officeDocument/2006/relationships/header" Target="header52.xml"/><Relationship Id="rId70" Type="http://schemas.openxmlformats.org/officeDocument/2006/relationships/header" Target="header51.xml"/><Relationship Id="rId7" Type="http://schemas.openxmlformats.org/officeDocument/2006/relationships/header" Target="header4.xml"/><Relationship Id="rId69" Type="http://schemas.openxmlformats.org/officeDocument/2006/relationships/header" Target="header50.xml"/><Relationship Id="rId68" Type="http://schemas.openxmlformats.org/officeDocument/2006/relationships/header" Target="header49.xml"/><Relationship Id="rId67" Type="http://schemas.openxmlformats.org/officeDocument/2006/relationships/header" Target="header48.xml"/><Relationship Id="rId66" Type="http://schemas.openxmlformats.org/officeDocument/2006/relationships/header" Target="header47.xml"/><Relationship Id="rId65" Type="http://schemas.openxmlformats.org/officeDocument/2006/relationships/header" Target="header46.xml"/><Relationship Id="rId64" Type="http://schemas.openxmlformats.org/officeDocument/2006/relationships/header" Target="header45.xml"/><Relationship Id="rId63" Type="http://schemas.openxmlformats.org/officeDocument/2006/relationships/header" Target="header44.xml"/><Relationship Id="rId62" Type="http://schemas.openxmlformats.org/officeDocument/2006/relationships/header" Target="header43.xml"/><Relationship Id="rId61" Type="http://schemas.openxmlformats.org/officeDocument/2006/relationships/header" Target="header42.xml"/><Relationship Id="rId60" Type="http://schemas.openxmlformats.org/officeDocument/2006/relationships/footer" Target="footer17.xml"/><Relationship Id="rId6" Type="http://schemas.openxmlformats.org/officeDocument/2006/relationships/header" Target="header3.xml"/><Relationship Id="rId59" Type="http://schemas.openxmlformats.org/officeDocument/2006/relationships/footer" Target="footer16.xml"/><Relationship Id="rId58" Type="http://schemas.openxmlformats.org/officeDocument/2006/relationships/header" Target="header41.xml"/><Relationship Id="rId57" Type="http://schemas.openxmlformats.org/officeDocument/2006/relationships/header" Target="header40.xml"/><Relationship Id="rId56" Type="http://schemas.openxmlformats.org/officeDocument/2006/relationships/header" Target="header39.xml"/><Relationship Id="rId55" Type="http://schemas.openxmlformats.org/officeDocument/2006/relationships/header" Target="header38.xml"/><Relationship Id="rId54" Type="http://schemas.openxmlformats.org/officeDocument/2006/relationships/header" Target="header37.xml"/><Relationship Id="rId53" Type="http://schemas.openxmlformats.org/officeDocument/2006/relationships/header" Target="header36.xml"/><Relationship Id="rId52" Type="http://schemas.openxmlformats.org/officeDocument/2006/relationships/header" Target="header35.xml"/><Relationship Id="rId51" Type="http://schemas.openxmlformats.org/officeDocument/2006/relationships/header" Target="header34.xml"/><Relationship Id="rId50" Type="http://schemas.openxmlformats.org/officeDocument/2006/relationships/header" Target="header33.xml"/><Relationship Id="rId5" Type="http://schemas.openxmlformats.org/officeDocument/2006/relationships/footer" Target="footer1.xml"/><Relationship Id="rId49" Type="http://schemas.openxmlformats.org/officeDocument/2006/relationships/header" Target="header32.xml"/><Relationship Id="rId48" Type="http://schemas.openxmlformats.org/officeDocument/2006/relationships/header" Target="header31.xml"/><Relationship Id="rId47" Type="http://schemas.openxmlformats.org/officeDocument/2006/relationships/header" Target="header30.xml"/><Relationship Id="rId46" Type="http://schemas.openxmlformats.org/officeDocument/2006/relationships/header" Target="header29.xml"/><Relationship Id="rId45" Type="http://schemas.openxmlformats.org/officeDocument/2006/relationships/header" Target="header28.xml"/><Relationship Id="rId44" Type="http://schemas.openxmlformats.org/officeDocument/2006/relationships/header" Target="header27.xml"/><Relationship Id="rId43" Type="http://schemas.openxmlformats.org/officeDocument/2006/relationships/header" Target="header26.xml"/><Relationship Id="rId42" Type="http://schemas.openxmlformats.org/officeDocument/2006/relationships/header" Target="header25.xml"/><Relationship Id="rId41" Type="http://schemas.openxmlformats.org/officeDocument/2006/relationships/header" Target="header24.xml"/><Relationship Id="rId40" Type="http://schemas.openxmlformats.org/officeDocument/2006/relationships/footer" Target="footer15.xml"/><Relationship Id="rId4" Type="http://schemas.openxmlformats.org/officeDocument/2006/relationships/header" Target="header2.xml"/><Relationship Id="rId39" Type="http://schemas.openxmlformats.org/officeDocument/2006/relationships/footer" Target="footer14.xml"/><Relationship Id="rId38" Type="http://schemas.openxmlformats.org/officeDocument/2006/relationships/header" Target="header23.xml"/><Relationship Id="rId37" Type="http://schemas.openxmlformats.org/officeDocument/2006/relationships/header" Target="header22.xml"/><Relationship Id="rId36" Type="http://schemas.openxmlformats.org/officeDocument/2006/relationships/footer" Target="footer13.xml"/><Relationship Id="rId35" Type="http://schemas.openxmlformats.org/officeDocument/2006/relationships/footer" Target="footer12.xml"/><Relationship Id="rId34" Type="http://schemas.openxmlformats.org/officeDocument/2006/relationships/header" Target="header21.xml"/><Relationship Id="rId33" Type="http://schemas.openxmlformats.org/officeDocument/2006/relationships/header" Target="header20.xml"/><Relationship Id="rId32" Type="http://schemas.openxmlformats.org/officeDocument/2006/relationships/footer" Target="footer11.xml"/><Relationship Id="rId31" Type="http://schemas.openxmlformats.org/officeDocument/2006/relationships/footer" Target="footer10.xml"/><Relationship Id="rId30" Type="http://schemas.openxmlformats.org/officeDocument/2006/relationships/header" Target="header19.xml"/><Relationship Id="rId3" Type="http://schemas.openxmlformats.org/officeDocument/2006/relationships/header" Target="header1.xml"/><Relationship Id="rId29" Type="http://schemas.openxmlformats.org/officeDocument/2006/relationships/header" Target="header18.xml"/><Relationship Id="rId28" Type="http://schemas.openxmlformats.org/officeDocument/2006/relationships/footer" Target="footer9.xml"/><Relationship Id="rId27" Type="http://schemas.openxmlformats.org/officeDocument/2006/relationships/footer" Target="footer8.xml"/><Relationship Id="rId26" Type="http://schemas.openxmlformats.org/officeDocument/2006/relationships/header" Target="header17.xml"/><Relationship Id="rId25" Type="http://schemas.openxmlformats.org/officeDocument/2006/relationships/header" Target="header16.xml"/><Relationship Id="rId24" Type="http://schemas.openxmlformats.org/officeDocument/2006/relationships/header" Target="header15.xml"/><Relationship Id="rId23" Type="http://schemas.openxmlformats.org/officeDocument/2006/relationships/header" Target="header14.xml"/><Relationship Id="rId22" Type="http://schemas.openxmlformats.org/officeDocument/2006/relationships/header" Target="header13.xml"/><Relationship Id="rId21" Type="http://schemas.openxmlformats.org/officeDocument/2006/relationships/header" Target="header12.xml"/><Relationship Id="rId20" Type="http://schemas.openxmlformats.org/officeDocument/2006/relationships/header" Target="header11.xml"/><Relationship Id="rId2" Type="http://schemas.openxmlformats.org/officeDocument/2006/relationships/settings" Target="settings.xml"/><Relationship Id="rId19" Type="http://schemas.openxmlformats.org/officeDocument/2006/relationships/header" Target="header10.xml"/><Relationship Id="rId18" Type="http://schemas.openxmlformats.org/officeDocument/2006/relationships/header" Target="header9.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0" Type="http://schemas.openxmlformats.org/officeDocument/2006/relationships/fontTable" Target="fontTable.xml"/><Relationship Id="rId11" Type="http://schemas.openxmlformats.org/officeDocument/2006/relationships/footer" Target="footer5.xml"/><Relationship Id="rId109" Type="http://schemas.openxmlformats.org/officeDocument/2006/relationships/numbering" Target="numbering.xml"/><Relationship Id="rId108" Type="http://schemas.openxmlformats.org/officeDocument/2006/relationships/customXml" Target="../customXml/item1.xml"/><Relationship Id="rId107" Type="http://schemas.openxmlformats.org/officeDocument/2006/relationships/image" Target="media/image25.png"/><Relationship Id="rId106" Type="http://schemas.openxmlformats.org/officeDocument/2006/relationships/image" Target="media/image24.png"/><Relationship Id="rId105" Type="http://schemas.openxmlformats.org/officeDocument/2006/relationships/image" Target="media/image23.png"/><Relationship Id="rId104" Type="http://schemas.openxmlformats.org/officeDocument/2006/relationships/image" Target="media/image22.png"/><Relationship Id="rId103" Type="http://schemas.openxmlformats.org/officeDocument/2006/relationships/image" Target="media/image21.png"/><Relationship Id="rId102" Type="http://schemas.openxmlformats.org/officeDocument/2006/relationships/image" Target="media/image20.png"/><Relationship Id="rId101" Type="http://schemas.openxmlformats.org/officeDocument/2006/relationships/image" Target="media/image19.jpeg"/><Relationship Id="rId100" Type="http://schemas.openxmlformats.org/officeDocument/2006/relationships/image" Target="media/image18.png"/><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2.jpeg"/></Relationships>
</file>

<file path=word/_rels/header18.xml.rels><?xml version="1.0" encoding="UTF-8" standalone="yes"?>
<Relationships xmlns="http://schemas.openxmlformats.org/package/2006/relationships"><Relationship Id="rId1" Type="http://schemas.openxmlformats.org/officeDocument/2006/relationships/image" Target="media/image2.jpeg"/></Relationships>
</file>

<file path=word/_rels/header19.xml.rels><?xml version="1.0" encoding="UTF-8" standalone="yes"?>
<Relationships xmlns="http://schemas.openxmlformats.org/package/2006/relationships"><Relationship Id="rId1" Type="http://schemas.openxmlformats.org/officeDocument/2006/relationships/image" Target="media/image3.jpeg"/></Relationships>
</file>

<file path=word/_rels/header22.xml.rels><?xml version="1.0" encoding="UTF-8" standalone="yes"?>
<Relationships xmlns="http://schemas.openxmlformats.org/package/2006/relationships"><Relationship Id="rId1" Type="http://schemas.openxmlformats.org/officeDocument/2006/relationships/image" Target="media/image2.jpeg"/></Relationships>
</file>

<file path=word/_rels/header23.xml.rels><?xml version="1.0" encoding="UTF-8" standalone="yes"?>
<Relationships xmlns="http://schemas.openxmlformats.org/package/2006/relationships"><Relationship Id="rId1" Type="http://schemas.openxmlformats.org/officeDocument/2006/relationships/image" Target="media/image3.jpeg"/></Relationships>
</file>

<file path=word/_rels/header39.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WWW.YlmF.CoM</Company>
  <Pages>53</Pages>
  <Words>43770</Words>
  <Characters>46435</Characters>
  <Lines>1</Lines>
  <Paragraphs>1</Paragraphs>
  <TotalTime>1</TotalTime>
  <ScaleCrop>false</ScaleCrop>
  <LinksUpToDate>false</LinksUpToDate>
  <CharactersWithSpaces>46796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2014-04-03T05:28:00Z</dcterms:created>
  <dc:creator>figo</dc:creator>
  <cp:lastModifiedBy>小陈</cp:lastModifiedBy>
  <cp:lastPrinted>2023-04-04T15:50:00Z</cp:lastPrinted>
  <dcterms:modified xsi:type="dcterms:W3CDTF">2025-12-29T09:38:27Z</dcterms:modified>
  <dc:title>目录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SaveFontToCloudKey">
    <vt:lpwstr>246168000_btnclosed</vt:lpwstr>
  </property>
  <property fmtid="{D5CDD505-2E9C-101B-9397-08002B2CF9AE}" pid="4" name="ICV">
    <vt:lpwstr>D3C2F8C2BA2D4B8195E642BEEFE03A63_13</vt:lpwstr>
  </property>
  <property fmtid="{D5CDD505-2E9C-101B-9397-08002B2CF9AE}" pid="5" name="KSOTemplateDocerSaveRecord">
    <vt:lpwstr>eyJoZGlkIjoiMDBlZDM0OWQxYzJiMjI5MTkwZTZhZmEwZGZjMjgxOGUiLCJ1c2VySWQiOiIyNDYxNjgwMDAifQ==</vt:lpwstr>
  </property>
</Properties>
</file>